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086923" w14:textId="77777777" w:rsidR="00E64E21" w:rsidRDefault="00E64E21">
      <w:pPr>
        <w:spacing w:after="156"/>
        <w:rPr>
          <w:rFonts w:eastAsia="华文行楷" w:hint="eastAsia"/>
          <w:sz w:val="44"/>
        </w:rPr>
      </w:pPr>
    </w:p>
    <w:p w14:paraId="46B64E1D" w14:textId="77777777" w:rsidR="00E64E21" w:rsidRDefault="00B7722A">
      <w:pPr>
        <w:spacing w:after="156" w:line="600" w:lineRule="auto"/>
        <w:jc w:val="center"/>
        <w:rPr>
          <w:rFonts w:eastAsia="黑体"/>
          <w:b/>
          <w:bCs/>
          <w:sz w:val="44"/>
          <w:szCs w:val="32"/>
        </w:rPr>
      </w:pPr>
      <w:r>
        <w:rPr>
          <w:rFonts w:eastAsia="黑体" w:hint="eastAsia"/>
          <w:b/>
          <w:bCs/>
          <w:sz w:val="44"/>
          <w:szCs w:val="32"/>
        </w:rPr>
        <w:t>重庆海关技术中心</w:t>
      </w:r>
      <w:r>
        <w:rPr>
          <w:rFonts w:eastAsia="黑体" w:hint="eastAsia"/>
          <w:b/>
          <w:bCs/>
          <w:sz w:val="44"/>
          <w:szCs w:val="32"/>
        </w:rPr>
        <w:t>2025</w:t>
      </w:r>
      <w:r>
        <w:rPr>
          <w:rFonts w:eastAsia="黑体" w:hint="eastAsia"/>
          <w:b/>
          <w:bCs/>
          <w:sz w:val="44"/>
          <w:szCs w:val="32"/>
        </w:rPr>
        <w:t>年第二批</w:t>
      </w:r>
    </w:p>
    <w:p w14:paraId="5ADF85AD" w14:textId="77777777" w:rsidR="00E64E21" w:rsidRDefault="00B7722A">
      <w:pPr>
        <w:spacing w:after="156" w:line="600" w:lineRule="auto"/>
        <w:jc w:val="center"/>
        <w:rPr>
          <w:rFonts w:eastAsia="黑体"/>
          <w:b/>
          <w:bCs/>
          <w:sz w:val="44"/>
          <w:szCs w:val="32"/>
        </w:rPr>
      </w:pPr>
      <w:r>
        <w:rPr>
          <w:rFonts w:eastAsia="黑体" w:hint="eastAsia"/>
          <w:b/>
          <w:bCs/>
          <w:sz w:val="44"/>
          <w:szCs w:val="32"/>
        </w:rPr>
        <w:t>实验室专用设备采购项目</w:t>
      </w:r>
    </w:p>
    <w:p w14:paraId="4C182134" w14:textId="77777777" w:rsidR="00E64E21" w:rsidRDefault="00E64E21">
      <w:pPr>
        <w:spacing w:after="156" w:line="480" w:lineRule="auto"/>
        <w:jc w:val="center"/>
        <w:rPr>
          <w:b/>
          <w:sz w:val="82"/>
        </w:rPr>
      </w:pPr>
    </w:p>
    <w:p w14:paraId="54BE9C2F" w14:textId="77777777" w:rsidR="00E64E21" w:rsidRDefault="00E64E21">
      <w:pPr>
        <w:spacing w:after="156" w:line="480" w:lineRule="auto"/>
        <w:jc w:val="center"/>
        <w:rPr>
          <w:b/>
          <w:sz w:val="82"/>
        </w:rPr>
      </w:pPr>
    </w:p>
    <w:p w14:paraId="2F7A9E2D" w14:textId="77777777" w:rsidR="00E64E21" w:rsidRDefault="00B7722A">
      <w:pPr>
        <w:spacing w:after="156"/>
        <w:jc w:val="center"/>
        <w:rPr>
          <w:b/>
          <w:sz w:val="82"/>
        </w:rPr>
      </w:pPr>
      <w:r>
        <w:rPr>
          <w:rFonts w:hint="eastAsia"/>
          <w:b/>
          <w:sz w:val="82"/>
        </w:rPr>
        <w:t>比</w:t>
      </w:r>
      <w:r>
        <w:rPr>
          <w:b/>
          <w:sz w:val="82"/>
        </w:rPr>
        <w:t xml:space="preserve"> </w:t>
      </w:r>
      <w:r>
        <w:rPr>
          <w:rFonts w:hint="eastAsia"/>
          <w:b/>
          <w:sz w:val="82"/>
        </w:rPr>
        <w:t>选</w:t>
      </w:r>
      <w:r>
        <w:rPr>
          <w:b/>
          <w:sz w:val="82"/>
        </w:rPr>
        <w:t xml:space="preserve"> </w:t>
      </w:r>
      <w:r>
        <w:rPr>
          <w:rFonts w:hint="eastAsia"/>
          <w:b/>
          <w:sz w:val="82"/>
        </w:rPr>
        <w:t>文</w:t>
      </w:r>
      <w:r>
        <w:rPr>
          <w:b/>
          <w:sz w:val="82"/>
        </w:rPr>
        <w:t xml:space="preserve"> </w:t>
      </w:r>
      <w:r>
        <w:rPr>
          <w:rFonts w:hint="eastAsia"/>
          <w:b/>
          <w:sz w:val="82"/>
        </w:rPr>
        <w:t>件</w:t>
      </w:r>
      <w:r>
        <w:rPr>
          <w:b/>
          <w:sz w:val="82"/>
        </w:rPr>
        <w:t xml:space="preserve"> </w:t>
      </w:r>
    </w:p>
    <w:p w14:paraId="0E12FBCB" w14:textId="77777777" w:rsidR="00E64E21" w:rsidRDefault="00B7722A">
      <w:pPr>
        <w:spacing w:after="156"/>
        <w:jc w:val="center"/>
        <w:rPr>
          <w:sz w:val="30"/>
        </w:rPr>
      </w:pPr>
      <w:r>
        <w:rPr>
          <w:sz w:val="30"/>
        </w:rPr>
        <w:t xml:space="preserve"> </w:t>
      </w:r>
    </w:p>
    <w:p w14:paraId="09524D40" w14:textId="77777777" w:rsidR="00E64E21" w:rsidRDefault="00E64E21">
      <w:pPr>
        <w:spacing w:after="156"/>
        <w:rPr>
          <w:sz w:val="30"/>
        </w:rPr>
      </w:pPr>
    </w:p>
    <w:p w14:paraId="356A5410" w14:textId="77777777" w:rsidR="00E64E21" w:rsidRDefault="00E64E21">
      <w:pPr>
        <w:spacing w:after="156"/>
        <w:rPr>
          <w:sz w:val="30"/>
        </w:rPr>
      </w:pPr>
    </w:p>
    <w:p w14:paraId="4B27AC0C" w14:textId="77777777" w:rsidR="00E64E21" w:rsidRDefault="00E64E21">
      <w:pPr>
        <w:spacing w:after="156"/>
        <w:rPr>
          <w:sz w:val="30"/>
        </w:rPr>
      </w:pPr>
    </w:p>
    <w:p w14:paraId="4C003814" w14:textId="77777777" w:rsidR="00E64E21" w:rsidRDefault="00B7722A">
      <w:pPr>
        <w:spacing w:after="156"/>
        <w:jc w:val="center"/>
        <w:rPr>
          <w:b/>
          <w:sz w:val="30"/>
          <w:u w:val="single"/>
        </w:rPr>
      </w:pPr>
      <w:r>
        <w:rPr>
          <w:rFonts w:hint="eastAsia"/>
          <w:b/>
          <w:sz w:val="30"/>
        </w:rPr>
        <w:t>采购人：</w:t>
      </w:r>
      <w:r>
        <w:rPr>
          <w:rFonts w:hint="eastAsia"/>
          <w:b/>
          <w:sz w:val="32"/>
          <w:u w:val="single"/>
        </w:rPr>
        <w:t>重庆海关技术中心</w:t>
      </w:r>
    </w:p>
    <w:p w14:paraId="3F742A70" w14:textId="77777777" w:rsidR="00E64E21" w:rsidRDefault="00E64E21">
      <w:pPr>
        <w:spacing w:after="156"/>
        <w:rPr>
          <w:b/>
          <w:sz w:val="30"/>
          <w:u w:val="single"/>
        </w:rPr>
      </w:pPr>
    </w:p>
    <w:p w14:paraId="668CD5FD" w14:textId="77777777" w:rsidR="00E64E21" w:rsidRDefault="00E64E21">
      <w:pPr>
        <w:spacing w:after="156"/>
        <w:rPr>
          <w:b/>
          <w:sz w:val="30"/>
          <w:u w:val="single"/>
        </w:rPr>
      </w:pPr>
    </w:p>
    <w:p w14:paraId="43FA39CE" w14:textId="77777777" w:rsidR="00E64E21" w:rsidRDefault="00E64E21">
      <w:pPr>
        <w:spacing w:after="156"/>
        <w:rPr>
          <w:b/>
          <w:sz w:val="30"/>
        </w:rPr>
      </w:pPr>
    </w:p>
    <w:p w14:paraId="71886714" w14:textId="6FD4119A" w:rsidR="00E64E21" w:rsidRDefault="00B7722A">
      <w:pPr>
        <w:spacing w:after="156"/>
        <w:jc w:val="center"/>
        <w:rPr>
          <w:sz w:val="32"/>
        </w:rPr>
      </w:pPr>
      <w:r>
        <w:rPr>
          <w:rFonts w:hint="eastAsia"/>
          <w:b/>
          <w:sz w:val="30"/>
        </w:rPr>
        <w:t>二○二五年</w:t>
      </w:r>
      <w:r w:rsidR="00E439D5">
        <w:rPr>
          <w:rFonts w:hint="eastAsia"/>
          <w:b/>
          <w:sz w:val="30"/>
        </w:rPr>
        <w:t>十</w:t>
      </w:r>
      <w:r>
        <w:rPr>
          <w:rFonts w:hint="eastAsia"/>
          <w:b/>
          <w:sz w:val="30"/>
        </w:rPr>
        <w:t>月</w:t>
      </w:r>
    </w:p>
    <w:p w14:paraId="18E762E7" w14:textId="77777777" w:rsidR="00E64E21" w:rsidRDefault="00E64E21">
      <w:pPr>
        <w:spacing w:after="156"/>
        <w:ind w:firstLine="1260"/>
      </w:pPr>
    </w:p>
    <w:p w14:paraId="7FC9FC79" w14:textId="77777777" w:rsidR="00E64E21" w:rsidRDefault="00E64E21">
      <w:pPr>
        <w:spacing w:after="156"/>
      </w:pPr>
    </w:p>
    <w:p w14:paraId="02E7B5E2" w14:textId="77777777" w:rsidR="00E64E21" w:rsidRDefault="00E64E21">
      <w:pPr>
        <w:spacing w:after="156"/>
        <w:ind w:firstLine="1260"/>
        <w:jc w:val="center"/>
        <w:rPr>
          <w:b/>
          <w:bCs/>
          <w:sz w:val="44"/>
        </w:rPr>
      </w:pPr>
    </w:p>
    <w:p w14:paraId="0E393F66" w14:textId="77777777" w:rsidR="00E64E21" w:rsidRDefault="00B7722A">
      <w:pPr>
        <w:spacing w:after="156"/>
        <w:jc w:val="center"/>
        <w:rPr>
          <w:rFonts w:eastAsia="黑体"/>
          <w:sz w:val="40"/>
        </w:rPr>
      </w:pPr>
      <w:r>
        <w:rPr>
          <w:rFonts w:eastAsia="黑体" w:hint="eastAsia"/>
          <w:sz w:val="40"/>
        </w:rPr>
        <w:t>目</w:t>
      </w:r>
      <w:r>
        <w:rPr>
          <w:rFonts w:eastAsia="黑体"/>
          <w:sz w:val="40"/>
        </w:rPr>
        <w:t xml:space="preserve"> </w:t>
      </w:r>
      <w:r>
        <w:rPr>
          <w:rFonts w:eastAsia="黑体" w:hint="eastAsia"/>
          <w:sz w:val="40"/>
        </w:rPr>
        <w:t>录</w:t>
      </w:r>
    </w:p>
    <w:p w14:paraId="4541EA8C" w14:textId="77777777" w:rsidR="00E64E21" w:rsidRDefault="00E64E21">
      <w:pPr>
        <w:pStyle w:val="28"/>
        <w:spacing w:after="156"/>
      </w:pPr>
    </w:p>
    <w:sdt>
      <w:sdtPr>
        <w:rPr>
          <w:rFonts w:ascii="Times New Roman" w:eastAsia="宋体" w:hAnsi="Times New Roman" w:cs="Times New Roman"/>
          <w:color w:val="auto"/>
          <w:kern w:val="2"/>
          <w:sz w:val="21"/>
          <w:szCs w:val="24"/>
          <w:lang w:val="zh-CN"/>
        </w:rPr>
        <w:id w:val="375137136"/>
        <w:docPartObj>
          <w:docPartGallery w:val="Table of Contents"/>
          <w:docPartUnique/>
        </w:docPartObj>
      </w:sdtPr>
      <w:sdtEndPr>
        <w:rPr>
          <w:b/>
          <w:bCs/>
        </w:rPr>
      </w:sdtEndPr>
      <w:sdtContent>
        <w:p w14:paraId="0CCFDA13" w14:textId="77777777" w:rsidR="00E64E21" w:rsidRDefault="00E64E21">
          <w:pPr>
            <w:pStyle w:val="TOC2"/>
            <w:rPr>
              <w:color w:val="auto"/>
            </w:rPr>
          </w:pPr>
        </w:p>
        <w:p w14:paraId="1CEDBCE2" w14:textId="77777777" w:rsidR="00E64E21" w:rsidRDefault="00B7722A">
          <w:pPr>
            <w:pStyle w:val="10"/>
            <w:tabs>
              <w:tab w:val="right" w:leader="dot" w:pos="9231"/>
            </w:tabs>
            <w:rPr>
              <w:rFonts w:eastAsiaTheme="minorEastAsia"/>
              <w:noProof/>
              <w:sz w:val="32"/>
              <w:szCs w:val="36"/>
              <w14:ligatures w14:val="standardContextual"/>
            </w:rPr>
          </w:pPr>
          <w:r>
            <w:fldChar w:fldCharType="begin"/>
          </w:r>
          <w:r>
            <w:instrText xml:space="preserve"> TOC \o "1-3" \h \z \u </w:instrText>
          </w:r>
          <w:r>
            <w:fldChar w:fldCharType="separate"/>
          </w:r>
          <w:hyperlink w:anchor="_Toc172218066" w:history="1">
            <w:r>
              <w:rPr>
                <w:rStyle w:val="aff0"/>
                <w:rFonts w:eastAsiaTheme="minorEastAsia"/>
                <w:b/>
                <w:noProof/>
                <w:color w:val="auto"/>
                <w:sz w:val="32"/>
                <w:szCs w:val="40"/>
              </w:rPr>
              <w:t>第一章</w:t>
            </w:r>
            <w:r>
              <w:rPr>
                <w:rStyle w:val="aff0"/>
                <w:rFonts w:eastAsiaTheme="minorEastAsia"/>
                <w:b/>
                <w:noProof/>
                <w:color w:val="auto"/>
                <w:sz w:val="32"/>
                <w:szCs w:val="40"/>
              </w:rPr>
              <w:t xml:space="preserve">  </w:t>
            </w:r>
            <w:r>
              <w:rPr>
                <w:rStyle w:val="aff0"/>
                <w:rFonts w:eastAsiaTheme="minorEastAsia"/>
                <w:b/>
                <w:noProof/>
                <w:color w:val="auto"/>
                <w:sz w:val="32"/>
                <w:szCs w:val="40"/>
              </w:rPr>
              <w:t>比选公告</w:t>
            </w:r>
            <w:r>
              <w:rPr>
                <w:rFonts w:eastAsiaTheme="minorEastAsia"/>
                <w:noProof/>
                <w:sz w:val="32"/>
                <w:szCs w:val="40"/>
              </w:rPr>
              <w:tab/>
            </w:r>
            <w:r>
              <w:rPr>
                <w:rFonts w:eastAsiaTheme="minorEastAsia"/>
                <w:noProof/>
                <w:sz w:val="32"/>
                <w:szCs w:val="40"/>
              </w:rPr>
              <w:fldChar w:fldCharType="begin"/>
            </w:r>
            <w:r>
              <w:rPr>
                <w:rFonts w:eastAsiaTheme="minorEastAsia"/>
                <w:noProof/>
                <w:sz w:val="32"/>
                <w:szCs w:val="40"/>
              </w:rPr>
              <w:instrText xml:space="preserve"> PAGEREF _Toc172218066 \h </w:instrText>
            </w:r>
            <w:r>
              <w:rPr>
                <w:rFonts w:eastAsiaTheme="minorEastAsia"/>
                <w:noProof/>
                <w:sz w:val="32"/>
                <w:szCs w:val="40"/>
              </w:rPr>
            </w:r>
            <w:r>
              <w:rPr>
                <w:rFonts w:eastAsiaTheme="minorEastAsia"/>
                <w:noProof/>
                <w:sz w:val="32"/>
                <w:szCs w:val="40"/>
              </w:rPr>
              <w:fldChar w:fldCharType="separate"/>
            </w:r>
            <w:r w:rsidR="0047638E">
              <w:rPr>
                <w:rFonts w:eastAsiaTheme="minorEastAsia"/>
                <w:noProof/>
                <w:sz w:val="32"/>
                <w:szCs w:val="40"/>
              </w:rPr>
              <w:t>2</w:t>
            </w:r>
            <w:r>
              <w:rPr>
                <w:rFonts w:eastAsiaTheme="minorEastAsia"/>
                <w:noProof/>
                <w:sz w:val="32"/>
                <w:szCs w:val="40"/>
              </w:rPr>
              <w:fldChar w:fldCharType="end"/>
            </w:r>
          </w:hyperlink>
        </w:p>
        <w:p w14:paraId="6773E37F" w14:textId="77777777" w:rsidR="00E64E21" w:rsidRDefault="00521C52">
          <w:pPr>
            <w:pStyle w:val="10"/>
            <w:tabs>
              <w:tab w:val="right" w:leader="dot" w:pos="9231"/>
            </w:tabs>
            <w:rPr>
              <w:rFonts w:eastAsiaTheme="minorEastAsia"/>
              <w:noProof/>
              <w:sz w:val="32"/>
              <w:szCs w:val="36"/>
              <w14:ligatures w14:val="standardContextual"/>
            </w:rPr>
          </w:pPr>
          <w:hyperlink w:anchor="_Toc172218067" w:history="1">
            <w:r w:rsidR="00B7722A">
              <w:rPr>
                <w:rStyle w:val="aff0"/>
                <w:rFonts w:eastAsiaTheme="minorEastAsia"/>
                <w:b/>
                <w:noProof/>
                <w:color w:val="auto"/>
                <w:sz w:val="32"/>
                <w:szCs w:val="40"/>
              </w:rPr>
              <w:t>第二章</w:t>
            </w:r>
            <w:r w:rsidR="00B7722A">
              <w:rPr>
                <w:rStyle w:val="aff0"/>
                <w:rFonts w:eastAsiaTheme="minorEastAsia"/>
                <w:b/>
                <w:noProof/>
                <w:color w:val="auto"/>
                <w:sz w:val="32"/>
                <w:szCs w:val="40"/>
              </w:rPr>
              <w:t xml:space="preserve">  </w:t>
            </w:r>
            <w:r w:rsidR="00B7722A">
              <w:rPr>
                <w:rStyle w:val="aff0"/>
                <w:rFonts w:eastAsiaTheme="minorEastAsia"/>
                <w:b/>
                <w:noProof/>
                <w:color w:val="auto"/>
                <w:sz w:val="32"/>
                <w:szCs w:val="40"/>
              </w:rPr>
              <w:t>比选须知</w:t>
            </w:r>
            <w:r w:rsidR="00B7722A">
              <w:rPr>
                <w:rFonts w:eastAsiaTheme="minorEastAsia"/>
                <w:noProof/>
                <w:sz w:val="32"/>
                <w:szCs w:val="40"/>
              </w:rPr>
              <w:tab/>
            </w:r>
            <w:r w:rsidR="00B7722A">
              <w:rPr>
                <w:rFonts w:eastAsiaTheme="minorEastAsia"/>
                <w:noProof/>
                <w:sz w:val="32"/>
                <w:szCs w:val="40"/>
              </w:rPr>
              <w:fldChar w:fldCharType="begin"/>
            </w:r>
            <w:r w:rsidR="00B7722A">
              <w:rPr>
                <w:rFonts w:eastAsiaTheme="minorEastAsia"/>
                <w:noProof/>
                <w:sz w:val="32"/>
                <w:szCs w:val="40"/>
              </w:rPr>
              <w:instrText xml:space="preserve"> PAGEREF _Toc172218067 \h </w:instrText>
            </w:r>
            <w:r w:rsidR="00B7722A">
              <w:rPr>
                <w:rFonts w:eastAsiaTheme="minorEastAsia"/>
                <w:noProof/>
                <w:sz w:val="32"/>
                <w:szCs w:val="40"/>
              </w:rPr>
            </w:r>
            <w:r w:rsidR="00B7722A">
              <w:rPr>
                <w:rFonts w:eastAsiaTheme="minorEastAsia"/>
                <w:noProof/>
                <w:sz w:val="32"/>
                <w:szCs w:val="40"/>
              </w:rPr>
              <w:fldChar w:fldCharType="separate"/>
            </w:r>
            <w:r w:rsidR="0047638E">
              <w:rPr>
                <w:rFonts w:eastAsiaTheme="minorEastAsia"/>
                <w:noProof/>
                <w:sz w:val="32"/>
                <w:szCs w:val="40"/>
              </w:rPr>
              <w:t>6</w:t>
            </w:r>
            <w:r w:rsidR="00B7722A">
              <w:rPr>
                <w:rFonts w:eastAsiaTheme="minorEastAsia"/>
                <w:noProof/>
                <w:sz w:val="32"/>
                <w:szCs w:val="40"/>
              </w:rPr>
              <w:fldChar w:fldCharType="end"/>
            </w:r>
          </w:hyperlink>
        </w:p>
        <w:p w14:paraId="63EB5E38" w14:textId="77777777" w:rsidR="00E64E21" w:rsidRDefault="00521C52">
          <w:pPr>
            <w:pStyle w:val="10"/>
            <w:tabs>
              <w:tab w:val="right" w:leader="dot" w:pos="9231"/>
            </w:tabs>
            <w:rPr>
              <w:rFonts w:eastAsiaTheme="minorEastAsia"/>
              <w:noProof/>
              <w:sz w:val="32"/>
              <w:szCs w:val="36"/>
              <w14:ligatures w14:val="standardContextual"/>
            </w:rPr>
          </w:pPr>
          <w:hyperlink w:anchor="_Toc172218068" w:history="1">
            <w:r w:rsidR="00B7722A">
              <w:rPr>
                <w:rStyle w:val="aff0"/>
                <w:rFonts w:eastAsiaTheme="minorEastAsia"/>
                <w:b/>
                <w:noProof/>
                <w:color w:val="auto"/>
                <w:sz w:val="32"/>
                <w:szCs w:val="40"/>
              </w:rPr>
              <w:t>第三章</w:t>
            </w:r>
            <w:r w:rsidR="00B7722A">
              <w:rPr>
                <w:rStyle w:val="aff0"/>
                <w:rFonts w:eastAsiaTheme="minorEastAsia"/>
                <w:b/>
                <w:noProof/>
                <w:color w:val="auto"/>
                <w:sz w:val="32"/>
                <w:szCs w:val="40"/>
              </w:rPr>
              <w:t xml:space="preserve"> </w:t>
            </w:r>
            <w:r w:rsidR="00B7722A">
              <w:rPr>
                <w:rStyle w:val="aff0"/>
                <w:rFonts w:eastAsiaTheme="minorEastAsia" w:hint="eastAsia"/>
                <w:b/>
                <w:noProof/>
                <w:color w:val="auto"/>
                <w:sz w:val="32"/>
                <w:szCs w:val="40"/>
              </w:rPr>
              <w:t xml:space="preserve"> </w:t>
            </w:r>
            <w:r w:rsidR="00B7722A">
              <w:rPr>
                <w:rStyle w:val="aff0"/>
                <w:rFonts w:eastAsiaTheme="minorEastAsia"/>
                <w:b/>
                <w:noProof/>
                <w:color w:val="auto"/>
                <w:sz w:val="32"/>
                <w:szCs w:val="40"/>
              </w:rPr>
              <w:t>比选方法</w:t>
            </w:r>
            <w:r w:rsidR="00B7722A">
              <w:rPr>
                <w:rFonts w:eastAsiaTheme="minorEastAsia"/>
                <w:noProof/>
                <w:sz w:val="32"/>
                <w:szCs w:val="40"/>
              </w:rPr>
              <w:tab/>
            </w:r>
            <w:r w:rsidR="00B7722A">
              <w:rPr>
                <w:rFonts w:eastAsiaTheme="minorEastAsia"/>
                <w:noProof/>
                <w:sz w:val="32"/>
                <w:szCs w:val="40"/>
              </w:rPr>
              <w:fldChar w:fldCharType="begin"/>
            </w:r>
            <w:r w:rsidR="00B7722A">
              <w:rPr>
                <w:rFonts w:eastAsiaTheme="minorEastAsia"/>
                <w:noProof/>
                <w:sz w:val="32"/>
                <w:szCs w:val="40"/>
              </w:rPr>
              <w:instrText xml:space="preserve"> PAGEREF _Toc172218068 \h </w:instrText>
            </w:r>
            <w:r w:rsidR="00B7722A">
              <w:rPr>
                <w:rFonts w:eastAsiaTheme="minorEastAsia"/>
                <w:noProof/>
                <w:sz w:val="32"/>
                <w:szCs w:val="40"/>
              </w:rPr>
            </w:r>
            <w:r w:rsidR="00B7722A">
              <w:rPr>
                <w:rFonts w:eastAsiaTheme="minorEastAsia"/>
                <w:noProof/>
                <w:sz w:val="32"/>
                <w:szCs w:val="40"/>
              </w:rPr>
              <w:fldChar w:fldCharType="separate"/>
            </w:r>
            <w:r w:rsidR="0047638E">
              <w:rPr>
                <w:rFonts w:eastAsiaTheme="minorEastAsia"/>
                <w:noProof/>
                <w:sz w:val="32"/>
                <w:szCs w:val="40"/>
              </w:rPr>
              <w:t>21</w:t>
            </w:r>
            <w:r w:rsidR="00B7722A">
              <w:rPr>
                <w:rFonts w:eastAsiaTheme="minorEastAsia"/>
                <w:noProof/>
                <w:sz w:val="32"/>
                <w:szCs w:val="40"/>
              </w:rPr>
              <w:fldChar w:fldCharType="end"/>
            </w:r>
          </w:hyperlink>
        </w:p>
        <w:p w14:paraId="578A7770" w14:textId="77777777" w:rsidR="00E64E21" w:rsidRDefault="00521C52">
          <w:pPr>
            <w:pStyle w:val="10"/>
            <w:tabs>
              <w:tab w:val="right" w:leader="dot" w:pos="9231"/>
            </w:tabs>
            <w:rPr>
              <w:rFonts w:eastAsiaTheme="minorEastAsia"/>
              <w:noProof/>
              <w:sz w:val="32"/>
              <w:szCs w:val="36"/>
              <w14:ligatures w14:val="standardContextual"/>
            </w:rPr>
          </w:pPr>
          <w:hyperlink w:anchor="_Toc172218069" w:history="1">
            <w:r w:rsidR="00B7722A">
              <w:rPr>
                <w:rStyle w:val="aff0"/>
                <w:rFonts w:eastAsiaTheme="minorEastAsia"/>
                <w:b/>
                <w:noProof/>
                <w:color w:val="auto"/>
                <w:sz w:val="32"/>
                <w:szCs w:val="40"/>
              </w:rPr>
              <w:t>第四章</w:t>
            </w:r>
            <w:r w:rsidR="00B7722A">
              <w:rPr>
                <w:rStyle w:val="aff0"/>
                <w:rFonts w:eastAsiaTheme="minorEastAsia"/>
                <w:b/>
                <w:noProof/>
                <w:color w:val="auto"/>
                <w:sz w:val="32"/>
                <w:szCs w:val="40"/>
              </w:rPr>
              <w:t xml:space="preserve">  </w:t>
            </w:r>
            <w:r w:rsidR="00B7722A">
              <w:rPr>
                <w:rStyle w:val="aff0"/>
                <w:rFonts w:eastAsiaTheme="minorEastAsia"/>
                <w:b/>
                <w:noProof/>
                <w:color w:val="auto"/>
                <w:sz w:val="32"/>
                <w:szCs w:val="40"/>
              </w:rPr>
              <w:t>合同条款（样本）</w:t>
            </w:r>
            <w:r w:rsidR="00B7722A">
              <w:rPr>
                <w:rFonts w:eastAsiaTheme="minorEastAsia"/>
                <w:noProof/>
                <w:sz w:val="32"/>
                <w:szCs w:val="40"/>
              </w:rPr>
              <w:tab/>
            </w:r>
            <w:r w:rsidR="00B7722A">
              <w:rPr>
                <w:rFonts w:eastAsiaTheme="minorEastAsia"/>
                <w:noProof/>
                <w:sz w:val="32"/>
                <w:szCs w:val="40"/>
              </w:rPr>
              <w:fldChar w:fldCharType="begin"/>
            </w:r>
            <w:r w:rsidR="00B7722A">
              <w:rPr>
                <w:rFonts w:eastAsiaTheme="minorEastAsia"/>
                <w:noProof/>
                <w:sz w:val="32"/>
                <w:szCs w:val="40"/>
              </w:rPr>
              <w:instrText xml:space="preserve"> PAGEREF _Toc172218069 \h </w:instrText>
            </w:r>
            <w:r w:rsidR="00B7722A">
              <w:rPr>
                <w:rFonts w:eastAsiaTheme="minorEastAsia"/>
                <w:noProof/>
                <w:sz w:val="32"/>
                <w:szCs w:val="40"/>
              </w:rPr>
            </w:r>
            <w:r w:rsidR="00B7722A">
              <w:rPr>
                <w:rFonts w:eastAsiaTheme="minorEastAsia"/>
                <w:noProof/>
                <w:sz w:val="32"/>
                <w:szCs w:val="40"/>
              </w:rPr>
              <w:fldChar w:fldCharType="separate"/>
            </w:r>
            <w:r w:rsidR="0047638E">
              <w:rPr>
                <w:rFonts w:eastAsiaTheme="minorEastAsia"/>
                <w:noProof/>
                <w:sz w:val="32"/>
                <w:szCs w:val="40"/>
              </w:rPr>
              <w:t>25</w:t>
            </w:r>
            <w:r w:rsidR="00B7722A">
              <w:rPr>
                <w:rFonts w:eastAsiaTheme="minorEastAsia"/>
                <w:noProof/>
                <w:sz w:val="32"/>
                <w:szCs w:val="40"/>
              </w:rPr>
              <w:fldChar w:fldCharType="end"/>
            </w:r>
          </w:hyperlink>
        </w:p>
        <w:p w14:paraId="7614EF82" w14:textId="77777777" w:rsidR="00E64E21" w:rsidRDefault="00521C52">
          <w:pPr>
            <w:pStyle w:val="10"/>
            <w:tabs>
              <w:tab w:val="right" w:leader="dot" w:pos="9231"/>
            </w:tabs>
            <w:rPr>
              <w:rFonts w:eastAsiaTheme="minorEastAsia"/>
              <w:noProof/>
              <w:sz w:val="32"/>
              <w:szCs w:val="36"/>
              <w14:ligatures w14:val="standardContextual"/>
            </w:rPr>
          </w:pPr>
          <w:hyperlink w:anchor="_Toc172218070" w:history="1">
            <w:r w:rsidR="00B7722A">
              <w:rPr>
                <w:rStyle w:val="aff0"/>
                <w:rFonts w:eastAsiaTheme="minorEastAsia"/>
                <w:b/>
                <w:noProof/>
                <w:color w:val="auto"/>
                <w:sz w:val="32"/>
                <w:szCs w:val="40"/>
              </w:rPr>
              <w:t>第五章</w:t>
            </w:r>
            <w:r w:rsidR="00B7722A">
              <w:rPr>
                <w:rStyle w:val="aff0"/>
                <w:rFonts w:eastAsiaTheme="minorEastAsia"/>
                <w:b/>
                <w:noProof/>
                <w:color w:val="auto"/>
                <w:sz w:val="32"/>
                <w:szCs w:val="40"/>
              </w:rPr>
              <w:t xml:space="preserve">  </w:t>
            </w:r>
            <w:r w:rsidR="00B7722A">
              <w:rPr>
                <w:rStyle w:val="aff0"/>
                <w:rFonts w:eastAsiaTheme="minorEastAsia"/>
                <w:b/>
                <w:noProof/>
                <w:color w:val="auto"/>
                <w:sz w:val="32"/>
                <w:szCs w:val="40"/>
              </w:rPr>
              <w:t>项目商务需求</w:t>
            </w:r>
            <w:r w:rsidR="00B7722A">
              <w:rPr>
                <w:rFonts w:eastAsiaTheme="minorEastAsia"/>
                <w:noProof/>
                <w:sz w:val="32"/>
                <w:szCs w:val="40"/>
              </w:rPr>
              <w:tab/>
            </w:r>
            <w:r w:rsidR="00B7722A">
              <w:rPr>
                <w:rFonts w:eastAsiaTheme="minorEastAsia"/>
                <w:noProof/>
                <w:sz w:val="32"/>
                <w:szCs w:val="40"/>
              </w:rPr>
              <w:fldChar w:fldCharType="begin"/>
            </w:r>
            <w:r w:rsidR="00B7722A">
              <w:rPr>
                <w:rFonts w:eastAsiaTheme="minorEastAsia"/>
                <w:noProof/>
                <w:sz w:val="32"/>
                <w:szCs w:val="40"/>
              </w:rPr>
              <w:instrText xml:space="preserve"> PAGEREF _Toc172218070 \h </w:instrText>
            </w:r>
            <w:r w:rsidR="00B7722A">
              <w:rPr>
                <w:rFonts w:eastAsiaTheme="minorEastAsia"/>
                <w:noProof/>
                <w:sz w:val="32"/>
                <w:szCs w:val="40"/>
              </w:rPr>
            </w:r>
            <w:r w:rsidR="00B7722A">
              <w:rPr>
                <w:rFonts w:eastAsiaTheme="minorEastAsia"/>
                <w:noProof/>
                <w:sz w:val="32"/>
                <w:szCs w:val="40"/>
              </w:rPr>
              <w:fldChar w:fldCharType="separate"/>
            </w:r>
            <w:r w:rsidR="0047638E">
              <w:rPr>
                <w:rFonts w:eastAsiaTheme="minorEastAsia"/>
                <w:noProof/>
                <w:sz w:val="32"/>
                <w:szCs w:val="40"/>
              </w:rPr>
              <w:t>28</w:t>
            </w:r>
            <w:r w:rsidR="00B7722A">
              <w:rPr>
                <w:rFonts w:eastAsiaTheme="minorEastAsia"/>
                <w:noProof/>
                <w:sz w:val="32"/>
                <w:szCs w:val="40"/>
              </w:rPr>
              <w:fldChar w:fldCharType="end"/>
            </w:r>
          </w:hyperlink>
        </w:p>
        <w:p w14:paraId="1C3536AE" w14:textId="77777777" w:rsidR="00E64E21" w:rsidRDefault="00521C52">
          <w:pPr>
            <w:pStyle w:val="10"/>
            <w:tabs>
              <w:tab w:val="right" w:leader="dot" w:pos="9231"/>
            </w:tabs>
            <w:rPr>
              <w:rFonts w:eastAsiaTheme="minorEastAsia"/>
              <w:noProof/>
              <w:sz w:val="32"/>
              <w:szCs w:val="36"/>
              <w14:ligatures w14:val="standardContextual"/>
            </w:rPr>
          </w:pPr>
          <w:hyperlink w:anchor="_Toc172218071" w:history="1">
            <w:r w:rsidR="00B7722A">
              <w:rPr>
                <w:rStyle w:val="aff0"/>
                <w:rFonts w:eastAsiaTheme="minorEastAsia"/>
                <w:b/>
                <w:noProof/>
                <w:color w:val="auto"/>
                <w:sz w:val="32"/>
                <w:szCs w:val="40"/>
              </w:rPr>
              <w:t>第六章</w:t>
            </w:r>
            <w:r w:rsidR="00B7722A">
              <w:rPr>
                <w:rStyle w:val="aff0"/>
                <w:rFonts w:eastAsiaTheme="minorEastAsia"/>
                <w:b/>
                <w:noProof/>
                <w:color w:val="auto"/>
                <w:sz w:val="32"/>
                <w:szCs w:val="40"/>
              </w:rPr>
              <w:t xml:space="preserve"> </w:t>
            </w:r>
            <w:r w:rsidR="00B7722A">
              <w:rPr>
                <w:rStyle w:val="aff0"/>
                <w:rFonts w:eastAsiaTheme="minorEastAsia" w:hint="eastAsia"/>
                <w:b/>
                <w:noProof/>
                <w:color w:val="auto"/>
                <w:sz w:val="32"/>
                <w:szCs w:val="40"/>
              </w:rPr>
              <w:t xml:space="preserve"> </w:t>
            </w:r>
            <w:r w:rsidR="00B7722A">
              <w:rPr>
                <w:rStyle w:val="aff0"/>
                <w:rFonts w:eastAsiaTheme="minorEastAsia"/>
                <w:b/>
                <w:noProof/>
                <w:color w:val="auto"/>
                <w:sz w:val="32"/>
                <w:szCs w:val="40"/>
              </w:rPr>
              <w:t>项目技术需求</w:t>
            </w:r>
            <w:r w:rsidR="00B7722A">
              <w:rPr>
                <w:rFonts w:eastAsiaTheme="minorEastAsia"/>
                <w:noProof/>
                <w:sz w:val="32"/>
                <w:szCs w:val="40"/>
              </w:rPr>
              <w:tab/>
            </w:r>
            <w:r w:rsidR="00B7722A">
              <w:rPr>
                <w:rFonts w:eastAsiaTheme="minorEastAsia"/>
                <w:noProof/>
                <w:sz w:val="32"/>
                <w:szCs w:val="40"/>
              </w:rPr>
              <w:fldChar w:fldCharType="begin"/>
            </w:r>
            <w:r w:rsidR="00B7722A">
              <w:rPr>
                <w:rFonts w:eastAsiaTheme="minorEastAsia"/>
                <w:noProof/>
                <w:sz w:val="32"/>
                <w:szCs w:val="40"/>
              </w:rPr>
              <w:instrText xml:space="preserve"> PAGEREF _Toc172218071 \h </w:instrText>
            </w:r>
            <w:r w:rsidR="00B7722A">
              <w:rPr>
                <w:rFonts w:eastAsiaTheme="minorEastAsia"/>
                <w:noProof/>
                <w:sz w:val="32"/>
                <w:szCs w:val="40"/>
              </w:rPr>
            </w:r>
            <w:r w:rsidR="00B7722A">
              <w:rPr>
                <w:rFonts w:eastAsiaTheme="minorEastAsia"/>
                <w:noProof/>
                <w:sz w:val="32"/>
                <w:szCs w:val="40"/>
              </w:rPr>
              <w:fldChar w:fldCharType="separate"/>
            </w:r>
            <w:r w:rsidR="0047638E">
              <w:rPr>
                <w:rFonts w:eastAsiaTheme="minorEastAsia"/>
                <w:noProof/>
                <w:sz w:val="32"/>
                <w:szCs w:val="40"/>
              </w:rPr>
              <w:t>30</w:t>
            </w:r>
            <w:r w:rsidR="00B7722A">
              <w:rPr>
                <w:rFonts w:eastAsiaTheme="minorEastAsia"/>
                <w:noProof/>
                <w:sz w:val="32"/>
                <w:szCs w:val="40"/>
              </w:rPr>
              <w:fldChar w:fldCharType="end"/>
            </w:r>
          </w:hyperlink>
        </w:p>
        <w:p w14:paraId="407F6CC7" w14:textId="77777777" w:rsidR="00E64E21" w:rsidRDefault="00521C52">
          <w:pPr>
            <w:pStyle w:val="10"/>
            <w:tabs>
              <w:tab w:val="right" w:leader="dot" w:pos="9231"/>
            </w:tabs>
            <w:rPr>
              <w:rFonts w:eastAsiaTheme="minorEastAsia"/>
              <w:noProof/>
              <w:sz w:val="32"/>
              <w:szCs w:val="36"/>
              <w14:ligatures w14:val="standardContextual"/>
            </w:rPr>
          </w:pPr>
          <w:hyperlink w:anchor="_Toc172218072" w:history="1">
            <w:r w:rsidR="00B7722A">
              <w:rPr>
                <w:rStyle w:val="aff0"/>
                <w:rFonts w:eastAsiaTheme="minorEastAsia"/>
                <w:b/>
                <w:noProof/>
                <w:color w:val="auto"/>
                <w:sz w:val="32"/>
                <w:szCs w:val="40"/>
              </w:rPr>
              <w:t>第七章</w:t>
            </w:r>
            <w:r w:rsidR="00B7722A">
              <w:rPr>
                <w:rStyle w:val="aff0"/>
                <w:rFonts w:eastAsiaTheme="minorEastAsia"/>
                <w:b/>
                <w:noProof/>
                <w:color w:val="auto"/>
                <w:sz w:val="32"/>
                <w:szCs w:val="40"/>
              </w:rPr>
              <w:t xml:space="preserve"> </w:t>
            </w:r>
            <w:r w:rsidR="00B7722A">
              <w:rPr>
                <w:rStyle w:val="aff0"/>
                <w:rFonts w:eastAsiaTheme="minorEastAsia" w:hint="eastAsia"/>
                <w:b/>
                <w:noProof/>
                <w:color w:val="auto"/>
                <w:sz w:val="32"/>
                <w:szCs w:val="40"/>
              </w:rPr>
              <w:t xml:space="preserve"> </w:t>
            </w:r>
            <w:r w:rsidR="00B7722A">
              <w:rPr>
                <w:rStyle w:val="aff0"/>
                <w:rFonts w:eastAsiaTheme="minorEastAsia"/>
                <w:b/>
                <w:noProof/>
                <w:color w:val="auto"/>
                <w:sz w:val="32"/>
                <w:szCs w:val="40"/>
              </w:rPr>
              <w:t>响应文件格式</w:t>
            </w:r>
            <w:r w:rsidR="00B7722A">
              <w:rPr>
                <w:rFonts w:eastAsiaTheme="minorEastAsia"/>
                <w:noProof/>
                <w:sz w:val="32"/>
                <w:szCs w:val="40"/>
              </w:rPr>
              <w:tab/>
            </w:r>
            <w:r w:rsidR="00B7722A">
              <w:rPr>
                <w:rFonts w:eastAsiaTheme="minorEastAsia"/>
                <w:noProof/>
                <w:sz w:val="32"/>
                <w:szCs w:val="40"/>
              </w:rPr>
              <w:fldChar w:fldCharType="begin"/>
            </w:r>
            <w:r w:rsidR="00B7722A">
              <w:rPr>
                <w:rFonts w:eastAsiaTheme="minorEastAsia"/>
                <w:noProof/>
                <w:sz w:val="32"/>
                <w:szCs w:val="40"/>
              </w:rPr>
              <w:instrText xml:space="preserve"> PAGEREF _Toc172218072 \h </w:instrText>
            </w:r>
            <w:r w:rsidR="00B7722A">
              <w:rPr>
                <w:rFonts w:eastAsiaTheme="minorEastAsia"/>
                <w:noProof/>
                <w:sz w:val="32"/>
                <w:szCs w:val="40"/>
              </w:rPr>
            </w:r>
            <w:r w:rsidR="00B7722A">
              <w:rPr>
                <w:rFonts w:eastAsiaTheme="minorEastAsia"/>
                <w:noProof/>
                <w:sz w:val="32"/>
                <w:szCs w:val="40"/>
              </w:rPr>
              <w:fldChar w:fldCharType="separate"/>
            </w:r>
            <w:r w:rsidR="0047638E">
              <w:rPr>
                <w:rFonts w:eastAsiaTheme="minorEastAsia"/>
                <w:noProof/>
                <w:sz w:val="32"/>
                <w:szCs w:val="40"/>
              </w:rPr>
              <w:t>60</w:t>
            </w:r>
            <w:r w:rsidR="00B7722A">
              <w:rPr>
                <w:rFonts w:eastAsiaTheme="minorEastAsia"/>
                <w:noProof/>
                <w:sz w:val="32"/>
                <w:szCs w:val="40"/>
              </w:rPr>
              <w:fldChar w:fldCharType="end"/>
            </w:r>
          </w:hyperlink>
        </w:p>
        <w:p w14:paraId="737CF7A4" w14:textId="77777777" w:rsidR="00E64E21" w:rsidRDefault="00E64E21">
          <w:pPr>
            <w:pStyle w:val="25"/>
            <w:ind w:left="210" w:right="-191"/>
            <w:rPr>
              <w:rFonts w:asciiTheme="minorHAnsi" w:eastAsiaTheme="minorEastAsia" w:hAnsiTheme="minorHAnsi" w:cstheme="minorBidi"/>
              <w:noProof/>
              <w:sz w:val="21"/>
              <w:szCs w:val="22"/>
              <w14:ligatures w14:val="standardContextual"/>
            </w:rPr>
          </w:pPr>
        </w:p>
        <w:p w14:paraId="1C353741" w14:textId="77777777" w:rsidR="00E64E21" w:rsidRDefault="00B7722A">
          <w:r>
            <w:rPr>
              <w:b/>
              <w:bCs/>
              <w:lang w:val="zh-CN"/>
            </w:rPr>
            <w:fldChar w:fldCharType="end"/>
          </w:r>
        </w:p>
      </w:sdtContent>
    </w:sdt>
    <w:p w14:paraId="40958903" w14:textId="77777777" w:rsidR="00E64E21" w:rsidRDefault="00E64E21">
      <w:pPr>
        <w:spacing w:after="156"/>
        <w:rPr>
          <w:rFonts w:eastAsiaTheme="minorEastAsia"/>
          <w:sz w:val="30"/>
          <w:szCs w:val="30"/>
        </w:rPr>
      </w:pPr>
    </w:p>
    <w:p w14:paraId="43B60E1C" w14:textId="77777777" w:rsidR="00E64E21" w:rsidRDefault="00E64E21">
      <w:pPr>
        <w:spacing w:after="156"/>
        <w:ind w:left="1080"/>
        <w:rPr>
          <w:rFonts w:eastAsia="仿宋_GB2312"/>
          <w:sz w:val="28"/>
        </w:rPr>
      </w:pPr>
    </w:p>
    <w:p w14:paraId="3A480FBB" w14:textId="77777777" w:rsidR="00E64E21" w:rsidRDefault="00E64E21">
      <w:pPr>
        <w:spacing w:after="156"/>
        <w:jc w:val="center"/>
        <w:rPr>
          <w:rFonts w:eastAsia="黑体"/>
          <w:sz w:val="24"/>
        </w:rPr>
      </w:pPr>
    </w:p>
    <w:p w14:paraId="79903E50" w14:textId="77777777" w:rsidR="00E64E21" w:rsidRDefault="00E64E21">
      <w:pPr>
        <w:spacing w:after="156"/>
        <w:jc w:val="center"/>
        <w:rPr>
          <w:rFonts w:eastAsia="黑体"/>
          <w:sz w:val="24"/>
        </w:rPr>
      </w:pPr>
    </w:p>
    <w:p w14:paraId="2DB38AE9" w14:textId="77777777" w:rsidR="00E64E21" w:rsidRDefault="00E64E21">
      <w:pPr>
        <w:spacing w:after="156"/>
        <w:jc w:val="center"/>
        <w:rPr>
          <w:rFonts w:eastAsia="黑体"/>
          <w:sz w:val="24"/>
        </w:rPr>
      </w:pPr>
    </w:p>
    <w:p w14:paraId="5BE4CC42" w14:textId="77777777" w:rsidR="00E64E21" w:rsidRDefault="00E64E21">
      <w:pPr>
        <w:spacing w:after="156"/>
        <w:jc w:val="center"/>
        <w:rPr>
          <w:rFonts w:eastAsia="黑体"/>
          <w:sz w:val="24"/>
        </w:rPr>
      </w:pPr>
    </w:p>
    <w:p w14:paraId="737CE1FB" w14:textId="77777777" w:rsidR="00E64E21" w:rsidRDefault="00E64E21">
      <w:pPr>
        <w:spacing w:after="156"/>
        <w:jc w:val="center"/>
        <w:rPr>
          <w:rFonts w:eastAsia="黑体"/>
          <w:sz w:val="24"/>
        </w:rPr>
      </w:pPr>
    </w:p>
    <w:p w14:paraId="18F64A81" w14:textId="77777777" w:rsidR="00E64E21" w:rsidRDefault="00E64E21">
      <w:pPr>
        <w:spacing w:after="156"/>
        <w:jc w:val="center"/>
        <w:rPr>
          <w:rFonts w:eastAsia="黑体"/>
          <w:sz w:val="24"/>
        </w:rPr>
      </w:pPr>
    </w:p>
    <w:p w14:paraId="3B94F521" w14:textId="77777777" w:rsidR="00E64E21" w:rsidRDefault="00E64E21">
      <w:pPr>
        <w:spacing w:after="156"/>
        <w:rPr>
          <w:rFonts w:eastAsia="黑体"/>
          <w:sz w:val="24"/>
        </w:rPr>
        <w:sectPr w:rsidR="00E64E21">
          <w:footerReference w:type="even" r:id="rId10"/>
          <w:footerReference w:type="default" r:id="rId11"/>
          <w:headerReference w:type="first" r:id="rId12"/>
          <w:type w:val="nextColumn"/>
          <w:pgSz w:w="11906" w:h="16838"/>
          <w:pgMar w:top="1247" w:right="1247" w:bottom="1247" w:left="1418" w:header="851" w:footer="992" w:gutter="0"/>
          <w:pgNumType w:start="0"/>
          <w:cols w:space="425"/>
          <w:titlePg/>
          <w:docGrid w:type="lines" w:linePitch="312"/>
        </w:sectPr>
      </w:pPr>
    </w:p>
    <w:p w14:paraId="5C8CCAA7" w14:textId="77777777" w:rsidR="00E64E21" w:rsidRDefault="00B7722A">
      <w:pPr>
        <w:pStyle w:val="af8"/>
        <w:rPr>
          <w:lang w:eastAsia="zh-CN"/>
        </w:rPr>
      </w:pPr>
      <w:bookmarkStart w:id="0" w:name="_Toc505867272"/>
      <w:bookmarkStart w:id="1" w:name="_Toc109923381"/>
      <w:bookmarkStart w:id="2" w:name="_Toc172218066"/>
      <w:r>
        <w:rPr>
          <w:rFonts w:hint="eastAsia"/>
          <w:lang w:eastAsia="zh-CN"/>
        </w:rPr>
        <w:lastRenderedPageBreak/>
        <w:t>第一章</w:t>
      </w:r>
      <w:r>
        <w:rPr>
          <w:lang w:eastAsia="zh-CN"/>
        </w:rPr>
        <w:t xml:space="preserve">  </w:t>
      </w:r>
      <w:r>
        <w:rPr>
          <w:rFonts w:hint="eastAsia"/>
          <w:lang w:eastAsia="zh-CN"/>
        </w:rPr>
        <w:t>比选</w:t>
      </w:r>
      <w:bookmarkEnd w:id="0"/>
      <w:r>
        <w:rPr>
          <w:rFonts w:hint="eastAsia"/>
          <w:lang w:eastAsia="zh-CN"/>
        </w:rPr>
        <w:t>公告</w:t>
      </w:r>
      <w:bookmarkEnd w:id="1"/>
      <w:bookmarkEnd w:id="2"/>
      <w:r>
        <w:rPr>
          <w:lang w:eastAsia="zh-CN"/>
        </w:rPr>
        <w:t xml:space="preserve"> </w:t>
      </w:r>
    </w:p>
    <w:p w14:paraId="20475671" w14:textId="77777777" w:rsidR="00E64E21" w:rsidRDefault="00E64E21">
      <w:pPr>
        <w:pStyle w:val="310"/>
        <w:numPr>
          <w:ilvl w:val="0"/>
          <w:numId w:val="0"/>
        </w:numPr>
        <w:spacing w:line="360" w:lineRule="auto"/>
        <w:ind w:firstLineChars="200" w:firstLine="482"/>
        <w:rPr>
          <w:rFonts w:ascii="Times New Roman"/>
          <w:b/>
          <w:sz w:val="24"/>
        </w:rPr>
      </w:pPr>
    </w:p>
    <w:p w14:paraId="6BCBE47F" w14:textId="77777777" w:rsidR="00E64E21" w:rsidRDefault="00B7722A">
      <w:pPr>
        <w:pStyle w:val="42"/>
      </w:pPr>
      <w:r>
        <w:rPr>
          <w:rFonts w:hint="eastAsia"/>
        </w:rPr>
        <w:t>一、项目基本情况</w:t>
      </w:r>
    </w:p>
    <w:p w14:paraId="0809C5D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项目名称：重庆海关技术中心2025年第二批实验室专用设备采购项目；</w:t>
      </w:r>
    </w:p>
    <w:p w14:paraId="79F86E2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预算金额：42.2万元；</w:t>
      </w:r>
    </w:p>
    <w:p w14:paraId="4AA690DB"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资金来源：</w:t>
      </w:r>
      <w:r w:rsidRPr="00611D30">
        <w:rPr>
          <w:rFonts w:ascii="方正仿宋_GBK" w:eastAsia="方正仿宋_GBK" w:hint="eastAsia"/>
          <w:szCs w:val="28"/>
        </w:rPr>
        <w:t>其他资金</w:t>
      </w:r>
      <w:r>
        <w:rPr>
          <w:rFonts w:ascii="方正仿宋_GBK" w:eastAsia="方正仿宋_GBK" w:hint="eastAsia"/>
          <w:szCs w:val="28"/>
        </w:rPr>
        <w:t>；</w:t>
      </w:r>
    </w:p>
    <w:p w14:paraId="730FEE82" w14:textId="1CAC4326"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采购需求：采购43台（套）设备，具体详见第六章</w:t>
      </w:r>
      <w:r>
        <w:rPr>
          <w:rFonts w:ascii="方正仿宋_GBK" w:eastAsia="方正仿宋_GBK"/>
          <w:szCs w:val="28"/>
        </w:rPr>
        <w:t>“</w:t>
      </w:r>
      <w:r>
        <w:rPr>
          <w:rFonts w:ascii="方正仿宋_GBK" w:eastAsia="方正仿宋_GBK" w:hint="eastAsia"/>
          <w:szCs w:val="28"/>
        </w:rPr>
        <w:t>项目技术需求</w:t>
      </w:r>
      <w:r>
        <w:rPr>
          <w:rFonts w:ascii="方正仿宋_GBK" w:eastAsia="方正仿宋_GBK"/>
          <w:szCs w:val="28"/>
        </w:rPr>
        <w:t>”</w:t>
      </w:r>
      <w:r>
        <w:rPr>
          <w:rFonts w:ascii="方正仿宋_GBK" w:eastAsia="方正仿宋_GBK" w:hint="eastAsia"/>
          <w:szCs w:val="28"/>
        </w:rPr>
        <w:t>；</w:t>
      </w:r>
    </w:p>
    <w:tbl>
      <w:tblPr>
        <w:tblW w:w="10363" w:type="dxa"/>
        <w:tblInd w:w="93" w:type="dxa"/>
        <w:tblLayout w:type="fixed"/>
        <w:tblLook w:val="04A0" w:firstRow="1" w:lastRow="0" w:firstColumn="1" w:lastColumn="0" w:noHBand="0" w:noVBand="1"/>
      </w:tblPr>
      <w:tblGrid>
        <w:gridCol w:w="769"/>
        <w:gridCol w:w="3010"/>
        <w:gridCol w:w="1457"/>
        <w:gridCol w:w="2009"/>
        <w:gridCol w:w="1559"/>
        <w:gridCol w:w="1559"/>
      </w:tblGrid>
      <w:tr w:rsidR="003C2772" w:rsidRPr="003C2772" w14:paraId="205F90BE" w14:textId="77777777" w:rsidTr="003C2772">
        <w:trPr>
          <w:trHeight w:val="885"/>
        </w:trPr>
        <w:tc>
          <w:tcPr>
            <w:tcW w:w="769" w:type="dxa"/>
            <w:tcBorders>
              <w:top w:val="single" w:sz="4" w:space="0" w:color="auto"/>
              <w:left w:val="single" w:sz="4" w:space="0" w:color="auto"/>
              <w:bottom w:val="single" w:sz="4" w:space="0" w:color="auto"/>
              <w:right w:val="single" w:sz="4" w:space="0" w:color="auto"/>
            </w:tcBorders>
            <w:vAlign w:val="center"/>
            <w:hideMark/>
          </w:tcPr>
          <w:p w14:paraId="787819FE" w14:textId="77777777" w:rsidR="003C2772" w:rsidRPr="003C2772" w:rsidRDefault="003C2772" w:rsidP="003C2772">
            <w:pPr>
              <w:widowControl/>
              <w:jc w:val="center"/>
              <w:rPr>
                <w:rFonts w:ascii="宋体" w:hAnsi="宋体" w:cs="宋体"/>
                <w:b/>
                <w:bCs/>
                <w:color w:val="000000"/>
                <w:kern w:val="0"/>
                <w:sz w:val="28"/>
                <w:szCs w:val="28"/>
              </w:rPr>
            </w:pPr>
            <w:r w:rsidRPr="003C2772">
              <w:rPr>
                <w:rFonts w:ascii="宋体" w:hAnsi="宋体" w:cs="宋体" w:hint="eastAsia"/>
                <w:b/>
                <w:bCs/>
                <w:color w:val="000000"/>
                <w:kern w:val="0"/>
                <w:sz w:val="28"/>
                <w:szCs w:val="28"/>
              </w:rPr>
              <w:t>序号</w:t>
            </w:r>
          </w:p>
        </w:tc>
        <w:tc>
          <w:tcPr>
            <w:tcW w:w="3010" w:type="dxa"/>
            <w:tcBorders>
              <w:top w:val="single" w:sz="4" w:space="0" w:color="auto"/>
              <w:left w:val="nil"/>
              <w:bottom w:val="single" w:sz="4" w:space="0" w:color="auto"/>
              <w:right w:val="single" w:sz="4" w:space="0" w:color="auto"/>
            </w:tcBorders>
            <w:vAlign w:val="center"/>
            <w:hideMark/>
          </w:tcPr>
          <w:p w14:paraId="328A1EBC" w14:textId="77777777" w:rsidR="003C2772" w:rsidRPr="003C2772" w:rsidRDefault="003C2772" w:rsidP="003C2772">
            <w:pPr>
              <w:widowControl/>
              <w:jc w:val="center"/>
              <w:rPr>
                <w:rFonts w:ascii="宋体" w:hAnsi="宋体" w:cs="宋体"/>
                <w:b/>
                <w:bCs/>
                <w:color w:val="000000"/>
                <w:kern w:val="0"/>
                <w:sz w:val="28"/>
                <w:szCs w:val="28"/>
              </w:rPr>
            </w:pPr>
            <w:r w:rsidRPr="003C2772">
              <w:rPr>
                <w:rFonts w:ascii="宋体" w:hAnsi="宋体" w:cs="宋体" w:hint="eastAsia"/>
                <w:b/>
                <w:bCs/>
                <w:color w:val="000000"/>
                <w:kern w:val="0"/>
                <w:sz w:val="28"/>
                <w:szCs w:val="28"/>
              </w:rPr>
              <w:t>设备名称</w:t>
            </w:r>
          </w:p>
        </w:tc>
        <w:tc>
          <w:tcPr>
            <w:tcW w:w="1457" w:type="dxa"/>
            <w:tcBorders>
              <w:top w:val="single" w:sz="4" w:space="0" w:color="auto"/>
              <w:left w:val="nil"/>
              <w:bottom w:val="single" w:sz="4" w:space="0" w:color="auto"/>
              <w:right w:val="single" w:sz="4" w:space="0" w:color="auto"/>
            </w:tcBorders>
            <w:vAlign w:val="center"/>
            <w:hideMark/>
          </w:tcPr>
          <w:p w14:paraId="77C9D6B4" w14:textId="77777777" w:rsidR="003C2772" w:rsidRPr="003C2772" w:rsidRDefault="003C2772" w:rsidP="003C2772">
            <w:pPr>
              <w:widowControl/>
              <w:jc w:val="center"/>
              <w:rPr>
                <w:rFonts w:ascii="宋体" w:hAnsi="宋体" w:cs="宋体"/>
                <w:b/>
                <w:bCs/>
                <w:color w:val="000000"/>
                <w:kern w:val="0"/>
                <w:sz w:val="28"/>
                <w:szCs w:val="28"/>
              </w:rPr>
            </w:pPr>
            <w:r w:rsidRPr="003C2772">
              <w:rPr>
                <w:rFonts w:ascii="宋体" w:hAnsi="宋体" w:cs="宋体" w:hint="eastAsia"/>
                <w:b/>
                <w:bCs/>
                <w:color w:val="000000"/>
                <w:kern w:val="0"/>
                <w:sz w:val="28"/>
                <w:szCs w:val="28"/>
              </w:rPr>
              <w:t>数量</w:t>
            </w:r>
            <w:r w:rsidRPr="003C2772">
              <w:rPr>
                <w:rFonts w:ascii="宋体" w:hAnsi="宋体" w:cs="宋体" w:hint="eastAsia"/>
                <w:b/>
                <w:bCs/>
                <w:color w:val="000000"/>
                <w:kern w:val="0"/>
                <w:sz w:val="28"/>
                <w:szCs w:val="28"/>
              </w:rPr>
              <w:br/>
              <w:t>（台/套）</w:t>
            </w:r>
          </w:p>
        </w:tc>
        <w:tc>
          <w:tcPr>
            <w:tcW w:w="2009" w:type="dxa"/>
            <w:tcBorders>
              <w:top w:val="single" w:sz="4" w:space="0" w:color="auto"/>
              <w:left w:val="nil"/>
              <w:bottom w:val="single" w:sz="4" w:space="0" w:color="auto"/>
              <w:right w:val="single" w:sz="4" w:space="0" w:color="auto"/>
            </w:tcBorders>
            <w:vAlign w:val="center"/>
            <w:hideMark/>
          </w:tcPr>
          <w:p w14:paraId="153EB160" w14:textId="77777777" w:rsidR="003C2772" w:rsidRPr="003C2772" w:rsidRDefault="003C2772" w:rsidP="003C2772">
            <w:pPr>
              <w:widowControl/>
              <w:jc w:val="center"/>
              <w:rPr>
                <w:rFonts w:ascii="宋体" w:hAnsi="宋体" w:cs="宋体"/>
                <w:b/>
                <w:bCs/>
                <w:color w:val="000000"/>
                <w:kern w:val="0"/>
                <w:sz w:val="28"/>
                <w:szCs w:val="28"/>
              </w:rPr>
            </w:pPr>
            <w:r w:rsidRPr="003C2772">
              <w:rPr>
                <w:rFonts w:ascii="宋体" w:hAnsi="宋体" w:cs="宋体" w:hint="eastAsia"/>
                <w:b/>
                <w:bCs/>
                <w:color w:val="000000"/>
                <w:kern w:val="0"/>
                <w:sz w:val="28"/>
                <w:szCs w:val="28"/>
              </w:rPr>
              <w:t>单价最高限价</w:t>
            </w:r>
            <w:r w:rsidRPr="003C2772">
              <w:rPr>
                <w:rFonts w:ascii="宋体" w:hAnsi="宋体" w:cs="宋体" w:hint="eastAsia"/>
                <w:b/>
                <w:bCs/>
                <w:color w:val="000000"/>
                <w:kern w:val="0"/>
                <w:sz w:val="28"/>
                <w:szCs w:val="28"/>
              </w:rPr>
              <w:br/>
              <w:t>（万元）</w:t>
            </w:r>
          </w:p>
        </w:tc>
        <w:tc>
          <w:tcPr>
            <w:tcW w:w="1559" w:type="dxa"/>
            <w:tcBorders>
              <w:top w:val="single" w:sz="4" w:space="0" w:color="auto"/>
              <w:left w:val="nil"/>
              <w:bottom w:val="single" w:sz="4" w:space="0" w:color="auto"/>
              <w:right w:val="single" w:sz="4" w:space="0" w:color="auto"/>
            </w:tcBorders>
            <w:vAlign w:val="center"/>
            <w:hideMark/>
          </w:tcPr>
          <w:p w14:paraId="21277EA0" w14:textId="77777777" w:rsidR="003C2772" w:rsidRPr="003C2772" w:rsidRDefault="003C2772" w:rsidP="003C2772">
            <w:pPr>
              <w:widowControl/>
              <w:jc w:val="center"/>
              <w:rPr>
                <w:rFonts w:ascii="宋体" w:hAnsi="宋体" w:cs="宋体"/>
                <w:b/>
                <w:bCs/>
                <w:color w:val="000000"/>
                <w:kern w:val="0"/>
                <w:sz w:val="28"/>
                <w:szCs w:val="28"/>
              </w:rPr>
            </w:pPr>
            <w:r w:rsidRPr="003C2772">
              <w:rPr>
                <w:rFonts w:ascii="宋体" w:hAnsi="宋体" w:cs="宋体" w:hint="eastAsia"/>
                <w:b/>
                <w:bCs/>
                <w:color w:val="000000"/>
                <w:kern w:val="0"/>
                <w:sz w:val="28"/>
                <w:szCs w:val="28"/>
              </w:rPr>
              <w:t>合计</w:t>
            </w:r>
            <w:r w:rsidRPr="003C2772">
              <w:rPr>
                <w:rFonts w:ascii="宋体" w:hAnsi="宋体" w:cs="宋体" w:hint="eastAsia"/>
                <w:b/>
                <w:bCs/>
                <w:color w:val="000000"/>
                <w:kern w:val="0"/>
                <w:sz w:val="28"/>
                <w:szCs w:val="28"/>
              </w:rPr>
              <w:br/>
              <w:t>（万元）</w:t>
            </w:r>
          </w:p>
        </w:tc>
        <w:tc>
          <w:tcPr>
            <w:tcW w:w="1559" w:type="dxa"/>
            <w:tcBorders>
              <w:top w:val="single" w:sz="4" w:space="0" w:color="auto"/>
              <w:left w:val="nil"/>
              <w:bottom w:val="single" w:sz="4" w:space="0" w:color="auto"/>
              <w:right w:val="single" w:sz="4" w:space="0" w:color="auto"/>
            </w:tcBorders>
            <w:vAlign w:val="center"/>
            <w:hideMark/>
          </w:tcPr>
          <w:p w14:paraId="0331964C" w14:textId="77777777" w:rsidR="003C2772" w:rsidRPr="003C2772" w:rsidRDefault="003C2772" w:rsidP="003C2772">
            <w:pPr>
              <w:widowControl/>
              <w:jc w:val="center"/>
              <w:rPr>
                <w:rFonts w:ascii="宋体" w:hAnsi="宋体" w:cs="宋体"/>
                <w:b/>
                <w:bCs/>
                <w:color w:val="000000"/>
                <w:kern w:val="0"/>
                <w:sz w:val="28"/>
                <w:szCs w:val="28"/>
              </w:rPr>
            </w:pPr>
            <w:r w:rsidRPr="003C2772">
              <w:rPr>
                <w:rFonts w:ascii="宋体" w:hAnsi="宋体" w:cs="宋体" w:hint="eastAsia"/>
                <w:b/>
                <w:bCs/>
                <w:color w:val="000000"/>
                <w:kern w:val="0"/>
                <w:sz w:val="28"/>
                <w:szCs w:val="28"/>
              </w:rPr>
              <w:t>备注</w:t>
            </w:r>
          </w:p>
        </w:tc>
      </w:tr>
      <w:tr w:rsidR="003C2772" w:rsidRPr="003C2772" w14:paraId="662A9139"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0D40862C"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1</w:t>
            </w:r>
          </w:p>
        </w:tc>
        <w:tc>
          <w:tcPr>
            <w:tcW w:w="3010" w:type="dxa"/>
            <w:tcBorders>
              <w:top w:val="nil"/>
              <w:left w:val="nil"/>
              <w:bottom w:val="single" w:sz="4" w:space="0" w:color="auto"/>
              <w:right w:val="single" w:sz="4" w:space="0" w:color="auto"/>
            </w:tcBorders>
            <w:vAlign w:val="center"/>
            <w:hideMark/>
          </w:tcPr>
          <w:p w14:paraId="7F67F27D" w14:textId="77777777" w:rsidR="003C2772" w:rsidRPr="00694E92" w:rsidRDefault="003C2772" w:rsidP="003C2772">
            <w:pPr>
              <w:widowControl/>
              <w:jc w:val="center"/>
              <w:rPr>
                <w:rFonts w:eastAsia="等线"/>
                <w:color w:val="000000"/>
                <w:kern w:val="0"/>
                <w:sz w:val="24"/>
              </w:rPr>
            </w:pPr>
            <w:r w:rsidRPr="00694E92">
              <w:rPr>
                <w:rFonts w:ascii="宋体" w:hAnsi="宋体" w:hint="eastAsia"/>
                <w:color w:val="000000"/>
                <w:kern w:val="0"/>
                <w:sz w:val="24"/>
              </w:rPr>
              <w:t>涡旋振荡器</w:t>
            </w:r>
          </w:p>
        </w:tc>
        <w:tc>
          <w:tcPr>
            <w:tcW w:w="1457" w:type="dxa"/>
            <w:tcBorders>
              <w:top w:val="nil"/>
              <w:left w:val="nil"/>
              <w:bottom w:val="single" w:sz="4" w:space="0" w:color="auto"/>
              <w:right w:val="single" w:sz="4" w:space="0" w:color="auto"/>
            </w:tcBorders>
            <w:vAlign w:val="center"/>
            <w:hideMark/>
          </w:tcPr>
          <w:p w14:paraId="51CEA191"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6.00 </w:t>
            </w:r>
          </w:p>
        </w:tc>
        <w:tc>
          <w:tcPr>
            <w:tcW w:w="2009" w:type="dxa"/>
            <w:tcBorders>
              <w:top w:val="nil"/>
              <w:left w:val="nil"/>
              <w:bottom w:val="single" w:sz="4" w:space="0" w:color="auto"/>
              <w:right w:val="single" w:sz="4" w:space="0" w:color="auto"/>
            </w:tcBorders>
            <w:vAlign w:val="center"/>
            <w:hideMark/>
          </w:tcPr>
          <w:p w14:paraId="7F1910C3"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0.18 </w:t>
            </w:r>
          </w:p>
        </w:tc>
        <w:tc>
          <w:tcPr>
            <w:tcW w:w="1559" w:type="dxa"/>
            <w:tcBorders>
              <w:top w:val="nil"/>
              <w:left w:val="nil"/>
              <w:bottom w:val="single" w:sz="4" w:space="0" w:color="auto"/>
              <w:right w:val="single" w:sz="4" w:space="0" w:color="auto"/>
            </w:tcBorders>
            <w:vAlign w:val="center"/>
            <w:hideMark/>
          </w:tcPr>
          <w:p w14:paraId="7FA507EA"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1.08 </w:t>
            </w:r>
          </w:p>
        </w:tc>
        <w:tc>
          <w:tcPr>
            <w:tcW w:w="1559" w:type="dxa"/>
            <w:tcBorders>
              <w:top w:val="nil"/>
              <w:left w:val="nil"/>
              <w:bottom w:val="single" w:sz="4" w:space="0" w:color="auto"/>
              <w:right w:val="single" w:sz="4" w:space="0" w:color="auto"/>
            </w:tcBorders>
            <w:noWrap/>
            <w:vAlign w:val="center"/>
            <w:hideMark/>
          </w:tcPr>
          <w:p w14:paraId="792D9E9B" w14:textId="77777777" w:rsidR="003C2772" w:rsidRPr="00694E92" w:rsidRDefault="003C2772" w:rsidP="003C2772">
            <w:pPr>
              <w:widowControl/>
              <w:jc w:val="center"/>
              <w:rPr>
                <w:rFonts w:ascii="方正仿宋_GBK" w:eastAsia="方正仿宋_GBK" w:hAnsi="方正仿宋_GBK" w:cs="宋体"/>
                <w:color w:val="000000"/>
                <w:kern w:val="0"/>
                <w:sz w:val="28"/>
                <w:szCs w:val="28"/>
              </w:rPr>
            </w:pPr>
            <w:r w:rsidRPr="00694E92">
              <w:rPr>
                <w:rFonts w:ascii="方正仿宋_GBK" w:eastAsia="方正仿宋_GBK" w:hAnsi="方正仿宋_GBK" w:cs="宋体" w:hint="eastAsia"/>
                <w:color w:val="000000"/>
                <w:kern w:val="0"/>
                <w:sz w:val="28"/>
                <w:szCs w:val="28"/>
              </w:rPr>
              <w:t>一般设备</w:t>
            </w:r>
          </w:p>
        </w:tc>
      </w:tr>
      <w:tr w:rsidR="003C2772" w:rsidRPr="003C2772" w14:paraId="4D5B0945"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0A122DB9"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2</w:t>
            </w:r>
          </w:p>
        </w:tc>
        <w:tc>
          <w:tcPr>
            <w:tcW w:w="3010" w:type="dxa"/>
            <w:tcBorders>
              <w:top w:val="nil"/>
              <w:left w:val="nil"/>
              <w:bottom w:val="single" w:sz="4" w:space="0" w:color="auto"/>
              <w:right w:val="single" w:sz="4" w:space="0" w:color="auto"/>
            </w:tcBorders>
            <w:vAlign w:val="center"/>
            <w:hideMark/>
          </w:tcPr>
          <w:p w14:paraId="7670C8E7" w14:textId="77777777" w:rsidR="003C2772" w:rsidRPr="00694E92" w:rsidRDefault="003C2772" w:rsidP="003C2772">
            <w:pPr>
              <w:widowControl/>
              <w:jc w:val="center"/>
              <w:rPr>
                <w:rFonts w:ascii="宋体" w:hAnsi="宋体" w:cs="宋体"/>
                <w:color w:val="000000"/>
                <w:kern w:val="0"/>
                <w:sz w:val="24"/>
              </w:rPr>
            </w:pPr>
            <w:r w:rsidRPr="00694E92">
              <w:rPr>
                <w:rFonts w:ascii="宋体" w:hAnsi="宋体" w:cs="宋体" w:hint="eastAsia"/>
                <w:color w:val="000000"/>
                <w:kern w:val="0"/>
                <w:sz w:val="24"/>
              </w:rPr>
              <w:t>掌上离心机1</w:t>
            </w:r>
          </w:p>
        </w:tc>
        <w:tc>
          <w:tcPr>
            <w:tcW w:w="1457" w:type="dxa"/>
            <w:tcBorders>
              <w:top w:val="nil"/>
              <w:left w:val="nil"/>
              <w:bottom w:val="single" w:sz="4" w:space="0" w:color="auto"/>
              <w:right w:val="single" w:sz="4" w:space="0" w:color="auto"/>
            </w:tcBorders>
            <w:vAlign w:val="center"/>
            <w:hideMark/>
          </w:tcPr>
          <w:p w14:paraId="5FD836AF"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04B6BFA7"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0.20 </w:t>
            </w:r>
          </w:p>
        </w:tc>
        <w:tc>
          <w:tcPr>
            <w:tcW w:w="1559" w:type="dxa"/>
            <w:tcBorders>
              <w:top w:val="nil"/>
              <w:left w:val="nil"/>
              <w:bottom w:val="single" w:sz="4" w:space="0" w:color="auto"/>
              <w:right w:val="single" w:sz="4" w:space="0" w:color="auto"/>
            </w:tcBorders>
            <w:vAlign w:val="center"/>
            <w:hideMark/>
          </w:tcPr>
          <w:p w14:paraId="71E3289B"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0.20 </w:t>
            </w:r>
          </w:p>
        </w:tc>
        <w:tc>
          <w:tcPr>
            <w:tcW w:w="1559" w:type="dxa"/>
            <w:tcBorders>
              <w:top w:val="nil"/>
              <w:left w:val="nil"/>
              <w:bottom w:val="single" w:sz="4" w:space="0" w:color="auto"/>
              <w:right w:val="single" w:sz="4" w:space="0" w:color="auto"/>
            </w:tcBorders>
            <w:noWrap/>
            <w:vAlign w:val="center"/>
            <w:hideMark/>
          </w:tcPr>
          <w:p w14:paraId="3299B254" w14:textId="77777777" w:rsidR="003C2772" w:rsidRPr="00694E92" w:rsidRDefault="003C2772" w:rsidP="003C2772">
            <w:pPr>
              <w:widowControl/>
              <w:jc w:val="center"/>
              <w:rPr>
                <w:rFonts w:ascii="方正仿宋_GBK" w:eastAsia="方正仿宋_GBK" w:hAnsi="方正仿宋_GBK" w:cs="宋体"/>
                <w:color w:val="000000"/>
                <w:kern w:val="0"/>
                <w:sz w:val="28"/>
                <w:szCs w:val="28"/>
              </w:rPr>
            </w:pPr>
            <w:r w:rsidRPr="00694E92">
              <w:rPr>
                <w:rFonts w:ascii="方正仿宋_GBK" w:eastAsia="方正仿宋_GBK" w:hAnsi="方正仿宋_GBK" w:cs="宋体" w:hint="eastAsia"/>
                <w:color w:val="000000"/>
                <w:kern w:val="0"/>
                <w:sz w:val="28"/>
                <w:szCs w:val="28"/>
              </w:rPr>
              <w:t>一般设备</w:t>
            </w:r>
          </w:p>
        </w:tc>
      </w:tr>
      <w:tr w:rsidR="003C2772" w:rsidRPr="003C2772" w14:paraId="3615697B"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387F8438"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3</w:t>
            </w:r>
          </w:p>
        </w:tc>
        <w:tc>
          <w:tcPr>
            <w:tcW w:w="3010" w:type="dxa"/>
            <w:tcBorders>
              <w:top w:val="nil"/>
              <w:left w:val="nil"/>
              <w:bottom w:val="single" w:sz="4" w:space="0" w:color="auto"/>
              <w:right w:val="single" w:sz="4" w:space="0" w:color="auto"/>
            </w:tcBorders>
            <w:vAlign w:val="center"/>
            <w:hideMark/>
          </w:tcPr>
          <w:p w14:paraId="0F001E41" w14:textId="77777777" w:rsidR="003C2772" w:rsidRPr="00694E92" w:rsidRDefault="003C2772" w:rsidP="003C2772">
            <w:pPr>
              <w:widowControl/>
              <w:jc w:val="center"/>
              <w:rPr>
                <w:rFonts w:ascii="宋体" w:hAnsi="宋体" w:cs="宋体"/>
                <w:color w:val="000000"/>
                <w:kern w:val="0"/>
                <w:sz w:val="24"/>
              </w:rPr>
            </w:pPr>
            <w:r w:rsidRPr="00694E92">
              <w:rPr>
                <w:rFonts w:ascii="宋体" w:hAnsi="宋体" w:cs="宋体" w:hint="eastAsia"/>
                <w:color w:val="000000"/>
                <w:kern w:val="0"/>
                <w:sz w:val="24"/>
              </w:rPr>
              <w:t>掌上离心机2</w:t>
            </w:r>
          </w:p>
        </w:tc>
        <w:tc>
          <w:tcPr>
            <w:tcW w:w="1457" w:type="dxa"/>
            <w:tcBorders>
              <w:top w:val="nil"/>
              <w:left w:val="nil"/>
              <w:bottom w:val="single" w:sz="4" w:space="0" w:color="auto"/>
              <w:right w:val="single" w:sz="4" w:space="0" w:color="auto"/>
            </w:tcBorders>
            <w:vAlign w:val="center"/>
            <w:hideMark/>
          </w:tcPr>
          <w:p w14:paraId="12956926"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08EF9FDD"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0.17 </w:t>
            </w:r>
          </w:p>
        </w:tc>
        <w:tc>
          <w:tcPr>
            <w:tcW w:w="1559" w:type="dxa"/>
            <w:tcBorders>
              <w:top w:val="nil"/>
              <w:left w:val="nil"/>
              <w:bottom w:val="single" w:sz="4" w:space="0" w:color="auto"/>
              <w:right w:val="single" w:sz="4" w:space="0" w:color="auto"/>
            </w:tcBorders>
            <w:vAlign w:val="center"/>
            <w:hideMark/>
          </w:tcPr>
          <w:p w14:paraId="6BD49894"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0.17 </w:t>
            </w:r>
          </w:p>
        </w:tc>
        <w:tc>
          <w:tcPr>
            <w:tcW w:w="1559" w:type="dxa"/>
            <w:tcBorders>
              <w:top w:val="nil"/>
              <w:left w:val="nil"/>
              <w:bottom w:val="single" w:sz="4" w:space="0" w:color="auto"/>
              <w:right w:val="single" w:sz="4" w:space="0" w:color="auto"/>
            </w:tcBorders>
            <w:noWrap/>
            <w:vAlign w:val="center"/>
            <w:hideMark/>
          </w:tcPr>
          <w:p w14:paraId="55EE67EA" w14:textId="77777777" w:rsidR="003C2772" w:rsidRPr="00694E92" w:rsidRDefault="003C2772" w:rsidP="003C2772">
            <w:pPr>
              <w:widowControl/>
              <w:jc w:val="center"/>
              <w:rPr>
                <w:rFonts w:ascii="方正仿宋_GBK" w:eastAsia="方正仿宋_GBK" w:hAnsi="方正仿宋_GBK" w:cs="宋体"/>
                <w:color w:val="000000"/>
                <w:kern w:val="0"/>
                <w:sz w:val="28"/>
                <w:szCs w:val="28"/>
              </w:rPr>
            </w:pPr>
            <w:r w:rsidRPr="00694E92">
              <w:rPr>
                <w:rFonts w:ascii="方正仿宋_GBK" w:eastAsia="方正仿宋_GBK" w:hAnsi="方正仿宋_GBK" w:cs="宋体" w:hint="eastAsia"/>
                <w:color w:val="000000"/>
                <w:kern w:val="0"/>
                <w:sz w:val="28"/>
                <w:szCs w:val="28"/>
              </w:rPr>
              <w:t>一般设备</w:t>
            </w:r>
          </w:p>
        </w:tc>
      </w:tr>
      <w:tr w:rsidR="003C2772" w:rsidRPr="003C2772" w14:paraId="655A006D"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6E7C559E"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4</w:t>
            </w:r>
          </w:p>
        </w:tc>
        <w:tc>
          <w:tcPr>
            <w:tcW w:w="3010" w:type="dxa"/>
            <w:tcBorders>
              <w:top w:val="nil"/>
              <w:left w:val="nil"/>
              <w:bottom w:val="single" w:sz="4" w:space="0" w:color="auto"/>
              <w:right w:val="single" w:sz="4" w:space="0" w:color="auto"/>
            </w:tcBorders>
            <w:vAlign w:val="center"/>
            <w:hideMark/>
          </w:tcPr>
          <w:p w14:paraId="32ED889C" w14:textId="77777777" w:rsidR="003C2772" w:rsidRPr="00694E92" w:rsidRDefault="003C2772" w:rsidP="003C2772">
            <w:pPr>
              <w:widowControl/>
              <w:jc w:val="center"/>
              <w:rPr>
                <w:rFonts w:eastAsia="等线"/>
                <w:color w:val="000000"/>
                <w:kern w:val="0"/>
                <w:sz w:val="24"/>
              </w:rPr>
            </w:pPr>
            <w:r w:rsidRPr="00694E92">
              <w:rPr>
                <w:rFonts w:ascii="宋体" w:hAnsi="宋体" w:hint="eastAsia"/>
                <w:color w:val="000000"/>
                <w:kern w:val="0"/>
                <w:sz w:val="24"/>
              </w:rPr>
              <w:t>松材线虫检测快速取样器</w:t>
            </w:r>
          </w:p>
        </w:tc>
        <w:tc>
          <w:tcPr>
            <w:tcW w:w="1457" w:type="dxa"/>
            <w:tcBorders>
              <w:top w:val="nil"/>
              <w:left w:val="nil"/>
              <w:bottom w:val="single" w:sz="4" w:space="0" w:color="auto"/>
              <w:right w:val="single" w:sz="4" w:space="0" w:color="auto"/>
            </w:tcBorders>
            <w:vAlign w:val="center"/>
            <w:hideMark/>
          </w:tcPr>
          <w:p w14:paraId="5D9E8609"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5.00 </w:t>
            </w:r>
          </w:p>
        </w:tc>
        <w:tc>
          <w:tcPr>
            <w:tcW w:w="2009" w:type="dxa"/>
            <w:tcBorders>
              <w:top w:val="nil"/>
              <w:left w:val="nil"/>
              <w:bottom w:val="single" w:sz="4" w:space="0" w:color="auto"/>
              <w:right w:val="single" w:sz="4" w:space="0" w:color="auto"/>
            </w:tcBorders>
            <w:vAlign w:val="center"/>
            <w:hideMark/>
          </w:tcPr>
          <w:p w14:paraId="2588FE68"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0.45 </w:t>
            </w:r>
          </w:p>
        </w:tc>
        <w:tc>
          <w:tcPr>
            <w:tcW w:w="1559" w:type="dxa"/>
            <w:tcBorders>
              <w:top w:val="nil"/>
              <w:left w:val="nil"/>
              <w:bottom w:val="single" w:sz="4" w:space="0" w:color="auto"/>
              <w:right w:val="single" w:sz="4" w:space="0" w:color="auto"/>
            </w:tcBorders>
            <w:vAlign w:val="center"/>
            <w:hideMark/>
          </w:tcPr>
          <w:p w14:paraId="1394AE48" w14:textId="77777777" w:rsidR="003C2772" w:rsidRPr="00694E92" w:rsidRDefault="003C2772" w:rsidP="003C2772">
            <w:pPr>
              <w:widowControl/>
              <w:jc w:val="center"/>
              <w:rPr>
                <w:rFonts w:eastAsia="等线"/>
                <w:color w:val="000000"/>
                <w:kern w:val="0"/>
                <w:sz w:val="24"/>
              </w:rPr>
            </w:pPr>
            <w:r w:rsidRPr="00694E92">
              <w:rPr>
                <w:rFonts w:eastAsia="等线"/>
                <w:color w:val="000000"/>
                <w:kern w:val="0"/>
                <w:sz w:val="24"/>
              </w:rPr>
              <w:t xml:space="preserve">2.25 </w:t>
            </w:r>
          </w:p>
        </w:tc>
        <w:tc>
          <w:tcPr>
            <w:tcW w:w="1559" w:type="dxa"/>
            <w:tcBorders>
              <w:top w:val="nil"/>
              <w:left w:val="nil"/>
              <w:bottom w:val="single" w:sz="4" w:space="0" w:color="auto"/>
              <w:right w:val="single" w:sz="4" w:space="0" w:color="auto"/>
            </w:tcBorders>
            <w:noWrap/>
            <w:vAlign w:val="center"/>
            <w:hideMark/>
          </w:tcPr>
          <w:p w14:paraId="49EEB31B" w14:textId="77777777" w:rsidR="003C2772" w:rsidRPr="00694E92" w:rsidRDefault="003C2772" w:rsidP="003C2772">
            <w:pPr>
              <w:widowControl/>
              <w:jc w:val="center"/>
              <w:rPr>
                <w:rFonts w:ascii="方正仿宋_GBK" w:eastAsia="方正仿宋_GBK" w:hAnsi="方正仿宋_GBK" w:cs="宋体"/>
                <w:color w:val="000000"/>
                <w:kern w:val="0"/>
                <w:sz w:val="28"/>
                <w:szCs w:val="28"/>
              </w:rPr>
            </w:pPr>
            <w:r w:rsidRPr="00694E92">
              <w:rPr>
                <w:rFonts w:ascii="方正仿宋_GBK" w:eastAsia="方正仿宋_GBK" w:hAnsi="方正仿宋_GBK" w:cs="宋体" w:hint="eastAsia"/>
                <w:color w:val="000000"/>
                <w:kern w:val="0"/>
                <w:sz w:val="28"/>
                <w:szCs w:val="28"/>
              </w:rPr>
              <w:t>一般设备</w:t>
            </w:r>
          </w:p>
        </w:tc>
      </w:tr>
      <w:tr w:rsidR="003C2772" w:rsidRPr="003C2772" w14:paraId="3B8224B9"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48CF4BD6"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5</w:t>
            </w:r>
          </w:p>
        </w:tc>
        <w:tc>
          <w:tcPr>
            <w:tcW w:w="3010" w:type="dxa"/>
            <w:tcBorders>
              <w:top w:val="nil"/>
              <w:left w:val="nil"/>
              <w:bottom w:val="single" w:sz="4" w:space="0" w:color="auto"/>
              <w:right w:val="single" w:sz="4" w:space="0" w:color="auto"/>
            </w:tcBorders>
            <w:vAlign w:val="center"/>
            <w:hideMark/>
          </w:tcPr>
          <w:p w14:paraId="539D1C58"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低温冰箱</w:t>
            </w:r>
          </w:p>
        </w:tc>
        <w:tc>
          <w:tcPr>
            <w:tcW w:w="1457" w:type="dxa"/>
            <w:tcBorders>
              <w:top w:val="nil"/>
              <w:left w:val="nil"/>
              <w:bottom w:val="single" w:sz="4" w:space="0" w:color="auto"/>
              <w:right w:val="single" w:sz="4" w:space="0" w:color="auto"/>
            </w:tcBorders>
            <w:noWrap/>
            <w:vAlign w:val="center"/>
            <w:hideMark/>
          </w:tcPr>
          <w:p w14:paraId="4D55405F"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2.00 </w:t>
            </w:r>
          </w:p>
        </w:tc>
        <w:tc>
          <w:tcPr>
            <w:tcW w:w="2009" w:type="dxa"/>
            <w:tcBorders>
              <w:top w:val="nil"/>
              <w:left w:val="nil"/>
              <w:bottom w:val="single" w:sz="4" w:space="0" w:color="auto"/>
              <w:right w:val="single" w:sz="4" w:space="0" w:color="auto"/>
            </w:tcBorders>
            <w:noWrap/>
            <w:vAlign w:val="center"/>
            <w:hideMark/>
          </w:tcPr>
          <w:p w14:paraId="5A9365A3" w14:textId="77777777" w:rsidR="003C2772" w:rsidRPr="003C2772" w:rsidRDefault="003C2772" w:rsidP="003C2772">
            <w:pPr>
              <w:widowControl/>
              <w:jc w:val="center"/>
              <w:rPr>
                <w:rFonts w:eastAsia="等线"/>
                <w:color w:val="000000"/>
                <w:kern w:val="0"/>
                <w:sz w:val="22"/>
                <w:szCs w:val="22"/>
              </w:rPr>
            </w:pPr>
            <w:r w:rsidRPr="003C2772">
              <w:rPr>
                <w:rFonts w:eastAsia="等线"/>
                <w:color w:val="000000"/>
                <w:kern w:val="0"/>
                <w:sz w:val="22"/>
                <w:szCs w:val="22"/>
              </w:rPr>
              <w:t xml:space="preserve">2.50 </w:t>
            </w:r>
          </w:p>
        </w:tc>
        <w:tc>
          <w:tcPr>
            <w:tcW w:w="1559" w:type="dxa"/>
            <w:tcBorders>
              <w:top w:val="nil"/>
              <w:left w:val="nil"/>
              <w:bottom w:val="single" w:sz="4" w:space="0" w:color="auto"/>
              <w:right w:val="single" w:sz="4" w:space="0" w:color="auto"/>
            </w:tcBorders>
            <w:vAlign w:val="center"/>
            <w:hideMark/>
          </w:tcPr>
          <w:p w14:paraId="63AEF1FC"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5.00 </w:t>
            </w:r>
          </w:p>
        </w:tc>
        <w:tc>
          <w:tcPr>
            <w:tcW w:w="1559" w:type="dxa"/>
            <w:tcBorders>
              <w:top w:val="nil"/>
              <w:left w:val="nil"/>
              <w:bottom w:val="single" w:sz="4" w:space="0" w:color="auto"/>
              <w:right w:val="single" w:sz="4" w:space="0" w:color="auto"/>
            </w:tcBorders>
            <w:noWrap/>
            <w:vAlign w:val="center"/>
            <w:hideMark/>
          </w:tcPr>
          <w:p w14:paraId="49862D3C"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36641101"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0AC7A374"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6</w:t>
            </w:r>
          </w:p>
        </w:tc>
        <w:tc>
          <w:tcPr>
            <w:tcW w:w="3010" w:type="dxa"/>
            <w:tcBorders>
              <w:top w:val="nil"/>
              <w:left w:val="nil"/>
              <w:bottom w:val="single" w:sz="4" w:space="0" w:color="auto"/>
              <w:right w:val="single" w:sz="4" w:space="0" w:color="auto"/>
            </w:tcBorders>
            <w:vAlign w:val="center"/>
            <w:hideMark/>
          </w:tcPr>
          <w:p w14:paraId="27D64F3E"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微型离心机（掌上离心机）</w:t>
            </w:r>
          </w:p>
        </w:tc>
        <w:tc>
          <w:tcPr>
            <w:tcW w:w="1457" w:type="dxa"/>
            <w:tcBorders>
              <w:top w:val="nil"/>
              <w:left w:val="nil"/>
              <w:bottom w:val="single" w:sz="4" w:space="0" w:color="auto"/>
              <w:right w:val="single" w:sz="4" w:space="0" w:color="auto"/>
            </w:tcBorders>
            <w:noWrap/>
            <w:vAlign w:val="center"/>
            <w:hideMark/>
          </w:tcPr>
          <w:p w14:paraId="63AAB68B" w14:textId="77777777" w:rsidR="003C2772" w:rsidRPr="003C2772" w:rsidRDefault="003C2772" w:rsidP="003C2772">
            <w:pPr>
              <w:widowControl/>
              <w:jc w:val="center"/>
              <w:rPr>
                <w:rFonts w:eastAsia="等线"/>
                <w:color w:val="000000"/>
                <w:kern w:val="0"/>
                <w:sz w:val="22"/>
                <w:szCs w:val="22"/>
              </w:rPr>
            </w:pPr>
            <w:r w:rsidRPr="003C2772">
              <w:rPr>
                <w:rFonts w:eastAsia="等线"/>
                <w:color w:val="000000"/>
                <w:kern w:val="0"/>
                <w:sz w:val="22"/>
                <w:szCs w:val="22"/>
              </w:rPr>
              <w:t xml:space="preserve">4.00 </w:t>
            </w:r>
          </w:p>
        </w:tc>
        <w:tc>
          <w:tcPr>
            <w:tcW w:w="2009" w:type="dxa"/>
            <w:tcBorders>
              <w:top w:val="nil"/>
              <w:left w:val="nil"/>
              <w:bottom w:val="single" w:sz="4" w:space="0" w:color="auto"/>
              <w:right w:val="single" w:sz="4" w:space="0" w:color="auto"/>
            </w:tcBorders>
            <w:noWrap/>
            <w:vAlign w:val="center"/>
            <w:hideMark/>
          </w:tcPr>
          <w:p w14:paraId="2729D51B" w14:textId="77777777" w:rsidR="003C2772" w:rsidRPr="003C2772" w:rsidRDefault="003C2772" w:rsidP="003C2772">
            <w:pPr>
              <w:widowControl/>
              <w:jc w:val="center"/>
              <w:rPr>
                <w:rFonts w:eastAsia="等线"/>
                <w:color w:val="000000"/>
                <w:kern w:val="0"/>
                <w:sz w:val="22"/>
                <w:szCs w:val="22"/>
              </w:rPr>
            </w:pPr>
            <w:r w:rsidRPr="003C2772">
              <w:rPr>
                <w:rFonts w:eastAsia="等线"/>
                <w:color w:val="000000"/>
                <w:kern w:val="0"/>
                <w:sz w:val="22"/>
                <w:szCs w:val="22"/>
              </w:rPr>
              <w:t xml:space="preserve">0.10 </w:t>
            </w:r>
          </w:p>
        </w:tc>
        <w:tc>
          <w:tcPr>
            <w:tcW w:w="1559" w:type="dxa"/>
            <w:tcBorders>
              <w:top w:val="nil"/>
              <w:left w:val="nil"/>
              <w:bottom w:val="single" w:sz="4" w:space="0" w:color="auto"/>
              <w:right w:val="single" w:sz="4" w:space="0" w:color="auto"/>
            </w:tcBorders>
            <w:vAlign w:val="center"/>
            <w:hideMark/>
          </w:tcPr>
          <w:p w14:paraId="0AE121C9"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0.40 </w:t>
            </w:r>
          </w:p>
        </w:tc>
        <w:tc>
          <w:tcPr>
            <w:tcW w:w="1559" w:type="dxa"/>
            <w:tcBorders>
              <w:top w:val="nil"/>
              <w:left w:val="nil"/>
              <w:bottom w:val="single" w:sz="4" w:space="0" w:color="auto"/>
              <w:right w:val="single" w:sz="4" w:space="0" w:color="auto"/>
            </w:tcBorders>
            <w:noWrap/>
            <w:vAlign w:val="center"/>
            <w:hideMark/>
          </w:tcPr>
          <w:p w14:paraId="79D9DF9A"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4C5A29FC"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37ED2928"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7</w:t>
            </w:r>
          </w:p>
        </w:tc>
        <w:tc>
          <w:tcPr>
            <w:tcW w:w="3010" w:type="dxa"/>
            <w:tcBorders>
              <w:top w:val="nil"/>
              <w:left w:val="nil"/>
              <w:bottom w:val="single" w:sz="4" w:space="0" w:color="auto"/>
              <w:right w:val="single" w:sz="4" w:space="0" w:color="auto"/>
            </w:tcBorders>
            <w:vAlign w:val="center"/>
            <w:hideMark/>
          </w:tcPr>
          <w:p w14:paraId="2050BC8C"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真空干燥箱</w:t>
            </w:r>
          </w:p>
        </w:tc>
        <w:tc>
          <w:tcPr>
            <w:tcW w:w="1457" w:type="dxa"/>
            <w:tcBorders>
              <w:top w:val="nil"/>
              <w:left w:val="nil"/>
              <w:bottom w:val="single" w:sz="4" w:space="0" w:color="auto"/>
              <w:right w:val="single" w:sz="4" w:space="0" w:color="auto"/>
            </w:tcBorders>
            <w:noWrap/>
            <w:vAlign w:val="center"/>
            <w:hideMark/>
          </w:tcPr>
          <w:p w14:paraId="545E189B" w14:textId="77777777" w:rsidR="003C2772" w:rsidRPr="003C2772" w:rsidRDefault="003C2772" w:rsidP="003C2772">
            <w:pPr>
              <w:widowControl/>
              <w:jc w:val="center"/>
              <w:rPr>
                <w:rFonts w:eastAsia="等线"/>
                <w:color w:val="000000"/>
                <w:kern w:val="0"/>
                <w:sz w:val="22"/>
                <w:szCs w:val="22"/>
              </w:rPr>
            </w:pPr>
            <w:r w:rsidRPr="003C2772">
              <w:rPr>
                <w:rFonts w:eastAsia="等线"/>
                <w:color w:val="000000"/>
                <w:kern w:val="0"/>
                <w:sz w:val="22"/>
                <w:szCs w:val="22"/>
              </w:rPr>
              <w:t xml:space="preserve">1.00 </w:t>
            </w:r>
          </w:p>
        </w:tc>
        <w:tc>
          <w:tcPr>
            <w:tcW w:w="2009" w:type="dxa"/>
            <w:tcBorders>
              <w:top w:val="nil"/>
              <w:left w:val="nil"/>
              <w:bottom w:val="single" w:sz="4" w:space="0" w:color="auto"/>
              <w:right w:val="single" w:sz="4" w:space="0" w:color="auto"/>
            </w:tcBorders>
            <w:noWrap/>
            <w:vAlign w:val="center"/>
            <w:hideMark/>
          </w:tcPr>
          <w:p w14:paraId="38E2D2AB" w14:textId="77777777" w:rsidR="003C2772" w:rsidRPr="003C2772" w:rsidRDefault="003C2772" w:rsidP="003C2772">
            <w:pPr>
              <w:widowControl/>
              <w:jc w:val="center"/>
              <w:rPr>
                <w:rFonts w:eastAsia="等线"/>
                <w:color w:val="000000"/>
                <w:kern w:val="0"/>
                <w:sz w:val="22"/>
                <w:szCs w:val="22"/>
              </w:rPr>
            </w:pPr>
            <w:r w:rsidRPr="003C2772">
              <w:rPr>
                <w:rFonts w:eastAsia="等线"/>
                <w:color w:val="000000"/>
                <w:kern w:val="0"/>
                <w:sz w:val="22"/>
                <w:szCs w:val="22"/>
              </w:rPr>
              <w:t xml:space="preserve">2.60 </w:t>
            </w:r>
          </w:p>
        </w:tc>
        <w:tc>
          <w:tcPr>
            <w:tcW w:w="1559" w:type="dxa"/>
            <w:tcBorders>
              <w:top w:val="nil"/>
              <w:left w:val="nil"/>
              <w:bottom w:val="single" w:sz="4" w:space="0" w:color="auto"/>
              <w:right w:val="single" w:sz="4" w:space="0" w:color="auto"/>
            </w:tcBorders>
            <w:vAlign w:val="center"/>
            <w:hideMark/>
          </w:tcPr>
          <w:p w14:paraId="70B8B439"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2.60 </w:t>
            </w:r>
          </w:p>
        </w:tc>
        <w:tc>
          <w:tcPr>
            <w:tcW w:w="1559" w:type="dxa"/>
            <w:tcBorders>
              <w:top w:val="nil"/>
              <w:left w:val="nil"/>
              <w:bottom w:val="single" w:sz="4" w:space="0" w:color="auto"/>
              <w:right w:val="single" w:sz="4" w:space="0" w:color="auto"/>
            </w:tcBorders>
            <w:noWrap/>
            <w:vAlign w:val="center"/>
            <w:hideMark/>
          </w:tcPr>
          <w:p w14:paraId="78E6E132"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2789181D"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3A0974E6"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8</w:t>
            </w:r>
          </w:p>
        </w:tc>
        <w:tc>
          <w:tcPr>
            <w:tcW w:w="3010" w:type="dxa"/>
            <w:tcBorders>
              <w:top w:val="nil"/>
              <w:left w:val="nil"/>
              <w:bottom w:val="single" w:sz="4" w:space="0" w:color="auto"/>
              <w:right w:val="single" w:sz="4" w:space="0" w:color="auto"/>
            </w:tcBorders>
            <w:vAlign w:val="center"/>
            <w:hideMark/>
          </w:tcPr>
          <w:p w14:paraId="17D678EB"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0"/>
                <w:szCs w:val="20"/>
              </w:rPr>
              <w:t>涡旋混匀器</w:t>
            </w:r>
          </w:p>
        </w:tc>
        <w:tc>
          <w:tcPr>
            <w:tcW w:w="1457" w:type="dxa"/>
            <w:tcBorders>
              <w:top w:val="nil"/>
              <w:left w:val="nil"/>
              <w:bottom w:val="single" w:sz="4" w:space="0" w:color="auto"/>
              <w:right w:val="single" w:sz="4" w:space="0" w:color="auto"/>
            </w:tcBorders>
            <w:vAlign w:val="center"/>
            <w:hideMark/>
          </w:tcPr>
          <w:p w14:paraId="19E98F4A"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2.00 </w:t>
            </w:r>
          </w:p>
        </w:tc>
        <w:tc>
          <w:tcPr>
            <w:tcW w:w="2009" w:type="dxa"/>
            <w:tcBorders>
              <w:top w:val="nil"/>
              <w:left w:val="nil"/>
              <w:bottom w:val="single" w:sz="4" w:space="0" w:color="auto"/>
              <w:right w:val="single" w:sz="4" w:space="0" w:color="auto"/>
            </w:tcBorders>
            <w:vAlign w:val="center"/>
            <w:hideMark/>
          </w:tcPr>
          <w:p w14:paraId="302ABB09"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0.35 </w:t>
            </w:r>
          </w:p>
        </w:tc>
        <w:tc>
          <w:tcPr>
            <w:tcW w:w="1559" w:type="dxa"/>
            <w:tcBorders>
              <w:top w:val="nil"/>
              <w:left w:val="nil"/>
              <w:bottom w:val="single" w:sz="4" w:space="0" w:color="auto"/>
              <w:right w:val="single" w:sz="4" w:space="0" w:color="auto"/>
            </w:tcBorders>
            <w:vAlign w:val="center"/>
            <w:hideMark/>
          </w:tcPr>
          <w:p w14:paraId="7256281A"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0.70 </w:t>
            </w:r>
          </w:p>
        </w:tc>
        <w:tc>
          <w:tcPr>
            <w:tcW w:w="1559" w:type="dxa"/>
            <w:tcBorders>
              <w:top w:val="nil"/>
              <w:left w:val="nil"/>
              <w:bottom w:val="single" w:sz="4" w:space="0" w:color="auto"/>
              <w:right w:val="single" w:sz="4" w:space="0" w:color="auto"/>
            </w:tcBorders>
            <w:noWrap/>
            <w:vAlign w:val="center"/>
            <w:hideMark/>
          </w:tcPr>
          <w:p w14:paraId="6E4D537F"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1E66428A"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516ED671" w14:textId="77777777" w:rsidR="003C2772" w:rsidRPr="003C2772" w:rsidRDefault="003C2772" w:rsidP="003C2772">
            <w:pPr>
              <w:widowControl/>
              <w:jc w:val="center"/>
              <w:rPr>
                <w:rFonts w:eastAsia="等线"/>
                <w:b/>
                <w:bCs/>
                <w:color w:val="000000"/>
                <w:kern w:val="0"/>
                <w:sz w:val="24"/>
              </w:rPr>
            </w:pPr>
            <w:r w:rsidRPr="003C2772">
              <w:rPr>
                <w:rFonts w:eastAsia="等线"/>
                <w:b/>
                <w:bCs/>
                <w:color w:val="000000"/>
                <w:kern w:val="0"/>
                <w:sz w:val="24"/>
              </w:rPr>
              <w:t>9</w:t>
            </w:r>
          </w:p>
        </w:tc>
        <w:tc>
          <w:tcPr>
            <w:tcW w:w="3010" w:type="dxa"/>
            <w:tcBorders>
              <w:top w:val="nil"/>
              <w:left w:val="nil"/>
              <w:bottom w:val="single" w:sz="4" w:space="0" w:color="auto"/>
              <w:right w:val="single" w:sz="4" w:space="0" w:color="auto"/>
            </w:tcBorders>
            <w:vAlign w:val="center"/>
            <w:hideMark/>
          </w:tcPr>
          <w:p w14:paraId="242598F3" w14:textId="77777777" w:rsidR="003C2772" w:rsidRPr="003C2772" w:rsidRDefault="003C2772" w:rsidP="003C2772">
            <w:pPr>
              <w:widowControl/>
              <w:jc w:val="center"/>
              <w:rPr>
                <w:rFonts w:eastAsia="等线"/>
                <w:b/>
                <w:bCs/>
                <w:color w:val="000000"/>
                <w:kern w:val="0"/>
                <w:sz w:val="24"/>
              </w:rPr>
            </w:pPr>
            <w:r w:rsidRPr="003C2772">
              <w:rPr>
                <w:rFonts w:ascii="宋体" w:hAnsi="宋体" w:hint="eastAsia"/>
                <w:b/>
                <w:bCs/>
                <w:color w:val="000000"/>
                <w:kern w:val="0"/>
                <w:sz w:val="24"/>
              </w:rPr>
              <w:t>万分之一电子天平</w:t>
            </w:r>
          </w:p>
        </w:tc>
        <w:tc>
          <w:tcPr>
            <w:tcW w:w="1457" w:type="dxa"/>
            <w:tcBorders>
              <w:top w:val="nil"/>
              <w:left w:val="nil"/>
              <w:bottom w:val="single" w:sz="4" w:space="0" w:color="auto"/>
              <w:right w:val="single" w:sz="4" w:space="0" w:color="auto"/>
            </w:tcBorders>
            <w:vAlign w:val="center"/>
            <w:hideMark/>
          </w:tcPr>
          <w:p w14:paraId="51696B55" w14:textId="77777777" w:rsidR="003C2772" w:rsidRPr="003C2772" w:rsidRDefault="003C2772" w:rsidP="003C2772">
            <w:pPr>
              <w:widowControl/>
              <w:jc w:val="center"/>
              <w:rPr>
                <w:rFonts w:eastAsia="等线"/>
                <w:b/>
                <w:bCs/>
                <w:color w:val="000000"/>
                <w:kern w:val="0"/>
                <w:sz w:val="24"/>
              </w:rPr>
            </w:pPr>
            <w:r w:rsidRPr="003C2772">
              <w:rPr>
                <w:rFonts w:eastAsia="等线"/>
                <w:b/>
                <w:bCs/>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5447798A" w14:textId="77777777" w:rsidR="003C2772" w:rsidRPr="003C2772" w:rsidRDefault="003C2772" w:rsidP="003C2772">
            <w:pPr>
              <w:widowControl/>
              <w:jc w:val="center"/>
              <w:rPr>
                <w:rFonts w:eastAsia="等线"/>
                <w:b/>
                <w:bCs/>
                <w:color w:val="000000"/>
                <w:kern w:val="0"/>
                <w:sz w:val="24"/>
              </w:rPr>
            </w:pPr>
            <w:r w:rsidRPr="003C2772">
              <w:rPr>
                <w:rFonts w:eastAsia="等线"/>
                <w:b/>
                <w:bCs/>
                <w:color w:val="000000"/>
                <w:kern w:val="0"/>
                <w:sz w:val="24"/>
              </w:rPr>
              <w:t xml:space="preserve">1.50 </w:t>
            </w:r>
          </w:p>
        </w:tc>
        <w:tc>
          <w:tcPr>
            <w:tcW w:w="1559" w:type="dxa"/>
            <w:tcBorders>
              <w:top w:val="nil"/>
              <w:left w:val="nil"/>
              <w:bottom w:val="single" w:sz="4" w:space="0" w:color="auto"/>
              <w:right w:val="single" w:sz="4" w:space="0" w:color="auto"/>
            </w:tcBorders>
            <w:vAlign w:val="center"/>
            <w:hideMark/>
          </w:tcPr>
          <w:p w14:paraId="550E7EEB" w14:textId="77777777" w:rsidR="003C2772" w:rsidRPr="003C2772" w:rsidRDefault="003C2772" w:rsidP="003C2772">
            <w:pPr>
              <w:widowControl/>
              <w:jc w:val="center"/>
              <w:rPr>
                <w:rFonts w:eastAsia="等线"/>
                <w:b/>
                <w:bCs/>
                <w:color w:val="000000"/>
                <w:kern w:val="0"/>
                <w:sz w:val="24"/>
              </w:rPr>
            </w:pPr>
            <w:r w:rsidRPr="003C2772">
              <w:rPr>
                <w:rFonts w:eastAsia="等线"/>
                <w:b/>
                <w:bCs/>
                <w:color w:val="000000"/>
                <w:kern w:val="0"/>
                <w:sz w:val="24"/>
              </w:rPr>
              <w:t xml:space="preserve">1.50 </w:t>
            </w:r>
          </w:p>
        </w:tc>
        <w:tc>
          <w:tcPr>
            <w:tcW w:w="1559" w:type="dxa"/>
            <w:tcBorders>
              <w:top w:val="nil"/>
              <w:left w:val="nil"/>
              <w:bottom w:val="single" w:sz="4" w:space="0" w:color="auto"/>
              <w:right w:val="single" w:sz="4" w:space="0" w:color="auto"/>
            </w:tcBorders>
            <w:noWrap/>
            <w:vAlign w:val="center"/>
            <w:hideMark/>
          </w:tcPr>
          <w:p w14:paraId="2827EAC5" w14:textId="77777777" w:rsidR="003C2772" w:rsidRPr="003C2772" w:rsidRDefault="003C2772" w:rsidP="003C2772">
            <w:pPr>
              <w:widowControl/>
              <w:jc w:val="center"/>
              <w:rPr>
                <w:rFonts w:ascii="方正仿宋_GBK" w:eastAsia="方正仿宋_GBK" w:hAnsi="方正仿宋_GBK" w:cs="宋体"/>
                <w:b/>
                <w:bCs/>
                <w:color w:val="000000"/>
                <w:kern w:val="0"/>
                <w:sz w:val="28"/>
                <w:szCs w:val="28"/>
              </w:rPr>
            </w:pPr>
            <w:r w:rsidRPr="003C2772">
              <w:rPr>
                <w:rFonts w:ascii="方正仿宋_GBK" w:eastAsia="方正仿宋_GBK" w:hAnsi="方正仿宋_GBK" w:cs="宋体" w:hint="eastAsia"/>
                <w:b/>
                <w:bCs/>
                <w:color w:val="000000"/>
                <w:kern w:val="0"/>
                <w:sz w:val="28"/>
                <w:szCs w:val="28"/>
              </w:rPr>
              <w:t>核心设备</w:t>
            </w:r>
          </w:p>
        </w:tc>
      </w:tr>
      <w:tr w:rsidR="003C2772" w:rsidRPr="003C2772" w14:paraId="7F2AF69D"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541359BC"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10</w:t>
            </w:r>
          </w:p>
        </w:tc>
        <w:tc>
          <w:tcPr>
            <w:tcW w:w="3010" w:type="dxa"/>
            <w:tcBorders>
              <w:top w:val="nil"/>
              <w:left w:val="nil"/>
              <w:bottom w:val="single" w:sz="4" w:space="0" w:color="auto"/>
              <w:right w:val="single" w:sz="4" w:space="0" w:color="auto"/>
            </w:tcBorders>
            <w:vAlign w:val="center"/>
            <w:hideMark/>
          </w:tcPr>
          <w:p w14:paraId="05666495"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恒温恒湿培养箱</w:t>
            </w:r>
          </w:p>
        </w:tc>
        <w:tc>
          <w:tcPr>
            <w:tcW w:w="1457" w:type="dxa"/>
            <w:tcBorders>
              <w:top w:val="nil"/>
              <w:left w:val="nil"/>
              <w:bottom w:val="single" w:sz="4" w:space="0" w:color="auto"/>
              <w:right w:val="single" w:sz="4" w:space="0" w:color="auto"/>
            </w:tcBorders>
            <w:vAlign w:val="center"/>
            <w:hideMark/>
          </w:tcPr>
          <w:p w14:paraId="442D4F17"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19401095"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4.50 </w:t>
            </w:r>
          </w:p>
        </w:tc>
        <w:tc>
          <w:tcPr>
            <w:tcW w:w="1559" w:type="dxa"/>
            <w:tcBorders>
              <w:top w:val="nil"/>
              <w:left w:val="nil"/>
              <w:bottom w:val="single" w:sz="4" w:space="0" w:color="auto"/>
              <w:right w:val="single" w:sz="4" w:space="0" w:color="auto"/>
            </w:tcBorders>
            <w:vAlign w:val="center"/>
            <w:hideMark/>
          </w:tcPr>
          <w:p w14:paraId="49C8D4D5"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4.50 </w:t>
            </w:r>
          </w:p>
        </w:tc>
        <w:tc>
          <w:tcPr>
            <w:tcW w:w="1559" w:type="dxa"/>
            <w:tcBorders>
              <w:top w:val="nil"/>
              <w:left w:val="nil"/>
              <w:bottom w:val="single" w:sz="4" w:space="0" w:color="auto"/>
              <w:right w:val="single" w:sz="4" w:space="0" w:color="auto"/>
            </w:tcBorders>
            <w:noWrap/>
            <w:vAlign w:val="center"/>
            <w:hideMark/>
          </w:tcPr>
          <w:p w14:paraId="3899CBC4"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09BE58AE"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2E43F220"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11</w:t>
            </w:r>
          </w:p>
        </w:tc>
        <w:tc>
          <w:tcPr>
            <w:tcW w:w="3010" w:type="dxa"/>
            <w:tcBorders>
              <w:top w:val="nil"/>
              <w:left w:val="nil"/>
              <w:bottom w:val="single" w:sz="4" w:space="0" w:color="auto"/>
              <w:right w:val="single" w:sz="4" w:space="0" w:color="auto"/>
            </w:tcBorders>
            <w:vAlign w:val="center"/>
            <w:hideMark/>
          </w:tcPr>
          <w:p w14:paraId="7FAC90A9"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磁力搅拌萃取仪</w:t>
            </w:r>
          </w:p>
        </w:tc>
        <w:tc>
          <w:tcPr>
            <w:tcW w:w="1457" w:type="dxa"/>
            <w:tcBorders>
              <w:top w:val="nil"/>
              <w:left w:val="nil"/>
              <w:bottom w:val="single" w:sz="4" w:space="0" w:color="auto"/>
              <w:right w:val="single" w:sz="4" w:space="0" w:color="auto"/>
            </w:tcBorders>
            <w:vAlign w:val="center"/>
            <w:hideMark/>
          </w:tcPr>
          <w:p w14:paraId="1A3697D6"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3B6BAA8F"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3.50 </w:t>
            </w:r>
          </w:p>
        </w:tc>
        <w:tc>
          <w:tcPr>
            <w:tcW w:w="1559" w:type="dxa"/>
            <w:tcBorders>
              <w:top w:val="nil"/>
              <w:left w:val="nil"/>
              <w:bottom w:val="single" w:sz="4" w:space="0" w:color="auto"/>
              <w:right w:val="single" w:sz="4" w:space="0" w:color="auto"/>
            </w:tcBorders>
            <w:vAlign w:val="center"/>
            <w:hideMark/>
          </w:tcPr>
          <w:p w14:paraId="2C7B042C"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3.50 </w:t>
            </w:r>
          </w:p>
        </w:tc>
        <w:tc>
          <w:tcPr>
            <w:tcW w:w="1559" w:type="dxa"/>
            <w:tcBorders>
              <w:top w:val="nil"/>
              <w:left w:val="nil"/>
              <w:bottom w:val="single" w:sz="4" w:space="0" w:color="auto"/>
              <w:right w:val="single" w:sz="4" w:space="0" w:color="auto"/>
            </w:tcBorders>
            <w:noWrap/>
            <w:vAlign w:val="center"/>
            <w:hideMark/>
          </w:tcPr>
          <w:p w14:paraId="065BC5C2"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2FCE0486"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665CBD56"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12</w:t>
            </w:r>
          </w:p>
        </w:tc>
        <w:tc>
          <w:tcPr>
            <w:tcW w:w="3010" w:type="dxa"/>
            <w:tcBorders>
              <w:top w:val="nil"/>
              <w:left w:val="nil"/>
              <w:bottom w:val="single" w:sz="4" w:space="0" w:color="auto"/>
              <w:right w:val="single" w:sz="4" w:space="0" w:color="auto"/>
            </w:tcBorders>
            <w:vAlign w:val="center"/>
            <w:hideMark/>
          </w:tcPr>
          <w:p w14:paraId="0ED879F1"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0"/>
                <w:szCs w:val="20"/>
              </w:rPr>
              <w:t>pH</w:t>
            </w:r>
            <w:r w:rsidRPr="003C2772">
              <w:rPr>
                <w:rFonts w:ascii="宋体" w:hAnsi="宋体" w:hint="eastAsia"/>
                <w:color w:val="000000"/>
                <w:kern w:val="0"/>
                <w:sz w:val="20"/>
                <w:szCs w:val="20"/>
              </w:rPr>
              <w:t>计</w:t>
            </w:r>
          </w:p>
        </w:tc>
        <w:tc>
          <w:tcPr>
            <w:tcW w:w="1457" w:type="dxa"/>
            <w:tcBorders>
              <w:top w:val="nil"/>
              <w:left w:val="nil"/>
              <w:bottom w:val="single" w:sz="4" w:space="0" w:color="auto"/>
              <w:right w:val="single" w:sz="4" w:space="0" w:color="auto"/>
            </w:tcBorders>
            <w:vAlign w:val="center"/>
            <w:hideMark/>
          </w:tcPr>
          <w:p w14:paraId="21CAC308"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7AA8D162"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0.50 </w:t>
            </w:r>
          </w:p>
        </w:tc>
        <w:tc>
          <w:tcPr>
            <w:tcW w:w="1559" w:type="dxa"/>
            <w:tcBorders>
              <w:top w:val="nil"/>
              <w:left w:val="nil"/>
              <w:bottom w:val="single" w:sz="4" w:space="0" w:color="auto"/>
              <w:right w:val="single" w:sz="4" w:space="0" w:color="auto"/>
            </w:tcBorders>
            <w:vAlign w:val="center"/>
            <w:hideMark/>
          </w:tcPr>
          <w:p w14:paraId="3975A7BE"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0.50 </w:t>
            </w:r>
          </w:p>
        </w:tc>
        <w:tc>
          <w:tcPr>
            <w:tcW w:w="1559" w:type="dxa"/>
            <w:tcBorders>
              <w:top w:val="nil"/>
              <w:left w:val="nil"/>
              <w:bottom w:val="single" w:sz="4" w:space="0" w:color="auto"/>
              <w:right w:val="single" w:sz="4" w:space="0" w:color="auto"/>
            </w:tcBorders>
            <w:noWrap/>
            <w:vAlign w:val="center"/>
            <w:hideMark/>
          </w:tcPr>
          <w:p w14:paraId="71B109B3"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560408AC"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0D90631F"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13</w:t>
            </w:r>
          </w:p>
        </w:tc>
        <w:tc>
          <w:tcPr>
            <w:tcW w:w="3010" w:type="dxa"/>
            <w:tcBorders>
              <w:top w:val="nil"/>
              <w:left w:val="nil"/>
              <w:bottom w:val="single" w:sz="4" w:space="0" w:color="auto"/>
              <w:right w:val="single" w:sz="4" w:space="0" w:color="auto"/>
            </w:tcBorders>
            <w:vAlign w:val="center"/>
            <w:hideMark/>
          </w:tcPr>
          <w:p w14:paraId="773758F3"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立式冰柜</w:t>
            </w:r>
          </w:p>
        </w:tc>
        <w:tc>
          <w:tcPr>
            <w:tcW w:w="1457" w:type="dxa"/>
            <w:tcBorders>
              <w:top w:val="nil"/>
              <w:left w:val="nil"/>
              <w:bottom w:val="single" w:sz="4" w:space="0" w:color="auto"/>
              <w:right w:val="single" w:sz="4" w:space="0" w:color="auto"/>
            </w:tcBorders>
            <w:vAlign w:val="center"/>
            <w:hideMark/>
          </w:tcPr>
          <w:p w14:paraId="215C676D"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70F891E4"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0.35 </w:t>
            </w:r>
          </w:p>
        </w:tc>
        <w:tc>
          <w:tcPr>
            <w:tcW w:w="1559" w:type="dxa"/>
            <w:tcBorders>
              <w:top w:val="nil"/>
              <w:left w:val="nil"/>
              <w:bottom w:val="single" w:sz="4" w:space="0" w:color="auto"/>
              <w:right w:val="single" w:sz="4" w:space="0" w:color="auto"/>
            </w:tcBorders>
            <w:vAlign w:val="center"/>
            <w:hideMark/>
          </w:tcPr>
          <w:p w14:paraId="0B01DB1B"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0.35 </w:t>
            </w:r>
          </w:p>
        </w:tc>
        <w:tc>
          <w:tcPr>
            <w:tcW w:w="1559" w:type="dxa"/>
            <w:tcBorders>
              <w:top w:val="nil"/>
              <w:left w:val="nil"/>
              <w:bottom w:val="single" w:sz="4" w:space="0" w:color="auto"/>
              <w:right w:val="single" w:sz="4" w:space="0" w:color="auto"/>
            </w:tcBorders>
            <w:noWrap/>
            <w:vAlign w:val="center"/>
            <w:hideMark/>
          </w:tcPr>
          <w:p w14:paraId="613F5746"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7AD55012"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73CD8C11"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14</w:t>
            </w:r>
          </w:p>
        </w:tc>
        <w:tc>
          <w:tcPr>
            <w:tcW w:w="3010" w:type="dxa"/>
            <w:tcBorders>
              <w:top w:val="nil"/>
              <w:left w:val="nil"/>
              <w:bottom w:val="single" w:sz="4" w:space="0" w:color="auto"/>
              <w:right w:val="single" w:sz="4" w:space="0" w:color="auto"/>
            </w:tcBorders>
            <w:vAlign w:val="center"/>
            <w:hideMark/>
          </w:tcPr>
          <w:p w14:paraId="2F83635C"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0"/>
                <w:szCs w:val="20"/>
              </w:rPr>
              <w:t>冰柜</w:t>
            </w:r>
          </w:p>
        </w:tc>
        <w:tc>
          <w:tcPr>
            <w:tcW w:w="1457" w:type="dxa"/>
            <w:tcBorders>
              <w:top w:val="nil"/>
              <w:left w:val="nil"/>
              <w:bottom w:val="single" w:sz="4" w:space="0" w:color="auto"/>
              <w:right w:val="single" w:sz="4" w:space="0" w:color="auto"/>
            </w:tcBorders>
            <w:vAlign w:val="center"/>
            <w:hideMark/>
          </w:tcPr>
          <w:p w14:paraId="5E878B93"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1102675D"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0.40 </w:t>
            </w:r>
          </w:p>
        </w:tc>
        <w:tc>
          <w:tcPr>
            <w:tcW w:w="1559" w:type="dxa"/>
            <w:tcBorders>
              <w:top w:val="nil"/>
              <w:left w:val="nil"/>
              <w:bottom w:val="single" w:sz="4" w:space="0" w:color="auto"/>
              <w:right w:val="single" w:sz="4" w:space="0" w:color="auto"/>
            </w:tcBorders>
            <w:vAlign w:val="center"/>
            <w:hideMark/>
          </w:tcPr>
          <w:p w14:paraId="24440FE9"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0.40 </w:t>
            </w:r>
          </w:p>
        </w:tc>
        <w:tc>
          <w:tcPr>
            <w:tcW w:w="1559" w:type="dxa"/>
            <w:tcBorders>
              <w:top w:val="nil"/>
              <w:left w:val="nil"/>
              <w:bottom w:val="single" w:sz="4" w:space="0" w:color="auto"/>
              <w:right w:val="single" w:sz="4" w:space="0" w:color="auto"/>
            </w:tcBorders>
            <w:noWrap/>
            <w:vAlign w:val="center"/>
            <w:hideMark/>
          </w:tcPr>
          <w:p w14:paraId="62232F2A"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1AD5A5DA"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646DBF5E"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lastRenderedPageBreak/>
              <w:t>15</w:t>
            </w:r>
          </w:p>
        </w:tc>
        <w:tc>
          <w:tcPr>
            <w:tcW w:w="3010" w:type="dxa"/>
            <w:tcBorders>
              <w:top w:val="nil"/>
              <w:left w:val="nil"/>
              <w:bottom w:val="single" w:sz="4" w:space="0" w:color="auto"/>
              <w:right w:val="single" w:sz="4" w:space="0" w:color="auto"/>
            </w:tcBorders>
            <w:vAlign w:val="center"/>
            <w:hideMark/>
          </w:tcPr>
          <w:p w14:paraId="61536A83" w14:textId="77777777" w:rsidR="003C2772" w:rsidRPr="003C2772" w:rsidRDefault="003C2772" w:rsidP="003C2772">
            <w:pPr>
              <w:widowControl/>
              <w:jc w:val="center"/>
              <w:rPr>
                <w:rFonts w:ascii="宋体" w:hAnsi="宋体" w:cs="宋体"/>
                <w:color w:val="000000"/>
                <w:kern w:val="0"/>
                <w:sz w:val="24"/>
              </w:rPr>
            </w:pPr>
            <w:proofErr w:type="gramStart"/>
            <w:r w:rsidRPr="003C2772">
              <w:rPr>
                <w:rFonts w:ascii="宋体" w:hAnsi="宋体" w:cs="宋体" w:hint="eastAsia"/>
                <w:color w:val="000000"/>
                <w:kern w:val="0"/>
                <w:sz w:val="24"/>
              </w:rPr>
              <w:t>氮吹仪</w:t>
            </w:r>
            <w:proofErr w:type="gramEnd"/>
            <w:r w:rsidRPr="003C2772">
              <w:rPr>
                <w:rFonts w:ascii="宋体" w:hAnsi="宋体" w:cs="宋体" w:hint="eastAsia"/>
                <w:color w:val="000000"/>
                <w:kern w:val="0"/>
                <w:sz w:val="24"/>
              </w:rPr>
              <w:t>1</w:t>
            </w:r>
          </w:p>
        </w:tc>
        <w:tc>
          <w:tcPr>
            <w:tcW w:w="1457" w:type="dxa"/>
            <w:tcBorders>
              <w:top w:val="nil"/>
              <w:left w:val="nil"/>
              <w:bottom w:val="single" w:sz="4" w:space="0" w:color="auto"/>
              <w:right w:val="single" w:sz="4" w:space="0" w:color="auto"/>
            </w:tcBorders>
            <w:vAlign w:val="center"/>
            <w:hideMark/>
          </w:tcPr>
          <w:p w14:paraId="582A1CF9"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62A6602F"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3.00 </w:t>
            </w:r>
          </w:p>
        </w:tc>
        <w:tc>
          <w:tcPr>
            <w:tcW w:w="1559" w:type="dxa"/>
            <w:tcBorders>
              <w:top w:val="nil"/>
              <w:left w:val="nil"/>
              <w:bottom w:val="single" w:sz="4" w:space="0" w:color="auto"/>
              <w:right w:val="single" w:sz="4" w:space="0" w:color="auto"/>
            </w:tcBorders>
            <w:vAlign w:val="center"/>
            <w:hideMark/>
          </w:tcPr>
          <w:p w14:paraId="23C4E236"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3.00 </w:t>
            </w:r>
          </w:p>
        </w:tc>
        <w:tc>
          <w:tcPr>
            <w:tcW w:w="1559" w:type="dxa"/>
            <w:tcBorders>
              <w:top w:val="nil"/>
              <w:left w:val="nil"/>
              <w:bottom w:val="single" w:sz="4" w:space="0" w:color="auto"/>
              <w:right w:val="single" w:sz="4" w:space="0" w:color="auto"/>
            </w:tcBorders>
            <w:noWrap/>
            <w:vAlign w:val="center"/>
            <w:hideMark/>
          </w:tcPr>
          <w:p w14:paraId="5327041D"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7E60B8D1"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11486375"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16</w:t>
            </w:r>
          </w:p>
        </w:tc>
        <w:tc>
          <w:tcPr>
            <w:tcW w:w="3010" w:type="dxa"/>
            <w:tcBorders>
              <w:top w:val="nil"/>
              <w:left w:val="nil"/>
              <w:bottom w:val="single" w:sz="4" w:space="0" w:color="auto"/>
              <w:right w:val="single" w:sz="4" w:space="0" w:color="auto"/>
            </w:tcBorders>
            <w:vAlign w:val="center"/>
            <w:hideMark/>
          </w:tcPr>
          <w:p w14:paraId="211C2904"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均质器</w:t>
            </w:r>
          </w:p>
        </w:tc>
        <w:tc>
          <w:tcPr>
            <w:tcW w:w="1457" w:type="dxa"/>
            <w:tcBorders>
              <w:top w:val="nil"/>
              <w:left w:val="nil"/>
              <w:bottom w:val="single" w:sz="4" w:space="0" w:color="auto"/>
              <w:right w:val="single" w:sz="4" w:space="0" w:color="auto"/>
            </w:tcBorders>
            <w:vAlign w:val="center"/>
            <w:hideMark/>
          </w:tcPr>
          <w:p w14:paraId="505E4A0E"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4C4BDF7D"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1559" w:type="dxa"/>
            <w:tcBorders>
              <w:top w:val="nil"/>
              <w:left w:val="nil"/>
              <w:bottom w:val="single" w:sz="4" w:space="0" w:color="auto"/>
              <w:right w:val="single" w:sz="4" w:space="0" w:color="auto"/>
            </w:tcBorders>
            <w:vAlign w:val="center"/>
            <w:hideMark/>
          </w:tcPr>
          <w:p w14:paraId="15C9A78A"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1559" w:type="dxa"/>
            <w:tcBorders>
              <w:top w:val="nil"/>
              <w:left w:val="nil"/>
              <w:bottom w:val="single" w:sz="4" w:space="0" w:color="auto"/>
              <w:right w:val="single" w:sz="4" w:space="0" w:color="auto"/>
            </w:tcBorders>
            <w:noWrap/>
            <w:vAlign w:val="center"/>
            <w:hideMark/>
          </w:tcPr>
          <w:p w14:paraId="742D0689"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439C09DC"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5F9F1E4A"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17</w:t>
            </w:r>
          </w:p>
        </w:tc>
        <w:tc>
          <w:tcPr>
            <w:tcW w:w="3010" w:type="dxa"/>
            <w:tcBorders>
              <w:top w:val="nil"/>
              <w:left w:val="nil"/>
              <w:bottom w:val="single" w:sz="4" w:space="0" w:color="auto"/>
              <w:right w:val="single" w:sz="4" w:space="0" w:color="auto"/>
            </w:tcBorders>
            <w:vAlign w:val="center"/>
            <w:hideMark/>
          </w:tcPr>
          <w:p w14:paraId="7659DA2A" w14:textId="77777777" w:rsidR="003C2772" w:rsidRPr="003C2772" w:rsidRDefault="003C2772" w:rsidP="003C2772">
            <w:pPr>
              <w:widowControl/>
              <w:jc w:val="center"/>
              <w:rPr>
                <w:rFonts w:ascii="宋体" w:hAnsi="宋体" w:cs="宋体"/>
                <w:color w:val="000000"/>
                <w:kern w:val="0"/>
                <w:sz w:val="24"/>
              </w:rPr>
            </w:pPr>
            <w:proofErr w:type="gramStart"/>
            <w:r w:rsidRPr="003C2772">
              <w:rPr>
                <w:rFonts w:ascii="宋体" w:hAnsi="宋体" w:cs="宋体" w:hint="eastAsia"/>
                <w:color w:val="000000"/>
                <w:kern w:val="0"/>
                <w:sz w:val="24"/>
              </w:rPr>
              <w:t>氮吹仪</w:t>
            </w:r>
            <w:proofErr w:type="gramEnd"/>
            <w:r w:rsidRPr="003C2772">
              <w:rPr>
                <w:rFonts w:ascii="宋体" w:hAnsi="宋体" w:cs="宋体" w:hint="eastAsia"/>
                <w:color w:val="000000"/>
                <w:kern w:val="0"/>
                <w:sz w:val="24"/>
              </w:rPr>
              <w:t>2</w:t>
            </w:r>
          </w:p>
        </w:tc>
        <w:tc>
          <w:tcPr>
            <w:tcW w:w="1457" w:type="dxa"/>
            <w:tcBorders>
              <w:top w:val="nil"/>
              <w:left w:val="nil"/>
              <w:bottom w:val="single" w:sz="4" w:space="0" w:color="auto"/>
              <w:right w:val="single" w:sz="4" w:space="0" w:color="auto"/>
            </w:tcBorders>
            <w:vAlign w:val="center"/>
            <w:hideMark/>
          </w:tcPr>
          <w:p w14:paraId="701382ED"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3792C019"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4.20 </w:t>
            </w:r>
          </w:p>
        </w:tc>
        <w:tc>
          <w:tcPr>
            <w:tcW w:w="1559" w:type="dxa"/>
            <w:tcBorders>
              <w:top w:val="nil"/>
              <w:left w:val="nil"/>
              <w:bottom w:val="single" w:sz="4" w:space="0" w:color="auto"/>
              <w:right w:val="single" w:sz="4" w:space="0" w:color="auto"/>
            </w:tcBorders>
            <w:vAlign w:val="center"/>
            <w:hideMark/>
          </w:tcPr>
          <w:p w14:paraId="13E05E9E"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4.20 </w:t>
            </w:r>
          </w:p>
        </w:tc>
        <w:tc>
          <w:tcPr>
            <w:tcW w:w="1559" w:type="dxa"/>
            <w:tcBorders>
              <w:top w:val="nil"/>
              <w:left w:val="nil"/>
              <w:bottom w:val="single" w:sz="4" w:space="0" w:color="auto"/>
              <w:right w:val="single" w:sz="4" w:space="0" w:color="auto"/>
            </w:tcBorders>
            <w:noWrap/>
            <w:vAlign w:val="center"/>
            <w:hideMark/>
          </w:tcPr>
          <w:p w14:paraId="219A9D94"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4BDA940A"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5433279E"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18</w:t>
            </w:r>
          </w:p>
        </w:tc>
        <w:tc>
          <w:tcPr>
            <w:tcW w:w="3010" w:type="dxa"/>
            <w:tcBorders>
              <w:top w:val="nil"/>
              <w:left w:val="nil"/>
              <w:bottom w:val="single" w:sz="4" w:space="0" w:color="auto"/>
              <w:right w:val="single" w:sz="4" w:space="0" w:color="auto"/>
            </w:tcBorders>
            <w:vAlign w:val="center"/>
            <w:hideMark/>
          </w:tcPr>
          <w:p w14:paraId="4983CB6A"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涡旋仪</w:t>
            </w:r>
          </w:p>
        </w:tc>
        <w:tc>
          <w:tcPr>
            <w:tcW w:w="1457" w:type="dxa"/>
            <w:tcBorders>
              <w:top w:val="nil"/>
              <w:left w:val="nil"/>
              <w:bottom w:val="single" w:sz="4" w:space="0" w:color="auto"/>
              <w:right w:val="single" w:sz="4" w:space="0" w:color="auto"/>
            </w:tcBorders>
            <w:vAlign w:val="center"/>
            <w:hideMark/>
          </w:tcPr>
          <w:p w14:paraId="601F7460"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2.00 </w:t>
            </w:r>
          </w:p>
        </w:tc>
        <w:tc>
          <w:tcPr>
            <w:tcW w:w="2009" w:type="dxa"/>
            <w:tcBorders>
              <w:top w:val="nil"/>
              <w:left w:val="nil"/>
              <w:bottom w:val="single" w:sz="4" w:space="0" w:color="auto"/>
              <w:right w:val="single" w:sz="4" w:space="0" w:color="auto"/>
            </w:tcBorders>
            <w:vAlign w:val="center"/>
            <w:hideMark/>
          </w:tcPr>
          <w:p w14:paraId="31C08308"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0.20 </w:t>
            </w:r>
          </w:p>
        </w:tc>
        <w:tc>
          <w:tcPr>
            <w:tcW w:w="1559" w:type="dxa"/>
            <w:tcBorders>
              <w:top w:val="nil"/>
              <w:left w:val="nil"/>
              <w:bottom w:val="single" w:sz="4" w:space="0" w:color="auto"/>
              <w:right w:val="single" w:sz="4" w:space="0" w:color="auto"/>
            </w:tcBorders>
            <w:vAlign w:val="center"/>
            <w:hideMark/>
          </w:tcPr>
          <w:p w14:paraId="416FA2EC"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0.40 </w:t>
            </w:r>
          </w:p>
        </w:tc>
        <w:tc>
          <w:tcPr>
            <w:tcW w:w="1559" w:type="dxa"/>
            <w:tcBorders>
              <w:top w:val="nil"/>
              <w:left w:val="nil"/>
              <w:bottom w:val="single" w:sz="4" w:space="0" w:color="auto"/>
              <w:right w:val="single" w:sz="4" w:space="0" w:color="auto"/>
            </w:tcBorders>
            <w:noWrap/>
            <w:vAlign w:val="center"/>
            <w:hideMark/>
          </w:tcPr>
          <w:p w14:paraId="72CA097A"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432A37E9"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1B6E341A"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19</w:t>
            </w:r>
          </w:p>
        </w:tc>
        <w:tc>
          <w:tcPr>
            <w:tcW w:w="3010" w:type="dxa"/>
            <w:tcBorders>
              <w:top w:val="nil"/>
              <w:left w:val="nil"/>
              <w:bottom w:val="single" w:sz="4" w:space="0" w:color="auto"/>
              <w:right w:val="single" w:sz="4" w:space="0" w:color="auto"/>
            </w:tcBorders>
            <w:vAlign w:val="center"/>
            <w:hideMark/>
          </w:tcPr>
          <w:p w14:paraId="6DD19592"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固相萃取装置（带泵）</w:t>
            </w:r>
          </w:p>
        </w:tc>
        <w:tc>
          <w:tcPr>
            <w:tcW w:w="1457" w:type="dxa"/>
            <w:tcBorders>
              <w:top w:val="nil"/>
              <w:left w:val="nil"/>
              <w:bottom w:val="single" w:sz="4" w:space="0" w:color="auto"/>
              <w:right w:val="single" w:sz="4" w:space="0" w:color="auto"/>
            </w:tcBorders>
            <w:vAlign w:val="center"/>
            <w:hideMark/>
          </w:tcPr>
          <w:p w14:paraId="1C63F0DC"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411BF446"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1.10 </w:t>
            </w:r>
          </w:p>
        </w:tc>
        <w:tc>
          <w:tcPr>
            <w:tcW w:w="1559" w:type="dxa"/>
            <w:tcBorders>
              <w:top w:val="nil"/>
              <w:left w:val="nil"/>
              <w:bottom w:val="single" w:sz="4" w:space="0" w:color="auto"/>
              <w:right w:val="single" w:sz="4" w:space="0" w:color="auto"/>
            </w:tcBorders>
            <w:vAlign w:val="center"/>
            <w:hideMark/>
          </w:tcPr>
          <w:p w14:paraId="6876FECA"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1.10 </w:t>
            </w:r>
          </w:p>
        </w:tc>
        <w:tc>
          <w:tcPr>
            <w:tcW w:w="1559" w:type="dxa"/>
            <w:tcBorders>
              <w:top w:val="nil"/>
              <w:left w:val="nil"/>
              <w:bottom w:val="single" w:sz="4" w:space="0" w:color="auto"/>
              <w:right w:val="single" w:sz="4" w:space="0" w:color="auto"/>
            </w:tcBorders>
            <w:noWrap/>
            <w:vAlign w:val="center"/>
            <w:hideMark/>
          </w:tcPr>
          <w:p w14:paraId="381971A9"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382212E5"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45AFC57A"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20</w:t>
            </w:r>
          </w:p>
        </w:tc>
        <w:tc>
          <w:tcPr>
            <w:tcW w:w="3010" w:type="dxa"/>
            <w:tcBorders>
              <w:top w:val="nil"/>
              <w:left w:val="nil"/>
              <w:bottom w:val="single" w:sz="4" w:space="0" w:color="auto"/>
              <w:right w:val="single" w:sz="4" w:space="0" w:color="auto"/>
            </w:tcBorders>
            <w:vAlign w:val="center"/>
            <w:hideMark/>
          </w:tcPr>
          <w:p w14:paraId="0337BF60"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循环水式多用真空泵</w:t>
            </w:r>
          </w:p>
        </w:tc>
        <w:tc>
          <w:tcPr>
            <w:tcW w:w="1457" w:type="dxa"/>
            <w:tcBorders>
              <w:top w:val="nil"/>
              <w:left w:val="nil"/>
              <w:bottom w:val="single" w:sz="4" w:space="0" w:color="auto"/>
              <w:right w:val="single" w:sz="4" w:space="0" w:color="auto"/>
            </w:tcBorders>
            <w:vAlign w:val="center"/>
            <w:hideMark/>
          </w:tcPr>
          <w:p w14:paraId="0CB5887D"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3.00 </w:t>
            </w:r>
          </w:p>
        </w:tc>
        <w:tc>
          <w:tcPr>
            <w:tcW w:w="2009" w:type="dxa"/>
            <w:tcBorders>
              <w:top w:val="nil"/>
              <w:left w:val="nil"/>
              <w:bottom w:val="single" w:sz="4" w:space="0" w:color="auto"/>
              <w:right w:val="single" w:sz="4" w:space="0" w:color="auto"/>
            </w:tcBorders>
            <w:vAlign w:val="center"/>
            <w:hideMark/>
          </w:tcPr>
          <w:p w14:paraId="2B41E93F"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0.25 </w:t>
            </w:r>
          </w:p>
        </w:tc>
        <w:tc>
          <w:tcPr>
            <w:tcW w:w="1559" w:type="dxa"/>
            <w:tcBorders>
              <w:top w:val="nil"/>
              <w:left w:val="nil"/>
              <w:bottom w:val="single" w:sz="4" w:space="0" w:color="auto"/>
              <w:right w:val="single" w:sz="4" w:space="0" w:color="auto"/>
            </w:tcBorders>
            <w:vAlign w:val="center"/>
            <w:hideMark/>
          </w:tcPr>
          <w:p w14:paraId="1A9DEB73"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0.75 </w:t>
            </w:r>
          </w:p>
        </w:tc>
        <w:tc>
          <w:tcPr>
            <w:tcW w:w="1559" w:type="dxa"/>
            <w:tcBorders>
              <w:top w:val="nil"/>
              <w:left w:val="nil"/>
              <w:bottom w:val="single" w:sz="4" w:space="0" w:color="auto"/>
              <w:right w:val="single" w:sz="4" w:space="0" w:color="auto"/>
            </w:tcBorders>
            <w:noWrap/>
            <w:vAlign w:val="center"/>
            <w:hideMark/>
          </w:tcPr>
          <w:p w14:paraId="375E4FA4"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54813888"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0E3BA1ED"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21</w:t>
            </w:r>
          </w:p>
        </w:tc>
        <w:tc>
          <w:tcPr>
            <w:tcW w:w="3010" w:type="dxa"/>
            <w:tcBorders>
              <w:top w:val="nil"/>
              <w:left w:val="nil"/>
              <w:bottom w:val="single" w:sz="4" w:space="0" w:color="auto"/>
              <w:right w:val="single" w:sz="4" w:space="0" w:color="auto"/>
            </w:tcBorders>
            <w:vAlign w:val="center"/>
            <w:hideMark/>
          </w:tcPr>
          <w:p w14:paraId="20BFC68F"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通用恒温水浴槽</w:t>
            </w:r>
          </w:p>
        </w:tc>
        <w:tc>
          <w:tcPr>
            <w:tcW w:w="1457" w:type="dxa"/>
            <w:tcBorders>
              <w:top w:val="nil"/>
              <w:left w:val="nil"/>
              <w:bottom w:val="single" w:sz="4" w:space="0" w:color="auto"/>
              <w:right w:val="single" w:sz="4" w:space="0" w:color="auto"/>
            </w:tcBorders>
            <w:vAlign w:val="center"/>
            <w:hideMark/>
          </w:tcPr>
          <w:p w14:paraId="78311E08"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2.00 </w:t>
            </w:r>
          </w:p>
        </w:tc>
        <w:tc>
          <w:tcPr>
            <w:tcW w:w="2009" w:type="dxa"/>
            <w:tcBorders>
              <w:top w:val="nil"/>
              <w:left w:val="nil"/>
              <w:bottom w:val="single" w:sz="4" w:space="0" w:color="auto"/>
              <w:right w:val="single" w:sz="4" w:space="0" w:color="auto"/>
            </w:tcBorders>
            <w:vAlign w:val="center"/>
            <w:hideMark/>
          </w:tcPr>
          <w:p w14:paraId="0F5A210E"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2.50 </w:t>
            </w:r>
          </w:p>
        </w:tc>
        <w:tc>
          <w:tcPr>
            <w:tcW w:w="1559" w:type="dxa"/>
            <w:tcBorders>
              <w:top w:val="nil"/>
              <w:left w:val="nil"/>
              <w:bottom w:val="single" w:sz="4" w:space="0" w:color="auto"/>
              <w:right w:val="single" w:sz="4" w:space="0" w:color="auto"/>
            </w:tcBorders>
            <w:vAlign w:val="center"/>
            <w:hideMark/>
          </w:tcPr>
          <w:p w14:paraId="0FB2CB37"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5.00 </w:t>
            </w:r>
          </w:p>
        </w:tc>
        <w:tc>
          <w:tcPr>
            <w:tcW w:w="1559" w:type="dxa"/>
            <w:tcBorders>
              <w:top w:val="nil"/>
              <w:left w:val="nil"/>
              <w:bottom w:val="single" w:sz="4" w:space="0" w:color="auto"/>
              <w:right w:val="single" w:sz="4" w:space="0" w:color="auto"/>
            </w:tcBorders>
            <w:noWrap/>
            <w:vAlign w:val="center"/>
            <w:hideMark/>
          </w:tcPr>
          <w:p w14:paraId="592AA823"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725F63E8"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7C628FDF"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22</w:t>
            </w:r>
          </w:p>
        </w:tc>
        <w:tc>
          <w:tcPr>
            <w:tcW w:w="3010" w:type="dxa"/>
            <w:tcBorders>
              <w:top w:val="nil"/>
              <w:left w:val="nil"/>
              <w:bottom w:val="single" w:sz="4" w:space="0" w:color="auto"/>
              <w:right w:val="single" w:sz="4" w:space="0" w:color="auto"/>
            </w:tcBorders>
            <w:vAlign w:val="center"/>
            <w:hideMark/>
          </w:tcPr>
          <w:p w14:paraId="6C364F60"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高效数显电热板</w:t>
            </w:r>
          </w:p>
        </w:tc>
        <w:tc>
          <w:tcPr>
            <w:tcW w:w="1457" w:type="dxa"/>
            <w:tcBorders>
              <w:top w:val="nil"/>
              <w:left w:val="nil"/>
              <w:bottom w:val="single" w:sz="4" w:space="0" w:color="auto"/>
              <w:right w:val="single" w:sz="4" w:space="0" w:color="auto"/>
            </w:tcBorders>
            <w:vAlign w:val="center"/>
            <w:hideMark/>
          </w:tcPr>
          <w:p w14:paraId="7A900F55"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03A91AA8"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0.50 </w:t>
            </w:r>
          </w:p>
        </w:tc>
        <w:tc>
          <w:tcPr>
            <w:tcW w:w="1559" w:type="dxa"/>
            <w:tcBorders>
              <w:top w:val="nil"/>
              <w:left w:val="nil"/>
              <w:bottom w:val="single" w:sz="4" w:space="0" w:color="auto"/>
              <w:right w:val="single" w:sz="4" w:space="0" w:color="auto"/>
            </w:tcBorders>
            <w:vAlign w:val="center"/>
            <w:hideMark/>
          </w:tcPr>
          <w:p w14:paraId="09704C5E"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0.50 </w:t>
            </w:r>
          </w:p>
        </w:tc>
        <w:tc>
          <w:tcPr>
            <w:tcW w:w="1559" w:type="dxa"/>
            <w:tcBorders>
              <w:top w:val="nil"/>
              <w:left w:val="nil"/>
              <w:bottom w:val="single" w:sz="4" w:space="0" w:color="auto"/>
              <w:right w:val="single" w:sz="4" w:space="0" w:color="auto"/>
            </w:tcBorders>
            <w:noWrap/>
            <w:vAlign w:val="center"/>
            <w:hideMark/>
          </w:tcPr>
          <w:p w14:paraId="342E6181"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4BE8B90F"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5088B783"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23</w:t>
            </w:r>
          </w:p>
        </w:tc>
        <w:tc>
          <w:tcPr>
            <w:tcW w:w="3010" w:type="dxa"/>
            <w:tcBorders>
              <w:top w:val="nil"/>
              <w:left w:val="nil"/>
              <w:bottom w:val="single" w:sz="4" w:space="0" w:color="auto"/>
              <w:right w:val="single" w:sz="4" w:space="0" w:color="auto"/>
            </w:tcBorders>
            <w:vAlign w:val="center"/>
            <w:hideMark/>
          </w:tcPr>
          <w:p w14:paraId="27F4FC93"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精密天平</w:t>
            </w:r>
          </w:p>
        </w:tc>
        <w:tc>
          <w:tcPr>
            <w:tcW w:w="1457" w:type="dxa"/>
            <w:tcBorders>
              <w:top w:val="nil"/>
              <w:left w:val="nil"/>
              <w:bottom w:val="single" w:sz="4" w:space="0" w:color="auto"/>
              <w:right w:val="single" w:sz="4" w:space="0" w:color="auto"/>
            </w:tcBorders>
            <w:vAlign w:val="center"/>
            <w:hideMark/>
          </w:tcPr>
          <w:p w14:paraId="7C8A6106"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1.00 </w:t>
            </w:r>
          </w:p>
        </w:tc>
        <w:tc>
          <w:tcPr>
            <w:tcW w:w="2009" w:type="dxa"/>
            <w:tcBorders>
              <w:top w:val="nil"/>
              <w:left w:val="nil"/>
              <w:bottom w:val="single" w:sz="4" w:space="0" w:color="auto"/>
              <w:right w:val="single" w:sz="4" w:space="0" w:color="auto"/>
            </w:tcBorders>
            <w:vAlign w:val="center"/>
            <w:hideMark/>
          </w:tcPr>
          <w:p w14:paraId="63B92A46"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2.50 </w:t>
            </w:r>
          </w:p>
        </w:tc>
        <w:tc>
          <w:tcPr>
            <w:tcW w:w="1559" w:type="dxa"/>
            <w:tcBorders>
              <w:top w:val="nil"/>
              <w:left w:val="nil"/>
              <w:bottom w:val="single" w:sz="4" w:space="0" w:color="auto"/>
              <w:right w:val="single" w:sz="4" w:space="0" w:color="auto"/>
            </w:tcBorders>
            <w:vAlign w:val="center"/>
            <w:hideMark/>
          </w:tcPr>
          <w:p w14:paraId="5197AC73"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2.50 </w:t>
            </w:r>
          </w:p>
        </w:tc>
        <w:tc>
          <w:tcPr>
            <w:tcW w:w="1559" w:type="dxa"/>
            <w:tcBorders>
              <w:top w:val="nil"/>
              <w:left w:val="nil"/>
              <w:bottom w:val="single" w:sz="4" w:space="0" w:color="auto"/>
              <w:right w:val="single" w:sz="4" w:space="0" w:color="auto"/>
            </w:tcBorders>
            <w:noWrap/>
            <w:vAlign w:val="center"/>
            <w:hideMark/>
          </w:tcPr>
          <w:p w14:paraId="42BF9CA2"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4AA8B413"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3A1055DB"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24</w:t>
            </w:r>
          </w:p>
        </w:tc>
        <w:tc>
          <w:tcPr>
            <w:tcW w:w="3010" w:type="dxa"/>
            <w:tcBorders>
              <w:top w:val="nil"/>
              <w:left w:val="nil"/>
              <w:bottom w:val="single" w:sz="4" w:space="0" w:color="auto"/>
              <w:right w:val="single" w:sz="4" w:space="0" w:color="auto"/>
            </w:tcBorders>
            <w:vAlign w:val="center"/>
            <w:hideMark/>
          </w:tcPr>
          <w:p w14:paraId="1FBA917F" w14:textId="77777777" w:rsidR="003C2772" w:rsidRPr="003C2772" w:rsidRDefault="003C2772" w:rsidP="003C2772">
            <w:pPr>
              <w:widowControl/>
              <w:jc w:val="center"/>
              <w:rPr>
                <w:rFonts w:eastAsia="等线"/>
                <w:color w:val="000000"/>
                <w:kern w:val="0"/>
                <w:sz w:val="24"/>
              </w:rPr>
            </w:pPr>
            <w:r w:rsidRPr="003C2772">
              <w:rPr>
                <w:rFonts w:ascii="宋体" w:hAnsi="宋体" w:hint="eastAsia"/>
                <w:color w:val="000000"/>
                <w:kern w:val="0"/>
                <w:sz w:val="24"/>
              </w:rPr>
              <w:t>除湿机</w:t>
            </w:r>
          </w:p>
        </w:tc>
        <w:tc>
          <w:tcPr>
            <w:tcW w:w="1457" w:type="dxa"/>
            <w:tcBorders>
              <w:top w:val="nil"/>
              <w:left w:val="nil"/>
              <w:bottom w:val="single" w:sz="4" w:space="0" w:color="auto"/>
              <w:right w:val="single" w:sz="4" w:space="0" w:color="auto"/>
            </w:tcBorders>
            <w:vAlign w:val="center"/>
            <w:hideMark/>
          </w:tcPr>
          <w:p w14:paraId="536C6DEE"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2.00 </w:t>
            </w:r>
          </w:p>
        </w:tc>
        <w:tc>
          <w:tcPr>
            <w:tcW w:w="2009" w:type="dxa"/>
            <w:tcBorders>
              <w:top w:val="nil"/>
              <w:left w:val="nil"/>
              <w:bottom w:val="single" w:sz="4" w:space="0" w:color="auto"/>
              <w:right w:val="single" w:sz="4" w:space="0" w:color="auto"/>
            </w:tcBorders>
            <w:vAlign w:val="center"/>
            <w:hideMark/>
          </w:tcPr>
          <w:p w14:paraId="01C23787"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0.30 </w:t>
            </w:r>
          </w:p>
        </w:tc>
        <w:tc>
          <w:tcPr>
            <w:tcW w:w="1559" w:type="dxa"/>
            <w:tcBorders>
              <w:top w:val="nil"/>
              <w:left w:val="nil"/>
              <w:bottom w:val="single" w:sz="4" w:space="0" w:color="auto"/>
              <w:right w:val="single" w:sz="4" w:space="0" w:color="auto"/>
            </w:tcBorders>
            <w:vAlign w:val="center"/>
            <w:hideMark/>
          </w:tcPr>
          <w:p w14:paraId="12D8F762" w14:textId="77777777" w:rsidR="003C2772" w:rsidRPr="003C2772" w:rsidRDefault="003C2772" w:rsidP="003C2772">
            <w:pPr>
              <w:widowControl/>
              <w:jc w:val="center"/>
              <w:rPr>
                <w:rFonts w:eastAsia="等线"/>
                <w:color w:val="000000"/>
                <w:kern w:val="0"/>
                <w:sz w:val="24"/>
              </w:rPr>
            </w:pPr>
            <w:r w:rsidRPr="003C2772">
              <w:rPr>
                <w:rFonts w:eastAsia="等线"/>
                <w:color w:val="000000"/>
                <w:kern w:val="0"/>
                <w:sz w:val="24"/>
              </w:rPr>
              <w:t xml:space="preserve">0.60 </w:t>
            </w:r>
          </w:p>
        </w:tc>
        <w:tc>
          <w:tcPr>
            <w:tcW w:w="1559" w:type="dxa"/>
            <w:tcBorders>
              <w:top w:val="nil"/>
              <w:left w:val="nil"/>
              <w:bottom w:val="single" w:sz="4" w:space="0" w:color="auto"/>
              <w:right w:val="single" w:sz="4" w:space="0" w:color="auto"/>
            </w:tcBorders>
            <w:noWrap/>
            <w:vAlign w:val="center"/>
            <w:hideMark/>
          </w:tcPr>
          <w:p w14:paraId="28972D11" w14:textId="77777777" w:rsidR="003C2772" w:rsidRPr="003C2772" w:rsidRDefault="003C2772" w:rsidP="003C2772">
            <w:pPr>
              <w:widowControl/>
              <w:jc w:val="center"/>
              <w:rPr>
                <w:rFonts w:ascii="方正仿宋_GBK" w:eastAsia="方正仿宋_GBK" w:hAnsi="方正仿宋_GBK" w:cs="宋体"/>
                <w:color w:val="000000"/>
                <w:kern w:val="0"/>
                <w:sz w:val="28"/>
                <w:szCs w:val="28"/>
              </w:rPr>
            </w:pPr>
            <w:r w:rsidRPr="003C2772">
              <w:rPr>
                <w:rFonts w:ascii="方正仿宋_GBK" w:eastAsia="方正仿宋_GBK" w:hAnsi="方正仿宋_GBK" w:cs="宋体" w:hint="eastAsia"/>
                <w:color w:val="000000"/>
                <w:kern w:val="0"/>
                <w:sz w:val="28"/>
                <w:szCs w:val="28"/>
              </w:rPr>
              <w:t>一般设备</w:t>
            </w:r>
          </w:p>
        </w:tc>
      </w:tr>
      <w:tr w:rsidR="003C2772" w:rsidRPr="003C2772" w14:paraId="63C97609" w14:textId="77777777" w:rsidTr="003C2772">
        <w:trPr>
          <w:trHeight w:val="499"/>
        </w:trPr>
        <w:tc>
          <w:tcPr>
            <w:tcW w:w="769" w:type="dxa"/>
            <w:tcBorders>
              <w:top w:val="nil"/>
              <w:left w:val="single" w:sz="4" w:space="0" w:color="auto"/>
              <w:bottom w:val="single" w:sz="4" w:space="0" w:color="auto"/>
              <w:right w:val="single" w:sz="4" w:space="0" w:color="auto"/>
            </w:tcBorders>
            <w:vAlign w:val="center"/>
            <w:hideMark/>
          </w:tcPr>
          <w:p w14:paraId="45112102" w14:textId="77777777" w:rsidR="003C2772" w:rsidRPr="003C2772" w:rsidRDefault="003C2772" w:rsidP="003C2772">
            <w:pPr>
              <w:widowControl/>
              <w:jc w:val="center"/>
              <w:rPr>
                <w:rFonts w:eastAsia="等线"/>
                <w:b/>
                <w:bCs/>
                <w:color w:val="000000"/>
                <w:kern w:val="0"/>
                <w:sz w:val="24"/>
              </w:rPr>
            </w:pPr>
            <w:r w:rsidRPr="003C2772">
              <w:rPr>
                <w:rFonts w:eastAsia="等线"/>
                <w:b/>
                <w:bCs/>
                <w:color w:val="000000"/>
                <w:kern w:val="0"/>
                <w:sz w:val="24"/>
              </w:rPr>
              <w:t>合计</w:t>
            </w:r>
          </w:p>
        </w:tc>
        <w:tc>
          <w:tcPr>
            <w:tcW w:w="3010" w:type="dxa"/>
            <w:tcBorders>
              <w:top w:val="nil"/>
              <w:left w:val="nil"/>
              <w:bottom w:val="single" w:sz="4" w:space="0" w:color="auto"/>
              <w:right w:val="single" w:sz="4" w:space="0" w:color="auto"/>
            </w:tcBorders>
            <w:vAlign w:val="center"/>
            <w:hideMark/>
          </w:tcPr>
          <w:p w14:paraId="3D2C16FA" w14:textId="77777777" w:rsidR="003C2772" w:rsidRPr="003C2772" w:rsidRDefault="003C2772" w:rsidP="003C2772">
            <w:pPr>
              <w:widowControl/>
              <w:jc w:val="center"/>
              <w:rPr>
                <w:rFonts w:eastAsia="等线"/>
                <w:b/>
                <w:bCs/>
                <w:color w:val="000000"/>
                <w:kern w:val="0"/>
                <w:sz w:val="24"/>
              </w:rPr>
            </w:pPr>
            <w:r w:rsidRPr="003C2772">
              <w:rPr>
                <w:rFonts w:eastAsia="等线"/>
                <w:b/>
                <w:bCs/>
                <w:color w:val="000000"/>
                <w:kern w:val="0"/>
                <w:sz w:val="24"/>
              </w:rPr>
              <w:t xml:space="preserve">　</w:t>
            </w:r>
          </w:p>
        </w:tc>
        <w:tc>
          <w:tcPr>
            <w:tcW w:w="1457" w:type="dxa"/>
            <w:tcBorders>
              <w:top w:val="nil"/>
              <w:left w:val="nil"/>
              <w:bottom w:val="single" w:sz="4" w:space="0" w:color="auto"/>
              <w:right w:val="single" w:sz="4" w:space="0" w:color="auto"/>
            </w:tcBorders>
            <w:vAlign w:val="center"/>
            <w:hideMark/>
          </w:tcPr>
          <w:p w14:paraId="5F7A5913" w14:textId="77777777" w:rsidR="003C2772" w:rsidRPr="003C2772" w:rsidRDefault="003C2772" w:rsidP="003C2772">
            <w:pPr>
              <w:widowControl/>
              <w:jc w:val="center"/>
              <w:rPr>
                <w:rFonts w:eastAsia="等线"/>
                <w:b/>
                <w:bCs/>
                <w:color w:val="000000"/>
                <w:kern w:val="0"/>
                <w:sz w:val="24"/>
              </w:rPr>
            </w:pPr>
            <w:r w:rsidRPr="003C2772">
              <w:rPr>
                <w:rFonts w:eastAsia="等线"/>
                <w:b/>
                <w:bCs/>
                <w:color w:val="000000"/>
                <w:kern w:val="0"/>
                <w:sz w:val="24"/>
              </w:rPr>
              <w:t xml:space="preserve">43.00 </w:t>
            </w:r>
          </w:p>
        </w:tc>
        <w:tc>
          <w:tcPr>
            <w:tcW w:w="2009" w:type="dxa"/>
            <w:tcBorders>
              <w:top w:val="nil"/>
              <w:left w:val="nil"/>
              <w:bottom w:val="single" w:sz="4" w:space="0" w:color="auto"/>
              <w:right w:val="single" w:sz="4" w:space="0" w:color="auto"/>
            </w:tcBorders>
            <w:vAlign w:val="center"/>
            <w:hideMark/>
          </w:tcPr>
          <w:p w14:paraId="73B80916" w14:textId="77777777" w:rsidR="003C2772" w:rsidRPr="003C2772" w:rsidRDefault="003C2772" w:rsidP="003C2772">
            <w:pPr>
              <w:widowControl/>
              <w:jc w:val="center"/>
              <w:rPr>
                <w:rFonts w:eastAsia="等线"/>
                <w:b/>
                <w:bCs/>
                <w:color w:val="000000"/>
                <w:kern w:val="0"/>
                <w:sz w:val="24"/>
              </w:rPr>
            </w:pPr>
            <w:r w:rsidRPr="003C2772">
              <w:rPr>
                <w:rFonts w:eastAsia="等线"/>
                <w:b/>
                <w:bCs/>
                <w:color w:val="000000"/>
                <w:kern w:val="0"/>
                <w:sz w:val="24"/>
              </w:rPr>
              <w:t xml:space="preserve">　</w:t>
            </w:r>
          </w:p>
        </w:tc>
        <w:tc>
          <w:tcPr>
            <w:tcW w:w="1559" w:type="dxa"/>
            <w:tcBorders>
              <w:top w:val="nil"/>
              <w:left w:val="nil"/>
              <w:bottom w:val="single" w:sz="4" w:space="0" w:color="auto"/>
              <w:right w:val="single" w:sz="4" w:space="0" w:color="auto"/>
            </w:tcBorders>
            <w:vAlign w:val="center"/>
            <w:hideMark/>
          </w:tcPr>
          <w:p w14:paraId="7641935D" w14:textId="77777777" w:rsidR="003C2772" w:rsidRPr="003C2772" w:rsidRDefault="003C2772" w:rsidP="003C2772">
            <w:pPr>
              <w:widowControl/>
              <w:jc w:val="center"/>
              <w:rPr>
                <w:rFonts w:eastAsia="等线"/>
                <w:b/>
                <w:bCs/>
                <w:color w:val="000000"/>
                <w:kern w:val="0"/>
                <w:sz w:val="24"/>
              </w:rPr>
            </w:pPr>
            <w:r w:rsidRPr="003C2772">
              <w:rPr>
                <w:rFonts w:eastAsia="等线"/>
                <w:b/>
                <w:bCs/>
                <w:color w:val="000000"/>
                <w:kern w:val="0"/>
                <w:sz w:val="24"/>
              </w:rPr>
              <w:t xml:space="preserve">42.20 </w:t>
            </w:r>
          </w:p>
        </w:tc>
        <w:tc>
          <w:tcPr>
            <w:tcW w:w="1559" w:type="dxa"/>
            <w:tcBorders>
              <w:top w:val="nil"/>
              <w:left w:val="nil"/>
              <w:bottom w:val="single" w:sz="4" w:space="0" w:color="auto"/>
              <w:right w:val="single" w:sz="4" w:space="0" w:color="auto"/>
            </w:tcBorders>
            <w:noWrap/>
            <w:vAlign w:val="center"/>
            <w:hideMark/>
          </w:tcPr>
          <w:p w14:paraId="4CBF5916" w14:textId="77777777" w:rsidR="003C2772" w:rsidRPr="003C2772" w:rsidRDefault="003C2772" w:rsidP="003C2772">
            <w:pPr>
              <w:widowControl/>
              <w:jc w:val="center"/>
              <w:rPr>
                <w:rFonts w:ascii="方正仿宋_GBK" w:eastAsia="方正仿宋_GBK" w:hAnsi="方正仿宋_GBK" w:cs="宋体"/>
                <w:b/>
                <w:bCs/>
                <w:color w:val="000000"/>
                <w:kern w:val="0"/>
                <w:sz w:val="28"/>
                <w:szCs w:val="28"/>
              </w:rPr>
            </w:pPr>
            <w:r w:rsidRPr="003C2772">
              <w:rPr>
                <w:rFonts w:ascii="方正仿宋_GBK" w:eastAsia="方正仿宋_GBK" w:hAnsi="方正仿宋_GBK" w:cs="宋体" w:hint="eastAsia"/>
                <w:b/>
                <w:bCs/>
                <w:color w:val="000000"/>
                <w:kern w:val="0"/>
                <w:sz w:val="28"/>
                <w:szCs w:val="28"/>
              </w:rPr>
              <w:t xml:space="preserve">　</w:t>
            </w:r>
          </w:p>
        </w:tc>
      </w:tr>
    </w:tbl>
    <w:p w14:paraId="6AAD1623"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合同履约期限：详见第五章</w:t>
      </w:r>
      <w:r>
        <w:rPr>
          <w:rFonts w:ascii="方正仿宋_GBK" w:eastAsia="方正仿宋_GBK"/>
          <w:szCs w:val="28"/>
        </w:rPr>
        <w:t>“</w:t>
      </w:r>
      <w:r>
        <w:rPr>
          <w:rFonts w:ascii="方正仿宋_GBK" w:eastAsia="方正仿宋_GBK" w:hint="eastAsia"/>
          <w:szCs w:val="28"/>
        </w:rPr>
        <w:t>项目商务需求</w:t>
      </w:r>
      <w:r>
        <w:rPr>
          <w:rFonts w:ascii="方正仿宋_GBK" w:eastAsia="方正仿宋_GBK"/>
          <w:szCs w:val="28"/>
        </w:rPr>
        <w:t>”</w:t>
      </w:r>
      <w:r>
        <w:rPr>
          <w:rFonts w:ascii="方正仿宋_GBK" w:eastAsia="方正仿宋_GBK" w:hint="eastAsia"/>
          <w:szCs w:val="28"/>
        </w:rPr>
        <w:t>；</w:t>
      </w:r>
    </w:p>
    <w:p w14:paraId="0D373E3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本项目不接受联合体投标。</w:t>
      </w:r>
    </w:p>
    <w:p w14:paraId="1B59B2D9" w14:textId="77777777" w:rsidR="00E64E21" w:rsidRDefault="00B7722A">
      <w:pPr>
        <w:pStyle w:val="42"/>
      </w:pPr>
      <w:r>
        <w:rPr>
          <w:rFonts w:hint="eastAsia"/>
        </w:rPr>
        <w:t>二、★供应商资格要求</w:t>
      </w:r>
    </w:p>
    <w:p w14:paraId="5B2EE887"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1.满足《中华人民共和国政府采购法》第二十二条规定；</w:t>
      </w:r>
    </w:p>
    <w:p w14:paraId="319B57A3"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2.落实政府采购政策需满足的资格要求：落实中小微企业、监狱企业、残疾人福利性单位采购优惠政策。</w:t>
      </w:r>
    </w:p>
    <w:p w14:paraId="2F7DE4D4"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3.本项目的特定资格要求：无。</w:t>
      </w:r>
    </w:p>
    <w:p w14:paraId="0BC05FFA" w14:textId="77777777" w:rsidR="00E64E21" w:rsidRDefault="00B7722A">
      <w:pPr>
        <w:pStyle w:val="42"/>
      </w:pPr>
      <w:r>
        <w:rPr>
          <w:rFonts w:hint="eastAsia"/>
        </w:rPr>
        <w:t>三、比选文件的获取</w:t>
      </w:r>
    </w:p>
    <w:p w14:paraId="6E2EADD1" w14:textId="6B29B152"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获取时间：</w:t>
      </w:r>
      <w:r w:rsidR="00FA0D72">
        <w:rPr>
          <w:rFonts w:ascii="方正仿宋_GBK" w:eastAsia="方正仿宋_GBK" w:hint="eastAsia"/>
          <w:szCs w:val="28"/>
        </w:rPr>
        <w:t>2025年</w:t>
      </w:r>
      <w:r w:rsidR="00694E92">
        <w:rPr>
          <w:rFonts w:ascii="方正仿宋_GBK" w:eastAsia="方正仿宋_GBK" w:hint="eastAsia"/>
          <w:szCs w:val="28"/>
        </w:rPr>
        <w:t>10</w:t>
      </w:r>
      <w:r w:rsidR="00FA0D72">
        <w:rPr>
          <w:rFonts w:ascii="方正仿宋_GBK" w:eastAsia="方正仿宋_GBK" w:hint="eastAsia"/>
          <w:szCs w:val="28"/>
        </w:rPr>
        <w:t>月</w:t>
      </w:r>
      <w:r w:rsidR="00694E92">
        <w:rPr>
          <w:rFonts w:ascii="方正仿宋_GBK" w:eastAsia="方正仿宋_GBK" w:hint="eastAsia"/>
          <w:szCs w:val="28"/>
        </w:rPr>
        <w:t>9</w:t>
      </w:r>
      <w:r>
        <w:rPr>
          <w:rFonts w:ascii="方正仿宋_GBK" w:eastAsia="方正仿宋_GBK" w:hint="eastAsia"/>
          <w:szCs w:val="28"/>
        </w:rPr>
        <w:t>日起至提交响应文件截止时间前；</w:t>
      </w:r>
    </w:p>
    <w:p w14:paraId="0FCF2D6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获取方式：在重庆海关官方网站 （http://chongqing.customs.gov.cn）自行下载本项目的比选文件、答疑、补遗等与本项目有关的所有资料，并随时关注本项目相关修改或补充内容。无论供应商下载与否，采购人都视为供应商已收到以上资料并全部知晓有关比选采购过程和事宜，由此产生的一切后果由供应</w:t>
      </w:r>
      <w:r>
        <w:rPr>
          <w:rFonts w:ascii="方正仿宋_GBK" w:eastAsia="方正仿宋_GBK" w:hint="eastAsia"/>
          <w:szCs w:val="28"/>
        </w:rPr>
        <w:lastRenderedPageBreak/>
        <w:t>商自负。</w:t>
      </w:r>
    </w:p>
    <w:p w14:paraId="1A0C9EDC"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售价：无。</w:t>
      </w:r>
    </w:p>
    <w:p w14:paraId="71370F5F" w14:textId="77777777" w:rsidR="00E64E21" w:rsidRDefault="00B7722A">
      <w:pPr>
        <w:pStyle w:val="42"/>
      </w:pPr>
      <w:r>
        <w:rPr>
          <w:rFonts w:hint="eastAsia"/>
        </w:rPr>
        <w:t>四、响应文件的递交、开标时间和地点</w:t>
      </w:r>
    </w:p>
    <w:p w14:paraId="6855AB37"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hint="eastAsia"/>
          <w:b/>
          <w:bCs/>
          <w:szCs w:val="28"/>
        </w:rPr>
        <w:t>1.响应文件的递交</w:t>
      </w:r>
    </w:p>
    <w:p w14:paraId="399658FD" w14:textId="7D7D3D0C"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凡有意参加的供应商，请于2025年10月</w:t>
      </w:r>
      <w:r w:rsidR="00FA0D72">
        <w:rPr>
          <w:rFonts w:ascii="方正仿宋_GBK" w:eastAsia="方正仿宋_GBK" w:hint="eastAsia"/>
          <w:szCs w:val="28"/>
        </w:rPr>
        <w:t>14</w:t>
      </w:r>
      <w:r>
        <w:rPr>
          <w:rFonts w:ascii="方正仿宋_GBK" w:eastAsia="方正仿宋_GBK" w:hint="eastAsia"/>
          <w:szCs w:val="28"/>
        </w:rPr>
        <w:t>日14：00（北京时间）前，采取邮寄方式，将响应文件送达采购人（送达时间以采购人签收时间为准），文件一正一副，并在封面右上角注明。采购人收件信息：冉老师，023-</w:t>
      </w:r>
      <w:r w:rsidR="00FA0D72">
        <w:rPr>
          <w:rFonts w:ascii="方正仿宋_GBK" w:eastAsia="方正仿宋_GBK" w:hint="eastAsia"/>
          <w:szCs w:val="28"/>
        </w:rPr>
        <w:t>67733645</w:t>
      </w:r>
      <w:r>
        <w:rPr>
          <w:rFonts w:ascii="方正仿宋_GBK" w:eastAsia="方正仿宋_GBK" w:hint="eastAsia"/>
          <w:szCs w:val="28"/>
        </w:rPr>
        <w:t>，重庆市江北区红黄路8号重庆海关技术中心206室。供应商应充分预留邮寄时间，避免由此造成逾期送达。因邮寄问题出现的逾期后果由供应商自行负责。</w:t>
      </w:r>
    </w:p>
    <w:p w14:paraId="57E0ACFD" w14:textId="11416FBC"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2.开标时间：</w:t>
      </w:r>
      <w:r w:rsidR="00FA0D72">
        <w:rPr>
          <w:rFonts w:ascii="方正仿宋_GBK" w:eastAsia="方正仿宋_GBK" w:hint="eastAsia"/>
          <w:szCs w:val="28"/>
        </w:rPr>
        <w:t>2025年10月14</w:t>
      </w:r>
      <w:r>
        <w:rPr>
          <w:rFonts w:ascii="方正仿宋_GBK" w:eastAsia="方正仿宋_GBK" w:hint="eastAsia"/>
          <w:szCs w:val="28"/>
        </w:rPr>
        <w:t>日14:30（北京时间）</w:t>
      </w:r>
    </w:p>
    <w:p w14:paraId="61593FE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3.开标地点：重庆市江北区红黄路8号重庆海关技术中心9楼会议室</w:t>
      </w:r>
    </w:p>
    <w:p w14:paraId="37F53A2A"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4.响应供应商有下列情况之一，采购人不接受其响应文件：</w:t>
      </w:r>
    </w:p>
    <w:p w14:paraId="55C52E67"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1</w:t>
      </w:r>
      <w:r>
        <w:rPr>
          <w:rFonts w:ascii="方正仿宋_GBK" w:eastAsia="方正仿宋_GBK" w:hint="eastAsia"/>
          <w:szCs w:val="28"/>
        </w:rPr>
        <w:t>）逾期送达的或者未送达指定地点的文件；</w:t>
      </w:r>
    </w:p>
    <w:p w14:paraId="08921AC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2</w:t>
      </w:r>
      <w:r>
        <w:rPr>
          <w:rFonts w:ascii="方正仿宋_GBK" w:eastAsia="方正仿宋_GBK" w:hint="eastAsia"/>
          <w:szCs w:val="28"/>
        </w:rPr>
        <w:t>）未按规定密封文件的；</w:t>
      </w:r>
    </w:p>
    <w:p w14:paraId="6819492F"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3</w:t>
      </w:r>
      <w:r>
        <w:rPr>
          <w:rFonts w:ascii="方正仿宋_GBK" w:eastAsia="方正仿宋_GBK" w:hint="eastAsia"/>
          <w:szCs w:val="28"/>
        </w:rPr>
        <w:t>）以电报、电话、传真、电子邮件、电子标书等其他形式递交的。</w:t>
      </w:r>
    </w:p>
    <w:p w14:paraId="2D197F92" w14:textId="77777777" w:rsidR="00E64E21" w:rsidRDefault="00B7722A">
      <w:pPr>
        <w:pStyle w:val="42"/>
      </w:pPr>
      <w:bookmarkStart w:id="3" w:name="_Toc35393625"/>
      <w:bookmarkStart w:id="4" w:name="_Toc28359084"/>
      <w:bookmarkStart w:id="5" w:name="_Toc28359007"/>
      <w:bookmarkStart w:id="6" w:name="_Toc35393794"/>
      <w:r>
        <w:rPr>
          <w:rFonts w:hint="eastAsia"/>
        </w:rPr>
        <w:t>五、公告期限</w:t>
      </w:r>
      <w:bookmarkEnd w:id="3"/>
      <w:bookmarkEnd w:id="4"/>
      <w:bookmarkEnd w:id="5"/>
      <w:bookmarkEnd w:id="6"/>
    </w:p>
    <w:p w14:paraId="463FC24E" w14:textId="16682B95"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自本公告发布之日起至</w:t>
      </w:r>
      <w:r>
        <w:rPr>
          <w:rFonts w:ascii="方正仿宋_GBK" w:eastAsia="方正仿宋_GBK"/>
          <w:szCs w:val="28"/>
        </w:rPr>
        <w:t>2025</w:t>
      </w:r>
      <w:r>
        <w:rPr>
          <w:rFonts w:ascii="方正仿宋_GBK" w:eastAsia="方正仿宋_GBK" w:hint="eastAsia"/>
          <w:szCs w:val="28"/>
        </w:rPr>
        <w:t>年10月</w:t>
      </w:r>
      <w:r w:rsidR="00FA0D72">
        <w:rPr>
          <w:rFonts w:ascii="方正仿宋_GBK" w:eastAsia="方正仿宋_GBK" w:hint="eastAsia"/>
          <w:szCs w:val="28"/>
        </w:rPr>
        <w:t>14</w:t>
      </w:r>
      <w:r>
        <w:rPr>
          <w:rFonts w:ascii="方正仿宋_GBK" w:eastAsia="方正仿宋_GBK" w:hint="eastAsia"/>
          <w:szCs w:val="28"/>
        </w:rPr>
        <w:t>日。</w:t>
      </w:r>
    </w:p>
    <w:p w14:paraId="170E0201" w14:textId="77777777" w:rsidR="00E64E21" w:rsidRDefault="00B7722A">
      <w:pPr>
        <w:pStyle w:val="42"/>
      </w:pPr>
      <w:r>
        <w:rPr>
          <w:rFonts w:hint="eastAsia"/>
        </w:rPr>
        <w:t>六、对本次采购提出询问，请按以下方式联系</w:t>
      </w:r>
    </w:p>
    <w:p w14:paraId="0F6FA7C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w:t>
      </w:r>
      <w:r>
        <w:rPr>
          <w:rFonts w:ascii="方正仿宋_GBK" w:eastAsia="方正仿宋_GBK" w:hint="eastAsia"/>
          <w:szCs w:val="28"/>
        </w:rPr>
        <w:t>采购联系方式：</w:t>
      </w:r>
    </w:p>
    <w:p w14:paraId="49840E60"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采购人：重庆海关技术中心；</w:t>
      </w:r>
    </w:p>
    <w:p w14:paraId="6A286299"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联</w:t>
      </w:r>
      <w:r>
        <w:rPr>
          <w:rFonts w:ascii="方正仿宋_GBK" w:eastAsia="方正仿宋_GBK"/>
          <w:szCs w:val="28"/>
        </w:rPr>
        <w:t xml:space="preserve"> </w:t>
      </w:r>
      <w:r>
        <w:rPr>
          <w:rFonts w:ascii="方正仿宋_GBK" w:eastAsia="方正仿宋_GBK" w:hint="eastAsia"/>
          <w:szCs w:val="28"/>
        </w:rPr>
        <w:t>系人：冉老师；</w:t>
      </w:r>
    </w:p>
    <w:p w14:paraId="2A5B6CB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地址：重庆市</w:t>
      </w:r>
      <w:bookmarkStart w:id="7" w:name="_Toc505867273"/>
      <w:r>
        <w:rPr>
          <w:rFonts w:ascii="方正仿宋_GBK" w:eastAsia="方正仿宋_GBK" w:hint="eastAsia"/>
          <w:szCs w:val="28"/>
        </w:rPr>
        <w:t>江北区红黄路</w:t>
      </w:r>
      <w:r>
        <w:rPr>
          <w:rFonts w:ascii="方正仿宋_GBK" w:eastAsia="方正仿宋_GBK"/>
          <w:szCs w:val="28"/>
        </w:rPr>
        <w:t>8</w:t>
      </w:r>
      <w:r>
        <w:rPr>
          <w:rFonts w:ascii="方正仿宋_GBK" w:eastAsia="方正仿宋_GBK" w:hint="eastAsia"/>
          <w:szCs w:val="28"/>
        </w:rPr>
        <w:t>号；</w:t>
      </w:r>
    </w:p>
    <w:p w14:paraId="10674A6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联系电话：</w:t>
      </w:r>
      <w:r>
        <w:rPr>
          <w:rFonts w:ascii="方正仿宋_GBK" w:eastAsia="方正仿宋_GBK"/>
          <w:szCs w:val="28"/>
        </w:rPr>
        <w:t>023-67733</w:t>
      </w:r>
      <w:r>
        <w:rPr>
          <w:rFonts w:ascii="方正仿宋_GBK" w:eastAsia="方正仿宋_GBK" w:hint="eastAsia"/>
          <w:szCs w:val="28"/>
        </w:rPr>
        <w:t>645。</w:t>
      </w:r>
    </w:p>
    <w:p w14:paraId="659D3C29" w14:textId="77777777" w:rsidR="00E64E21" w:rsidRDefault="00B7722A">
      <w:pPr>
        <w:pStyle w:val="ac"/>
        <w:spacing w:line="560" w:lineRule="exact"/>
        <w:ind w:firstLineChars="200" w:firstLine="560"/>
        <w:rPr>
          <w:rFonts w:ascii="方正仿宋_GBK" w:eastAsia="方正仿宋_GBK"/>
          <w:szCs w:val="28"/>
        </w:rPr>
      </w:pPr>
      <w:bookmarkStart w:id="8" w:name="_Toc28359010"/>
      <w:bookmarkStart w:id="9" w:name="_Toc28359087"/>
      <w:r>
        <w:rPr>
          <w:rFonts w:ascii="方正仿宋_GBK" w:eastAsia="方正仿宋_GBK"/>
          <w:szCs w:val="28"/>
        </w:rPr>
        <w:t>2.</w:t>
      </w:r>
      <w:r>
        <w:rPr>
          <w:rFonts w:ascii="方正仿宋_GBK" w:eastAsia="方正仿宋_GBK" w:hint="eastAsia"/>
          <w:szCs w:val="28"/>
        </w:rPr>
        <w:t>项目联系方式</w:t>
      </w:r>
      <w:bookmarkEnd w:id="8"/>
      <w:bookmarkEnd w:id="9"/>
      <w:r>
        <w:rPr>
          <w:rFonts w:ascii="方正仿宋_GBK" w:eastAsia="方正仿宋_GBK" w:hint="eastAsia"/>
          <w:szCs w:val="28"/>
        </w:rPr>
        <w:t>：</w:t>
      </w:r>
    </w:p>
    <w:p w14:paraId="5C19D153"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项目联系人：杨老师；</w:t>
      </w:r>
    </w:p>
    <w:p w14:paraId="6580549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联系电话：</w:t>
      </w:r>
      <w:r>
        <w:rPr>
          <w:rFonts w:ascii="方正仿宋_GBK" w:eastAsia="方正仿宋_GBK"/>
          <w:szCs w:val="28"/>
        </w:rPr>
        <w:t>023-67724310</w:t>
      </w:r>
      <w:r>
        <w:rPr>
          <w:rFonts w:ascii="方正仿宋_GBK" w:eastAsia="方正仿宋_GBK" w:hint="eastAsia"/>
          <w:szCs w:val="28"/>
        </w:rPr>
        <w:t>。</w:t>
      </w:r>
    </w:p>
    <w:p w14:paraId="57FEA633" w14:textId="77777777" w:rsidR="00E64E21" w:rsidRDefault="00B7722A">
      <w:pPr>
        <w:pStyle w:val="af8"/>
        <w:rPr>
          <w:lang w:eastAsia="zh-CN"/>
        </w:rPr>
      </w:pPr>
      <w:bookmarkStart w:id="10" w:name="_Toc109923382"/>
      <w:bookmarkStart w:id="11" w:name="_Toc172218067"/>
      <w:r>
        <w:rPr>
          <w:rFonts w:hint="eastAsia"/>
          <w:lang w:eastAsia="zh-CN"/>
        </w:rPr>
        <w:lastRenderedPageBreak/>
        <w:t>第二章</w:t>
      </w:r>
      <w:r>
        <w:rPr>
          <w:lang w:eastAsia="zh-CN"/>
        </w:rPr>
        <w:t xml:space="preserve">  </w:t>
      </w:r>
      <w:r>
        <w:rPr>
          <w:rFonts w:hint="eastAsia"/>
          <w:lang w:eastAsia="zh-CN"/>
        </w:rPr>
        <w:t>比选须知</w:t>
      </w:r>
      <w:bookmarkEnd w:id="7"/>
      <w:bookmarkEnd w:id="10"/>
      <w:bookmarkEnd w:id="11"/>
    </w:p>
    <w:p w14:paraId="5F3ACEB0" w14:textId="77777777" w:rsidR="00E64E21" w:rsidRDefault="00B7722A">
      <w:pPr>
        <w:pStyle w:val="ac"/>
        <w:spacing w:line="560" w:lineRule="exact"/>
        <w:jc w:val="center"/>
        <w:rPr>
          <w:rFonts w:ascii="方正仿宋_GBK" w:eastAsia="方正仿宋_GBK"/>
          <w:b/>
          <w:bCs/>
          <w:szCs w:val="28"/>
        </w:rPr>
      </w:pPr>
      <w:r>
        <w:rPr>
          <w:rFonts w:ascii="方正仿宋_GBK" w:eastAsia="方正仿宋_GBK" w:hint="eastAsia"/>
          <w:b/>
          <w:bCs/>
          <w:szCs w:val="28"/>
        </w:rPr>
        <w:t>供应商须知前附表</w:t>
      </w:r>
    </w:p>
    <w:p w14:paraId="6E181FCF"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注：</w:t>
      </w:r>
      <w:r>
        <w:rPr>
          <w:rFonts w:ascii="方正仿宋_GBK" w:eastAsia="方正仿宋_GBK"/>
          <w:szCs w:val="28"/>
        </w:rPr>
        <w:t>1.</w:t>
      </w:r>
      <w:r>
        <w:rPr>
          <w:rFonts w:ascii="方正仿宋_GBK" w:eastAsia="方正仿宋_GBK" w:hint="eastAsia"/>
          <w:szCs w:val="28"/>
        </w:rPr>
        <w:t>本须知前附表是对供应商须知的修改和补充，如有矛盾，均以本表为准。</w:t>
      </w:r>
    </w:p>
    <w:p w14:paraId="2E893B4A"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w:t>
      </w:r>
      <w:r>
        <w:rPr>
          <w:rFonts w:ascii="方正仿宋_GBK" w:eastAsia="方正仿宋_GBK" w:hint="eastAsia"/>
          <w:szCs w:val="28"/>
        </w:rPr>
        <w:t>本附表中</w:t>
      </w:r>
      <w:r>
        <w:rPr>
          <w:rFonts w:ascii="方正仿宋_GBK" w:eastAsia="方正仿宋_GBK"/>
          <w:szCs w:val="28"/>
        </w:rPr>
        <w:t>“</w:t>
      </w:r>
      <w:r>
        <w:rPr>
          <w:rFonts w:ascii="方正仿宋_GBK" w:eastAsia="方正仿宋_GBK" w:hint="eastAsia"/>
          <w:szCs w:val="28"/>
        </w:rPr>
        <w:t>★</w:t>
      </w:r>
      <w:r>
        <w:rPr>
          <w:rFonts w:ascii="方正仿宋_GBK" w:eastAsia="方正仿宋_GBK"/>
          <w:szCs w:val="28"/>
        </w:rPr>
        <w:t>”</w:t>
      </w:r>
      <w:r>
        <w:rPr>
          <w:rFonts w:ascii="方正仿宋_GBK" w:eastAsia="方正仿宋_GBK" w:hint="eastAsia"/>
          <w:szCs w:val="28"/>
        </w:rPr>
        <w:t>标志的为实质性条款，如有缺项或其中一项不符合即按无效应答处理。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1"/>
        <w:gridCol w:w="1963"/>
        <w:gridCol w:w="6590"/>
      </w:tblGrid>
      <w:tr w:rsidR="00E64E21" w14:paraId="3AF6A237" w14:textId="77777777">
        <w:trPr>
          <w:trHeight w:val="340"/>
          <w:tblHeader/>
          <w:jc w:val="center"/>
        </w:trPr>
        <w:tc>
          <w:tcPr>
            <w:tcW w:w="660" w:type="pct"/>
            <w:vAlign w:val="center"/>
          </w:tcPr>
          <w:p w14:paraId="61B45FB8" w14:textId="77777777" w:rsidR="00E64E21" w:rsidRDefault="00B7722A">
            <w:pPr>
              <w:spacing w:line="520" w:lineRule="exact"/>
              <w:jc w:val="center"/>
              <w:rPr>
                <w:rFonts w:eastAsia="方正仿宋_GBK"/>
                <w:sz w:val="28"/>
              </w:rPr>
            </w:pPr>
            <w:r>
              <w:rPr>
                <w:rFonts w:eastAsia="方正仿宋_GBK" w:hint="eastAsia"/>
                <w:sz w:val="28"/>
              </w:rPr>
              <w:t>条款号</w:t>
            </w:r>
          </w:p>
        </w:tc>
        <w:tc>
          <w:tcPr>
            <w:tcW w:w="996" w:type="pct"/>
            <w:vAlign w:val="center"/>
          </w:tcPr>
          <w:p w14:paraId="5FC90DE1" w14:textId="77777777" w:rsidR="00E64E21" w:rsidRDefault="00B7722A">
            <w:pPr>
              <w:spacing w:line="520" w:lineRule="exact"/>
              <w:jc w:val="center"/>
              <w:rPr>
                <w:rFonts w:eastAsia="方正仿宋_GBK"/>
                <w:sz w:val="28"/>
              </w:rPr>
            </w:pPr>
            <w:r>
              <w:rPr>
                <w:rFonts w:eastAsia="方正仿宋_GBK" w:hint="eastAsia"/>
                <w:sz w:val="28"/>
              </w:rPr>
              <w:t>类别</w:t>
            </w:r>
          </w:p>
        </w:tc>
        <w:tc>
          <w:tcPr>
            <w:tcW w:w="3344" w:type="pct"/>
            <w:vAlign w:val="center"/>
          </w:tcPr>
          <w:p w14:paraId="3F264A21" w14:textId="77777777" w:rsidR="00E64E21" w:rsidRDefault="00B7722A">
            <w:pPr>
              <w:spacing w:line="520" w:lineRule="exact"/>
              <w:jc w:val="center"/>
              <w:rPr>
                <w:rFonts w:eastAsia="方正仿宋_GBK"/>
                <w:sz w:val="28"/>
              </w:rPr>
            </w:pPr>
            <w:r>
              <w:rPr>
                <w:rFonts w:eastAsia="方正仿宋_GBK" w:hint="eastAsia"/>
                <w:sz w:val="28"/>
              </w:rPr>
              <w:t>内容说明</w:t>
            </w:r>
          </w:p>
        </w:tc>
      </w:tr>
      <w:tr w:rsidR="00E64E21" w14:paraId="04C61E96" w14:textId="77777777">
        <w:trPr>
          <w:trHeight w:val="454"/>
          <w:jc w:val="center"/>
        </w:trPr>
        <w:tc>
          <w:tcPr>
            <w:tcW w:w="660" w:type="pct"/>
            <w:vAlign w:val="center"/>
          </w:tcPr>
          <w:p w14:paraId="22B9E3BC" w14:textId="77777777" w:rsidR="00E64E21" w:rsidRDefault="00B7722A">
            <w:pPr>
              <w:spacing w:line="520" w:lineRule="exact"/>
              <w:jc w:val="center"/>
              <w:rPr>
                <w:rFonts w:eastAsia="方正仿宋_GBK"/>
                <w:sz w:val="28"/>
              </w:rPr>
            </w:pPr>
            <w:r>
              <w:rPr>
                <w:rFonts w:eastAsia="方正仿宋_GBK"/>
                <w:sz w:val="28"/>
              </w:rPr>
              <w:t>1</w:t>
            </w:r>
          </w:p>
        </w:tc>
        <w:tc>
          <w:tcPr>
            <w:tcW w:w="996" w:type="pct"/>
            <w:vAlign w:val="center"/>
          </w:tcPr>
          <w:p w14:paraId="50626F46" w14:textId="77777777" w:rsidR="00E64E21" w:rsidRDefault="00B7722A">
            <w:pPr>
              <w:spacing w:line="520" w:lineRule="exact"/>
              <w:jc w:val="center"/>
              <w:rPr>
                <w:rFonts w:eastAsia="方正仿宋_GBK"/>
                <w:sz w:val="28"/>
              </w:rPr>
            </w:pPr>
            <w:r>
              <w:rPr>
                <w:rFonts w:eastAsia="方正仿宋_GBK" w:hint="eastAsia"/>
                <w:sz w:val="28"/>
              </w:rPr>
              <w:t>采购人</w:t>
            </w:r>
          </w:p>
        </w:tc>
        <w:tc>
          <w:tcPr>
            <w:tcW w:w="3344" w:type="pct"/>
            <w:vAlign w:val="center"/>
          </w:tcPr>
          <w:p w14:paraId="6B53B14F" w14:textId="77777777" w:rsidR="00E64E21" w:rsidRDefault="00B7722A">
            <w:pPr>
              <w:spacing w:line="520" w:lineRule="exact"/>
              <w:jc w:val="center"/>
              <w:rPr>
                <w:rFonts w:eastAsia="方正仿宋_GBK"/>
                <w:sz w:val="28"/>
              </w:rPr>
            </w:pPr>
            <w:r>
              <w:rPr>
                <w:rFonts w:eastAsia="方正仿宋_GBK" w:hint="eastAsia"/>
                <w:sz w:val="28"/>
              </w:rPr>
              <w:t>重庆海关技术中心</w:t>
            </w:r>
          </w:p>
        </w:tc>
      </w:tr>
      <w:tr w:rsidR="00E64E21" w14:paraId="004DD418" w14:textId="77777777">
        <w:trPr>
          <w:trHeight w:val="454"/>
          <w:jc w:val="center"/>
        </w:trPr>
        <w:tc>
          <w:tcPr>
            <w:tcW w:w="660" w:type="pct"/>
            <w:vAlign w:val="center"/>
          </w:tcPr>
          <w:p w14:paraId="3F900FC6" w14:textId="77777777" w:rsidR="00E64E21" w:rsidRDefault="00B7722A">
            <w:pPr>
              <w:spacing w:line="520" w:lineRule="exact"/>
              <w:jc w:val="center"/>
              <w:rPr>
                <w:rFonts w:eastAsia="方正仿宋_GBK"/>
                <w:sz w:val="28"/>
              </w:rPr>
            </w:pPr>
            <w:r>
              <w:rPr>
                <w:rFonts w:eastAsia="方正仿宋_GBK"/>
                <w:sz w:val="28"/>
              </w:rPr>
              <w:t>2</w:t>
            </w:r>
          </w:p>
        </w:tc>
        <w:tc>
          <w:tcPr>
            <w:tcW w:w="996" w:type="pct"/>
            <w:vAlign w:val="center"/>
          </w:tcPr>
          <w:p w14:paraId="14B9EA03" w14:textId="77777777" w:rsidR="00E64E21" w:rsidRDefault="00B7722A">
            <w:pPr>
              <w:spacing w:line="520" w:lineRule="exact"/>
              <w:jc w:val="center"/>
              <w:rPr>
                <w:rFonts w:eastAsia="方正仿宋_GBK"/>
                <w:sz w:val="28"/>
              </w:rPr>
            </w:pPr>
            <w:r>
              <w:rPr>
                <w:rFonts w:eastAsia="方正仿宋_GBK" w:hint="eastAsia"/>
                <w:sz w:val="28"/>
              </w:rPr>
              <w:t>项目名称</w:t>
            </w:r>
          </w:p>
        </w:tc>
        <w:tc>
          <w:tcPr>
            <w:tcW w:w="3344" w:type="pct"/>
            <w:vAlign w:val="center"/>
          </w:tcPr>
          <w:p w14:paraId="3B5328B7" w14:textId="77777777" w:rsidR="00E64E21" w:rsidRDefault="00B7722A">
            <w:pPr>
              <w:spacing w:line="520" w:lineRule="exact"/>
              <w:jc w:val="center"/>
              <w:rPr>
                <w:rFonts w:eastAsia="方正仿宋_GBK"/>
                <w:sz w:val="28"/>
              </w:rPr>
            </w:pPr>
            <w:r>
              <w:rPr>
                <w:rFonts w:eastAsia="方正仿宋_GBK" w:hint="eastAsia"/>
                <w:sz w:val="28"/>
              </w:rPr>
              <w:t>重庆海关技术中心</w:t>
            </w:r>
            <w:r>
              <w:rPr>
                <w:rFonts w:eastAsia="方正仿宋_GBK" w:hint="eastAsia"/>
                <w:sz w:val="28"/>
              </w:rPr>
              <w:t>2025</w:t>
            </w:r>
            <w:r>
              <w:rPr>
                <w:rFonts w:eastAsia="方正仿宋_GBK" w:hint="eastAsia"/>
                <w:sz w:val="28"/>
              </w:rPr>
              <w:t>年第二批实验室专用设备采购项目</w:t>
            </w:r>
          </w:p>
        </w:tc>
      </w:tr>
      <w:tr w:rsidR="00E64E21" w14:paraId="51A56C39" w14:textId="77777777">
        <w:trPr>
          <w:trHeight w:val="90"/>
          <w:jc w:val="center"/>
        </w:trPr>
        <w:tc>
          <w:tcPr>
            <w:tcW w:w="660" w:type="pct"/>
            <w:vAlign w:val="center"/>
          </w:tcPr>
          <w:p w14:paraId="44CE4781" w14:textId="77777777" w:rsidR="00E64E21" w:rsidRPr="008B4BB3" w:rsidRDefault="00B7722A">
            <w:pPr>
              <w:spacing w:line="520" w:lineRule="exact"/>
              <w:jc w:val="center"/>
              <w:rPr>
                <w:rFonts w:eastAsia="方正仿宋_GBK"/>
                <w:sz w:val="28"/>
              </w:rPr>
            </w:pPr>
            <w:r w:rsidRPr="008B4BB3">
              <w:rPr>
                <w:rFonts w:eastAsia="方正仿宋_GBK"/>
                <w:sz w:val="28"/>
              </w:rPr>
              <w:t>3</w:t>
            </w:r>
          </w:p>
        </w:tc>
        <w:tc>
          <w:tcPr>
            <w:tcW w:w="996" w:type="pct"/>
            <w:vAlign w:val="center"/>
          </w:tcPr>
          <w:p w14:paraId="3899EED7" w14:textId="77777777" w:rsidR="00E64E21" w:rsidRPr="008B4BB3" w:rsidRDefault="00B7722A">
            <w:pPr>
              <w:spacing w:line="520" w:lineRule="exact"/>
              <w:jc w:val="center"/>
              <w:rPr>
                <w:rFonts w:eastAsia="方正仿宋_GBK"/>
                <w:bCs/>
                <w:sz w:val="28"/>
              </w:rPr>
            </w:pPr>
            <w:r w:rsidRPr="008B4BB3">
              <w:rPr>
                <w:rFonts w:eastAsia="方正仿宋_GBK" w:hint="eastAsia"/>
                <w:bCs/>
                <w:sz w:val="28"/>
              </w:rPr>
              <w:t>★最高限价</w:t>
            </w:r>
          </w:p>
        </w:tc>
        <w:tc>
          <w:tcPr>
            <w:tcW w:w="3344" w:type="pct"/>
            <w:vAlign w:val="center"/>
          </w:tcPr>
          <w:p w14:paraId="046C8134" w14:textId="77777777" w:rsidR="00E64E21" w:rsidRPr="008B4BB3" w:rsidRDefault="00B7722A">
            <w:pPr>
              <w:spacing w:line="520" w:lineRule="exact"/>
              <w:jc w:val="center"/>
              <w:rPr>
                <w:rFonts w:eastAsia="方正仿宋_GBK"/>
                <w:bCs/>
                <w:sz w:val="28"/>
              </w:rPr>
            </w:pPr>
            <w:r w:rsidRPr="008B4BB3">
              <w:rPr>
                <w:rFonts w:eastAsia="方正仿宋_GBK" w:hint="eastAsia"/>
                <w:bCs/>
                <w:sz w:val="28"/>
              </w:rPr>
              <w:t>42.2</w:t>
            </w:r>
            <w:r w:rsidRPr="008B4BB3">
              <w:rPr>
                <w:rFonts w:eastAsia="方正仿宋_GBK" w:hint="eastAsia"/>
                <w:bCs/>
                <w:sz w:val="28"/>
              </w:rPr>
              <w:t>万元</w:t>
            </w:r>
          </w:p>
        </w:tc>
      </w:tr>
      <w:tr w:rsidR="00E64E21" w14:paraId="7222C113" w14:textId="77777777">
        <w:trPr>
          <w:trHeight w:val="454"/>
          <w:jc w:val="center"/>
        </w:trPr>
        <w:tc>
          <w:tcPr>
            <w:tcW w:w="5000" w:type="pct"/>
            <w:gridSpan w:val="3"/>
            <w:vAlign w:val="center"/>
          </w:tcPr>
          <w:p w14:paraId="5235B9B9" w14:textId="77777777" w:rsidR="00E64E21" w:rsidRPr="008B4BB3" w:rsidRDefault="00B7722A">
            <w:pPr>
              <w:spacing w:line="520" w:lineRule="exact"/>
              <w:jc w:val="center"/>
              <w:rPr>
                <w:rFonts w:eastAsia="方正仿宋_GBK"/>
                <w:sz w:val="28"/>
              </w:rPr>
            </w:pPr>
            <w:r w:rsidRPr="008B4BB3">
              <w:rPr>
                <w:rFonts w:eastAsia="方正仿宋_GBK" w:hint="eastAsia"/>
                <w:sz w:val="28"/>
              </w:rPr>
              <w:t>参与比选的基本原则</w:t>
            </w:r>
          </w:p>
        </w:tc>
      </w:tr>
      <w:tr w:rsidR="00E64E21" w14:paraId="7A8EA111" w14:textId="77777777">
        <w:trPr>
          <w:trHeight w:val="454"/>
          <w:jc w:val="center"/>
        </w:trPr>
        <w:tc>
          <w:tcPr>
            <w:tcW w:w="660" w:type="pct"/>
            <w:vAlign w:val="center"/>
          </w:tcPr>
          <w:p w14:paraId="3A55F20F" w14:textId="77777777" w:rsidR="00E64E21" w:rsidRDefault="00B7722A">
            <w:pPr>
              <w:pStyle w:val="af"/>
              <w:adjustRightInd w:val="0"/>
              <w:snapToGrid w:val="0"/>
              <w:spacing w:line="520" w:lineRule="exact"/>
              <w:jc w:val="center"/>
              <w:rPr>
                <w:rFonts w:ascii="Times New Roman"/>
                <w:sz w:val="24"/>
                <w:szCs w:val="24"/>
              </w:rPr>
            </w:pPr>
            <w:r>
              <w:rPr>
                <w:rFonts w:ascii="Times New Roman"/>
                <w:sz w:val="24"/>
                <w:szCs w:val="24"/>
              </w:rPr>
              <w:t>4</w:t>
            </w:r>
          </w:p>
        </w:tc>
        <w:tc>
          <w:tcPr>
            <w:tcW w:w="996" w:type="pct"/>
            <w:vAlign w:val="center"/>
          </w:tcPr>
          <w:p w14:paraId="0E34028B" w14:textId="77777777" w:rsidR="00E64E21" w:rsidRDefault="00B7722A">
            <w:pPr>
              <w:pStyle w:val="af"/>
              <w:adjustRightInd w:val="0"/>
              <w:snapToGrid w:val="0"/>
              <w:spacing w:line="520" w:lineRule="exact"/>
              <w:jc w:val="center"/>
              <w:rPr>
                <w:rFonts w:ascii="Times New Roman"/>
                <w:sz w:val="24"/>
                <w:szCs w:val="24"/>
              </w:rPr>
            </w:pPr>
            <w:r>
              <w:rPr>
                <w:rFonts w:ascii="Times New Roman" w:eastAsia="方正仿宋_GBK" w:hint="eastAsia"/>
                <w:b/>
                <w:bCs/>
                <w:sz w:val="28"/>
                <w:szCs w:val="24"/>
              </w:rPr>
              <w:t>★供应商资质要求</w:t>
            </w:r>
          </w:p>
        </w:tc>
        <w:tc>
          <w:tcPr>
            <w:tcW w:w="3344" w:type="pct"/>
            <w:vAlign w:val="center"/>
          </w:tcPr>
          <w:p w14:paraId="7C5240D8" w14:textId="77777777" w:rsidR="00E64E21" w:rsidRDefault="00B7722A">
            <w:pPr>
              <w:spacing w:line="520" w:lineRule="exact"/>
              <w:jc w:val="center"/>
              <w:rPr>
                <w:sz w:val="24"/>
              </w:rPr>
            </w:pPr>
            <w:r>
              <w:rPr>
                <w:rFonts w:eastAsia="方正仿宋_GBK" w:hint="eastAsia"/>
                <w:sz w:val="28"/>
              </w:rPr>
              <w:t>详见比选公告</w:t>
            </w:r>
          </w:p>
        </w:tc>
      </w:tr>
      <w:tr w:rsidR="00E64E21" w14:paraId="62183A5E" w14:textId="77777777">
        <w:trPr>
          <w:trHeight w:val="454"/>
          <w:jc w:val="center"/>
        </w:trPr>
        <w:tc>
          <w:tcPr>
            <w:tcW w:w="5000" w:type="pct"/>
            <w:gridSpan w:val="3"/>
            <w:vAlign w:val="center"/>
          </w:tcPr>
          <w:p w14:paraId="4CC5FA18" w14:textId="77777777" w:rsidR="00E64E21" w:rsidRDefault="00B7722A">
            <w:pPr>
              <w:spacing w:line="520" w:lineRule="exact"/>
              <w:jc w:val="center"/>
              <w:rPr>
                <w:rFonts w:eastAsia="方正仿宋_GBK"/>
                <w:sz w:val="28"/>
              </w:rPr>
            </w:pPr>
            <w:r>
              <w:rPr>
                <w:rFonts w:eastAsia="方正仿宋_GBK" w:hint="eastAsia"/>
                <w:sz w:val="28"/>
              </w:rPr>
              <w:t>响应文件编写</w:t>
            </w:r>
          </w:p>
        </w:tc>
      </w:tr>
      <w:tr w:rsidR="00E64E21" w14:paraId="12937FBD" w14:textId="77777777">
        <w:trPr>
          <w:trHeight w:val="454"/>
          <w:jc w:val="center"/>
        </w:trPr>
        <w:tc>
          <w:tcPr>
            <w:tcW w:w="660" w:type="pct"/>
            <w:vAlign w:val="center"/>
          </w:tcPr>
          <w:p w14:paraId="56840535" w14:textId="77777777" w:rsidR="00E64E21" w:rsidRDefault="00B7722A">
            <w:pPr>
              <w:spacing w:line="520" w:lineRule="exact"/>
              <w:jc w:val="center"/>
              <w:rPr>
                <w:rFonts w:eastAsia="方正仿宋_GBK"/>
                <w:sz w:val="28"/>
              </w:rPr>
            </w:pPr>
            <w:r>
              <w:rPr>
                <w:rFonts w:eastAsia="方正仿宋_GBK"/>
                <w:sz w:val="28"/>
              </w:rPr>
              <w:t>5</w:t>
            </w:r>
          </w:p>
        </w:tc>
        <w:tc>
          <w:tcPr>
            <w:tcW w:w="996" w:type="pct"/>
            <w:vAlign w:val="center"/>
          </w:tcPr>
          <w:p w14:paraId="21C8B306" w14:textId="77777777" w:rsidR="00E64E21" w:rsidRDefault="00B7722A">
            <w:pPr>
              <w:pStyle w:val="af"/>
              <w:adjustRightInd w:val="0"/>
              <w:snapToGrid w:val="0"/>
              <w:spacing w:line="520" w:lineRule="exact"/>
              <w:jc w:val="center"/>
              <w:rPr>
                <w:rFonts w:ascii="Times New Roman" w:eastAsia="方正仿宋_GBK"/>
                <w:b/>
                <w:bCs/>
                <w:sz w:val="28"/>
                <w:szCs w:val="24"/>
              </w:rPr>
            </w:pPr>
            <w:r>
              <w:rPr>
                <w:rFonts w:ascii="Times New Roman" w:eastAsia="方正仿宋_GBK" w:hint="eastAsia"/>
                <w:b/>
                <w:bCs/>
                <w:sz w:val="28"/>
                <w:szCs w:val="24"/>
              </w:rPr>
              <w:t>★响应报价</w:t>
            </w:r>
          </w:p>
        </w:tc>
        <w:tc>
          <w:tcPr>
            <w:tcW w:w="3344" w:type="pct"/>
            <w:vAlign w:val="center"/>
          </w:tcPr>
          <w:p w14:paraId="2B88AED2" w14:textId="77777777" w:rsidR="00E64E21" w:rsidRDefault="00B7722A">
            <w:pPr>
              <w:spacing w:line="520" w:lineRule="exact"/>
              <w:rPr>
                <w:rFonts w:eastAsia="方正仿宋_GBK"/>
                <w:sz w:val="28"/>
              </w:rPr>
            </w:pPr>
            <w:r>
              <w:rPr>
                <w:sz w:val="24"/>
              </w:rPr>
              <w:t>1</w:t>
            </w:r>
            <w:r>
              <w:rPr>
                <w:rFonts w:eastAsia="方正仿宋_GBK"/>
                <w:sz w:val="28"/>
              </w:rPr>
              <w:t>.</w:t>
            </w:r>
            <w:r>
              <w:rPr>
                <w:rFonts w:eastAsia="方正仿宋_GBK" w:hint="eastAsia"/>
                <w:sz w:val="28"/>
              </w:rPr>
              <w:t>报价以人民币元为计算单位。</w:t>
            </w:r>
          </w:p>
          <w:p w14:paraId="35A76643" w14:textId="77777777" w:rsidR="00E64E21" w:rsidRDefault="00B7722A">
            <w:pPr>
              <w:spacing w:line="520" w:lineRule="exact"/>
              <w:rPr>
                <w:rFonts w:eastAsia="方正仿宋_GBK"/>
                <w:sz w:val="28"/>
              </w:rPr>
            </w:pPr>
            <w:r>
              <w:rPr>
                <w:rFonts w:eastAsia="方正仿宋_GBK"/>
                <w:sz w:val="28"/>
              </w:rPr>
              <w:t>2.</w:t>
            </w:r>
            <w:r>
              <w:rPr>
                <w:rFonts w:eastAsia="方正仿宋_GBK" w:hint="eastAsia"/>
                <w:sz w:val="28"/>
              </w:rPr>
              <w:t>按要求的格式内容填写报价。</w:t>
            </w:r>
          </w:p>
          <w:p w14:paraId="720AE61D" w14:textId="77777777" w:rsidR="00E64E21" w:rsidRDefault="00B7722A">
            <w:pPr>
              <w:spacing w:line="520" w:lineRule="exact"/>
              <w:rPr>
                <w:rFonts w:eastAsia="方正仿宋_GBK"/>
                <w:sz w:val="28"/>
              </w:rPr>
            </w:pPr>
            <w:r>
              <w:rPr>
                <w:rFonts w:eastAsia="方正仿宋_GBK"/>
                <w:sz w:val="28"/>
              </w:rPr>
              <w:t>3.</w:t>
            </w:r>
            <w:r>
              <w:rPr>
                <w:rFonts w:eastAsia="方正仿宋_GBK" w:hint="eastAsia"/>
                <w:sz w:val="28"/>
              </w:rPr>
              <w:t>响应报价为货物及配套服务总价。</w:t>
            </w:r>
          </w:p>
          <w:p w14:paraId="272AD535" w14:textId="77777777" w:rsidR="00E64E21" w:rsidRDefault="00B7722A">
            <w:pPr>
              <w:spacing w:line="520" w:lineRule="exact"/>
              <w:rPr>
                <w:rFonts w:eastAsia="方正仿宋_GBK"/>
                <w:sz w:val="28"/>
              </w:rPr>
            </w:pPr>
            <w:r>
              <w:rPr>
                <w:rFonts w:eastAsia="方正仿宋_GBK"/>
                <w:sz w:val="28"/>
              </w:rPr>
              <w:t>4.</w:t>
            </w:r>
            <w:r>
              <w:rPr>
                <w:rFonts w:eastAsia="方正仿宋_GBK" w:hint="eastAsia"/>
                <w:sz w:val="28"/>
              </w:rPr>
              <w:t>响应报价为固定总价，包括且不限于设备费用、配件备件费用、辅耗材费用、安装调试费用、运输搬运费用、保险费、采保费、培训费及税费等与实现项目正常使用相关的全部费用。</w:t>
            </w:r>
          </w:p>
          <w:p w14:paraId="314210AC" w14:textId="77777777" w:rsidR="00E64E21" w:rsidRDefault="00B7722A">
            <w:pPr>
              <w:spacing w:line="520" w:lineRule="exact"/>
              <w:rPr>
                <w:rFonts w:eastAsia="方正仿宋_GBK"/>
                <w:sz w:val="28"/>
              </w:rPr>
            </w:pPr>
            <w:r>
              <w:rPr>
                <w:rFonts w:eastAsia="方正仿宋_GBK"/>
                <w:sz w:val="28"/>
              </w:rPr>
              <w:t>5.</w:t>
            </w:r>
            <w:r>
              <w:rPr>
                <w:rFonts w:eastAsia="方正仿宋_GBK" w:hint="eastAsia"/>
                <w:sz w:val="28"/>
              </w:rPr>
              <w:t>一个供应商不得提交两个或两个以上不同的响应报价。</w:t>
            </w:r>
          </w:p>
          <w:p w14:paraId="4E8655B9" w14:textId="77777777" w:rsidR="00E64E21" w:rsidRDefault="00B7722A">
            <w:pPr>
              <w:spacing w:line="520" w:lineRule="exact"/>
              <w:rPr>
                <w:sz w:val="24"/>
              </w:rPr>
            </w:pPr>
            <w:r>
              <w:rPr>
                <w:rFonts w:eastAsia="方正仿宋_GBK"/>
                <w:sz w:val="28"/>
              </w:rPr>
              <w:t>6.</w:t>
            </w:r>
            <w:r>
              <w:rPr>
                <w:rFonts w:eastAsia="方正仿宋_GBK" w:hint="eastAsia"/>
                <w:sz w:val="28"/>
              </w:rPr>
              <w:t>供应商报价超过最高限价者视为无效投标处理。</w:t>
            </w:r>
          </w:p>
        </w:tc>
      </w:tr>
      <w:tr w:rsidR="00E64E21" w14:paraId="4FEA1E0F" w14:textId="77777777">
        <w:trPr>
          <w:trHeight w:val="454"/>
          <w:jc w:val="center"/>
        </w:trPr>
        <w:tc>
          <w:tcPr>
            <w:tcW w:w="660" w:type="pct"/>
            <w:vAlign w:val="center"/>
          </w:tcPr>
          <w:p w14:paraId="3F982DDB" w14:textId="77777777" w:rsidR="00E64E21" w:rsidRDefault="00B7722A">
            <w:pPr>
              <w:pStyle w:val="af"/>
              <w:adjustRightInd w:val="0"/>
              <w:snapToGrid w:val="0"/>
              <w:spacing w:line="520" w:lineRule="exact"/>
              <w:jc w:val="center"/>
              <w:rPr>
                <w:rFonts w:ascii="Times New Roman"/>
                <w:sz w:val="24"/>
                <w:szCs w:val="24"/>
              </w:rPr>
            </w:pPr>
            <w:r>
              <w:rPr>
                <w:rFonts w:ascii="Times New Roman"/>
                <w:sz w:val="24"/>
                <w:szCs w:val="24"/>
              </w:rPr>
              <w:t>6</w:t>
            </w:r>
          </w:p>
        </w:tc>
        <w:tc>
          <w:tcPr>
            <w:tcW w:w="996" w:type="pct"/>
            <w:vAlign w:val="center"/>
          </w:tcPr>
          <w:p w14:paraId="4C240D3D" w14:textId="77777777" w:rsidR="00E64E21" w:rsidRDefault="00B7722A">
            <w:pPr>
              <w:pStyle w:val="af"/>
              <w:adjustRightInd w:val="0"/>
              <w:snapToGrid w:val="0"/>
              <w:spacing w:line="520" w:lineRule="exact"/>
              <w:jc w:val="center"/>
              <w:rPr>
                <w:rFonts w:ascii="Times New Roman"/>
                <w:sz w:val="24"/>
                <w:szCs w:val="24"/>
              </w:rPr>
            </w:pPr>
            <w:r>
              <w:rPr>
                <w:rFonts w:hAnsi="宋体" w:cs="宋体" w:hint="eastAsia"/>
                <w:b/>
                <w:bCs/>
                <w:sz w:val="24"/>
                <w:szCs w:val="24"/>
              </w:rPr>
              <w:t>★</w:t>
            </w:r>
            <w:r>
              <w:rPr>
                <w:rFonts w:ascii="Times New Roman" w:hint="eastAsia"/>
                <w:b/>
                <w:bCs/>
                <w:sz w:val="24"/>
                <w:szCs w:val="24"/>
              </w:rPr>
              <w:t>报价有效期</w:t>
            </w:r>
          </w:p>
        </w:tc>
        <w:tc>
          <w:tcPr>
            <w:tcW w:w="3344" w:type="pct"/>
            <w:vAlign w:val="center"/>
          </w:tcPr>
          <w:p w14:paraId="1E1CBF78" w14:textId="77777777" w:rsidR="00E64E21" w:rsidRDefault="00B7722A">
            <w:pPr>
              <w:spacing w:line="520" w:lineRule="exact"/>
              <w:jc w:val="center"/>
              <w:rPr>
                <w:rFonts w:eastAsia="方正仿宋_GBK"/>
                <w:sz w:val="28"/>
              </w:rPr>
            </w:pPr>
            <w:r>
              <w:rPr>
                <w:rFonts w:eastAsia="方正仿宋_GBK"/>
                <w:sz w:val="28"/>
              </w:rPr>
              <w:t>90</w:t>
            </w:r>
            <w:r>
              <w:rPr>
                <w:rFonts w:eastAsia="方正仿宋_GBK" w:hint="eastAsia"/>
                <w:sz w:val="28"/>
              </w:rPr>
              <w:t>日历天（从响应文件递交之日起计算）。</w:t>
            </w:r>
          </w:p>
        </w:tc>
      </w:tr>
      <w:tr w:rsidR="00E64E21" w14:paraId="25643584" w14:textId="77777777">
        <w:trPr>
          <w:trHeight w:val="454"/>
          <w:jc w:val="center"/>
        </w:trPr>
        <w:tc>
          <w:tcPr>
            <w:tcW w:w="5000" w:type="pct"/>
            <w:gridSpan w:val="3"/>
            <w:vAlign w:val="center"/>
          </w:tcPr>
          <w:p w14:paraId="638FF984" w14:textId="77777777" w:rsidR="00E64E21" w:rsidRDefault="00B7722A">
            <w:pPr>
              <w:spacing w:line="520" w:lineRule="exact"/>
              <w:jc w:val="center"/>
              <w:rPr>
                <w:sz w:val="24"/>
              </w:rPr>
            </w:pPr>
            <w:r>
              <w:rPr>
                <w:rFonts w:eastAsia="方正仿宋_GBK" w:hint="eastAsia"/>
                <w:sz w:val="28"/>
              </w:rPr>
              <w:t>响应文件的递交</w:t>
            </w:r>
          </w:p>
        </w:tc>
      </w:tr>
      <w:tr w:rsidR="00E64E21" w14:paraId="50AF84B7" w14:textId="77777777">
        <w:trPr>
          <w:trHeight w:val="454"/>
          <w:jc w:val="center"/>
        </w:trPr>
        <w:tc>
          <w:tcPr>
            <w:tcW w:w="660" w:type="pct"/>
            <w:vAlign w:val="center"/>
          </w:tcPr>
          <w:p w14:paraId="1065C666" w14:textId="77777777" w:rsidR="00E64E21" w:rsidRDefault="00B7722A">
            <w:pPr>
              <w:spacing w:line="520" w:lineRule="exact"/>
              <w:jc w:val="center"/>
              <w:rPr>
                <w:rFonts w:eastAsia="方正仿宋_GBK"/>
                <w:sz w:val="28"/>
              </w:rPr>
            </w:pPr>
            <w:r>
              <w:rPr>
                <w:rFonts w:eastAsia="方正仿宋_GBK"/>
                <w:sz w:val="28"/>
              </w:rPr>
              <w:lastRenderedPageBreak/>
              <w:t>7</w:t>
            </w:r>
          </w:p>
        </w:tc>
        <w:tc>
          <w:tcPr>
            <w:tcW w:w="996" w:type="pct"/>
            <w:vAlign w:val="center"/>
          </w:tcPr>
          <w:p w14:paraId="2B78E86F" w14:textId="77777777" w:rsidR="00E64E21" w:rsidRDefault="00B7722A">
            <w:pPr>
              <w:spacing w:line="520" w:lineRule="exact"/>
              <w:jc w:val="center"/>
              <w:rPr>
                <w:rFonts w:eastAsia="方正仿宋_GBK"/>
                <w:sz w:val="28"/>
              </w:rPr>
            </w:pPr>
            <w:r>
              <w:rPr>
                <w:rFonts w:eastAsia="方正仿宋_GBK" w:hint="eastAsia"/>
                <w:sz w:val="28"/>
              </w:rPr>
              <w:t>响应文件份数</w:t>
            </w:r>
          </w:p>
        </w:tc>
        <w:tc>
          <w:tcPr>
            <w:tcW w:w="3344" w:type="pct"/>
            <w:vAlign w:val="center"/>
          </w:tcPr>
          <w:p w14:paraId="5879B8B3" w14:textId="77777777" w:rsidR="00E64E21" w:rsidRDefault="00B7722A">
            <w:pPr>
              <w:spacing w:line="520" w:lineRule="exact"/>
              <w:jc w:val="center"/>
              <w:rPr>
                <w:rFonts w:eastAsia="方正仿宋_GBK"/>
                <w:sz w:val="28"/>
              </w:rPr>
            </w:pPr>
            <w:r>
              <w:rPr>
                <w:rFonts w:eastAsia="方正仿宋_GBK" w:hint="eastAsia"/>
                <w:sz w:val="28"/>
              </w:rPr>
              <w:t>响应文件正本</w:t>
            </w:r>
            <w:r>
              <w:rPr>
                <w:rFonts w:eastAsia="方正仿宋_GBK"/>
                <w:sz w:val="28"/>
              </w:rPr>
              <w:t>1</w:t>
            </w:r>
            <w:r>
              <w:rPr>
                <w:rFonts w:eastAsia="方正仿宋_GBK" w:hint="eastAsia"/>
                <w:sz w:val="28"/>
              </w:rPr>
              <w:t>份，副本</w:t>
            </w:r>
            <w:r>
              <w:rPr>
                <w:rFonts w:eastAsia="方正仿宋_GBK"/>
                <w:sz w:val="28"/>
              </w:rPr>
              <w:t>1</w:t>
            </w:r>
            <w:r>
              <w:rPr>
                <w:rFonts w:eastAsia="方正仿宋_GBK" w:hint="eastAsia"/>
                <w:sz w:val="28"/>
              </w:rPr>
              <w:t>份。</w:t>
            </w:r>
          </w:p>
        </w:tc>
      </w:tr>
      <w:tr w:rsidR="00E64E21" w14:paraId="6B964B12" w14:textId="77777777">
        <w:trPr>
          <w:trHeight w:val="90"/>
          <w:jc w:val="center"/>
        </w:trPr>
        <w:tc>
          <w:tcPr>
            <w:tcW w:w="660" w:type="pct"/>
            <w:vAlign w:val="center"/>
          </w:tcPr>
          <w:p w14:paraId="78834A93" w14:textId="77777777" w:rsidR="00E64E21" w:rsidRDefault="00B7722A">
            <w:pPr>
              <w:spacing w:line="520" w:lineRule="exact"/>
              <w:jc w:val="center"/>
              <w:rPr>
                <w:rFonts w:eastAsia="方正仿宋_GBK"/>
                <w:sz w:val="28"/>
              </w:rPr>
            </w:pPr>
            <w:r>
              <w:rPr>
                <w:rFonts w:eastAsia="方正仿宋_GBK"/>
                <w:sz w:val="28"/>
              </w:rPr>
              <w:t>8</w:t>
            </w:r>
          </w:p>
        </w:tc>
        <w:tc>
          <w:tcPr>
            <w:tcW w:w="996" w:type="pct"/>
            <w:vAlign w:val="center"/>
          </w:tcPr>
          <w:p w14:paraId="5FD0F165" w14:textId="77777777" w:rsidR="00E64E21" w:rsidRDefault="00B7722A">
            <w:pPr>
              <w:spacing w:line="520" w:lineRule="exact"/>
              <w:jc w:val="center"/>
              <w:rPr>
                <w:rFonts w:eastAsia="方正仿宋_GBK"/>
                <w:sz w:val="28"/>
              </w:rPr>
            </w:pPr>
            <w:r>
              <w:rPr>
                <w:rFonts w:eastAsia="方正仿宋_GBK" w:hint="eastAsia"/>
                <w:sz w:val="28"/>
              </w:rPr>
              <w:t>响应文件递交截止时间</w:t>
            </w:r>
          </w:p>
        </w:tc>
        <w:tc>
          <w:tcPr>
            <w:tcW w:w="3344" w:type="pct"/>
            <w:vAlign w:val="center"/>
          </w:tcPr>
          <w:p w14:paraId="6DC9A39A" w14:textId="77777777" w:rsidR="00E64E21" w:rsidRDefault="00B7722A">
            <w:pPr>
              <w:spacing w:line="520" w:lineRule="exact"/>
              <w:jc w:val="center"/>
              <w:rPr>
                <w:rFonts w:eastAsia="方正仿宋_GBK"/>
                <w:sz w:val="28"/>
              </w:rPr>
            </w:pPr>
            <w:r>
              <w:rPr>
                <w:rFonts w:eastAsia="方正仿宋_GBK" w:hint="eastAsia"/>
                <w:sz w:val="28"/>
              </w:rPr>
              <w:t>详见比选公告</w:t>
            </w:r>
          </w:p>
        </w:tc>
      </w:tr>
      <w:tr w:rsidR="00E64E21" w14:paraId="64450584" w14:textId="77777777">
        <w:trPr>
          <w:trHeight w:val="851"/>
          <w:jc w:val="center"/>
        </w:trPr>
        <w:tc>
          <w:tcPr>
            <w:tcW w:w="660" w:type="pct"/>
            <w:vAlign w:val="center"/>
          </w:tcPr>
          <w:p w14:paraId="7FCAE2C1" w14:textId="77777777" w:rsidR="00E64E21" w:rsidRDefault="00B7722A">
            <w:pPr>
              <w:spacing w:line="520" w:lineRule="exact"/>
              <w:jc w:val="center"/>
              <w:rPr>
                <w:rFonts w:eastAsia="方正仿宋_GBK"/>
                <w:sz w:val="28"/>
              </w:rPr>
            </w:pPr>
            <w:r>
              <w:rPr>
                <w:rFonts w:eastAsia="方正仿宋_GBK"/>
                <w:sz w:val="28"/>
              </w:rPr>
              <w:t>9</w:t>
            </w:r>
          </w:p>
        </w:tc>
        <w:tc>
          <w:tcPr>
            <w:tcW w:w="996" w:type="pct"/>
            <w:vAlign w:val="center"/>
          </w:tcPr>
          <w:p w14:paraId="2569F1A3" w14:textId="77777777" w:rsidR="00E64E21" w:rsidRDefault="00B7722A">
            <w:pPr>
              <w:spacing w:line="520" w:lineRule="exact"/>
              <w:jc w:val="center"/>
              <w:rPr>
                <w:rFonts w:eastAsia="方正仿宋_GBK"/>
                <w:sz w:val="28"/>
              </w:rPr>
            </w:pPr>
            <w:r>
              <w:rPr>
                <w:rFonts w:eastAsia="方正仿宋_GBK" w:hint="eastAsia"/>
                <w:sz w:val="28"/>
              </w:rPr>
              <w:t>项目会议日期、响应文件递交地点</w:t>
            </w:r>
          </w:p>
        </w:tc>
        <w:tc>
          <w:tcPr>
            <w:tcW w:w="3344" w:type="pct"/>
            <w:vAlign w:val="center"/>
          </w:tcPr>
          <w:p w14:paraId="6C67C6DD" w14:textId="77777777" w:rsidR="00E64E21" w:rsidRDefault="00B7722A">
            <w:pPr>
              <w:spacing w:line="520" w:lineRule="exact"/>
              <w:jc w:val="center"/>
              <w:rPr>
                <w:rFonts w:eastAsia="方正仿宋_GBK"/>
                <w:sz w:val="28"/>
              </w:rPr>
            </w:pPr>
            <w:r>
              <w:rPr>
                <w:rFonts w:eastAsia="方正仿宋_GBK" w:hint="eastAsia"/>
                <w:sz w:val="28"/>
              </w:rPr>
              <w:t>详见比选公告</w:t>
            </w:r>
          </w:p>
        </w:tc>
      </w:tr>
      <w:tr w:rsidR="00E64E21" w14:paraId="3CF7EBEE" w14:textId="77777777">
        <w:trPr>
          <w:trHeight w:val="454"/>
          <w:jc w:val="center"/>
        </w:trPr>
        <w:tc>
          <w:tcPr>
            <w:tcW w:w="5000" w:type="pct"/>
            <w:gridSpan w:val="3"/>
            <w:vAlign w:val="center"/>
          </w:tcPr>
          <w:p w14:paraId="46F19542" w14:textId="77777777" w:rsidR="00E64E21" w:rsidRDefault="00B7722A">
            <w:pPr>
              <w:spacing w:line="520" w:lineRule="exact"/>
              <w:jc w:val="center"/>
              <w:rPr>
                <w:rFonts w:eastAsia="方正仿宋_GBK"/>
                <w:sz w:val="28"/>
              </w:rPr>
            </w:pPr>
            <w:r>
              <w:rPr>
                <w:rFonts w:eastAsia="方正仿宋_GBK" w:hint="eastAsia"/>
                <w:sz w:val="28"/>
              </w:rPr>
              <w:t>评审与推荐成交供应</w:t>
            </w:r>
            <w:proofErr w:type="gramStart"/>
            <w:r>
              <w:rPr>
                <w:rFonts w:eastAsia="方正仿宋_GBK" w:hint="eastAsia"/>
                <w:sz w:val="28"/>
              </w:rPr>
              <w:t>商原则</w:t>
            </w:r>
            <w:proofErr w:type="gramEnd"/>
          </w:p>
        </w:tc>
      </w:tr>
      <w:tr w:rsidR="00E64E21" w14:paraId="03EA87E8" w14:textId="77777777">
        <w:trPr>
          <w:trHeight w:val="454"/>
          <w:jc w:val="center"/>
        </w:trPr>
        <w:tc>
          <w:tcPr>
            <w:tcW w:w="660" w:type="pct"/>
            <w:vAlign w:val="center"/>
          </w:tcPr>
          <w:p w14:paraId="0E22D2F8" w14:textId="77777777" w:rsidR="00E64E21" w:rsidRDefault="00B7722A">
            <w:pPr>
              <w:spacing w:line="520" w:lineRule="exact"/>
              <w:jc w:val="center"/>
              <w:rPr>
                <w:rFonts w:eastAsia="方正仿宋_GBK"/>
                <w:sz w:val="28"/>
              </w:rPr>
            </w:pPr>
            <w:r>
              <w:rPr>
                <w:rFonts w:eastAsia="方正仿宋_GBK"/>
                <w:sz w:val="28"/>
              </w:rPr>
              <w:t>10</w:t>
            </w:r>
          </w:p>
        </w:tc>
        <w:tc>
          <w:tcPr>
            <w:tcW w:w="996" w:type="pct"/>
            <w:vAlign w:val="center"/>
          </w:tcPr>
          <w:p w14:paraId="69042ED6" w14:textId="77777777" w:rsidR="00E64E21" w:rsidRDefault="00B7722A">
            <w:pPr>
              <w:spacing w:line="520" w:lineRule="exact"/>
              <w:jc w:val="center"/>
              <w:rPr>
                <w:rFonts w:eastAsia="方正仿宋_GBK"/>
                <w:sz w:val="28"/>
              </w:rPr>
            </w:pPr>
            <w:r>
              <w:rPr>
                <w:rFonts w:eastAsia="方正仿宋_GBK" w:hint="eastAsia"/>
                <w:sz w:val="28"/>
              </w:rPr>
              <w:t>评审办法及成交供应商的推荐原则</w:t>
            </w:r>
          </w:p>
        </w:tc>
        <w:tc>
          <w:tcPr>
            <w:tcW w:w="3344" w:type="pct"/>
            <w:vAlign w:val="center"/>
          </w:tcPr>
          <w:p w14:paraId="6085B12A" w14:textId="77777777" w:rsidR="00E64E21" w:rsidRDefault="00B7722A">
            <w:pPr>
              <w:spacing w:line="520" w:lineRule="exact"/>
              <w:rPr>
                <w:rFonts w:eastAsia="方正仿宋_GBK"/>
                <w:sz w:val="28"/>
              </w:rPr>
            </w:pPr>
            <w:r>
              <w:rPr>
                <w:rFonts w:eastAsia="方正仿宋_GBK" w:hint="eastAsia"/>
                <w:sz w:val="28"/>
              </w:rPr>
              <w:t>本项目根据质量和服务均能满足采购文件实质性响应要求且最后</w:t>
            </w:r>
            <w:r>
              <w:rPr>
                <w:rFonts w:eastAsia="方正仿宋_GBK" w:hint="eastAsia"/>
                <w:b/>
                <w:bCs/>
                <w:sz w:val="28"/>
              </w:rPr>
              <w:t>综合评分最高</w:t>
            </w:r>
            <w:r>
              <w:rPr>
                <w:rFonts w:eastAsia="方正仿宋_GBK" w:hint="eastAsia"/>
                <w:sz w:val="28"/>
              </w:rPr>
              <w:t>的原则确定成交供应商。</w:t>
            </w:r>
          </w:p>
        </w:tc>
      </w:tr>
      <w:tr w:rsidR="00E64E21" w14:paraId="5718548F" w14:textId="77777777">
        <w:trPr>
          <w:trHeight w:val="454"/>
          <w:jc w:val="center"/>
        </w:trPr>
        <w:tc>
          <w:tcPr>
            <w:tcW w:w="660" w:type="pct"/>
            <w:vAlign w:val="center"/>
          </w:tcPr>
          <w:p w14:paraId="576C751E" w14:textId="77777777" w:rsidR="00E64E21" w:rsidRDefault="00B7722A">
            <w:pPr>
              <w:spacing w:line="520" w:lineRule="exact"/>
              <w:jc w:val="center"/>
              <w:rPr>
                <w:rFonts w:eastAsia="方正仿宋_GBK"/>
                <w:sz w:val="28"/>
              </w:rPr>
            </w:pPr>
            <w:r>
              <w:rPr>
                <w:rFonts w:eastAsia="方正仿宋_GBK" w:hint="eastAsia"/>
                <w:sz w:val="28"/>
              </w:rPr>
              <w:t>11</w:t>
            </w:r>
          </w:p>
        </w:tc>
        <w:tc>
          <w:tcPr>
            <w:tcW w:w="996" w:type="pct"/>
            <w:vAlign w:val="center"/>
          </w:tcPr>
          <w:p w14:paraId="76D5F5AF" w14:textId="77777777" w:rsidR="00E64E21" w:rsidRDefault="00B7722A">
            <w:pPr>
              <w:spacing w:line="520" w:lineRule="exact"/>
              <w:jc w:val="center"/>
              <w:rPr>
                <w:rFonts w:eastAsia="方正仿宋_GBK"/>
                <w:sz w:val="28"/>
              </w:rPr>
            </w:pPr>
            <w:r>
              <w:rPr>
                <w:rFonts w:eastAsia="方正仿宋_GBK" w:hint="eastAsia"/>
                <w:sz w:val="28"/>
              </w:rPr>
              <w:t>落实政府采购政策</w:t>
            </w:r>
          </w:p>
        </w:tc>
        <w:tc>
          <w:tcPr>
            <w:tcW w:w="3344" w:type="pct"/>
            <w:vAlign w:val="center"/>
          </w:tcPr>
          <w:p w14:paraId="093F2919" w14:textId="6531726D" w:rsidR="00694E92" w:rsidRPr="00694E92" w:rsidRDefault="00B7722A">
            <w:pPr>
              <w:spacing w:line="520" w:lineRule="exact"/>
              <w:rPr>
                <w:rFonts w:eastAsia="方正仿宋_GBK"/>
                <w:sz w:val="28"/>
              </w:rPr>
            </w:pPr>
            <w:r>
              <w:rPr>
                <w:rFonts w:eastAsia="方正仿宋_GBK" w:hint="eastAsia"/>
                <w:sz w:val="28"/>
              </w:rPr>
              <w:t>根据有关规定，本项目将对</w:t>
            </w:r>
            <w:r w:rsidR="00694E92" w:rsidRPr="00694E92">
              <w:rPr>
                <w:rFonts w:eastAsia="方正仿宋_GBK" w:hint="eastAsia"/>
                <w:b/>
                <w:sz w:val="28"/>
              </w:rPr>
              <w:t>设备制造商</w:t>
            </w:r>
            <w:r w:rsidR="00694E92">
              <w:rPr>
                <w:rFonts w:eastAsia="方正仿宋_GBK" w:hint="eastAsia"/>
                <w:sz w:val="28"/>
              </w:rPr>
              <w:t>为</w:t>
            </w:r>
            <w:r>
              <w:rPr>
                <w:rFonts w:eastAsia="方正仿宋_GBK" w:hint="eastAsia"/>
                <w:sz w:val="28"/>
              </w:rPr>
              <w:t>小微型企业报价给予</w:t>
            </w:r>
            <w:r>
              <w:rPr>
                <w:rFonts w:eastAsia="方正仿宋_GBK" w:hint="eastAsia"/>
                <w:sz w:val="28"/>
              </w:rPr>
              <w:t>10%</w:t>
            </w:r>
            <w:r>
              <w:rPr>
                <w:rFonts w:eastAsia="方正仿宋_GBK" w:hint="eastAsia"/>
                <w:sz w:val="28"/>
              </w:rPr>
              <w:t>的扣除，对监狱企业及残疾人福利性单位的报价给予</w:t>
            </w:r>
            <w:r>
              <w:rPr>
                <w:rFonts w:eastAsia="方正仿宋_GBK" w:hint="eastAsia"/>
                <w:sz w:val="28"/>
              </w:rPr>
              <w:t>6%</w:t>
            </w:r>
            <w:r>
              <w:rPr>
                <w:rFonts w:eastAsia="方正仿宋_GBK" w:hint="eastAsia"/>
                <w:sz w:val="28"/>
              </w:rPr>
              <w:t>的扣除，扣除后的报价参与评审。未提供有效证明材料的，评审时其响应报价不予扣除。</w:t>
            </w:r>
          </w:p>
        </w:tc>
      </w:tr>
      <w:tr w:rsidR="00E64E21" w14:paraId="14465387" w14:textId="77777777">
        <w:trPr>
          <w:trHeight w:val="454"/>
          <w:jc w:val="center"/>
        </w:trPr>
        <w:tc>
          <w:tcPr>
            <w:tcW w:w="5000" w:type="pct"/>
            <w:gridSpan w:val="3"/>
            <w:vAlign w:val="center"/>
          </w:tcPr>
          <w:p w14:paraId="5B70DFCB" w14:textId="77777777" w:rsidR="00E64E21" w:rsidRDefault="00B7722A">
            <w:pPr>
              <w:spacing w:line="520" w:lineRule="exact"/>
              <w:jc w:val="center"/>
              <w:rPr>
                <w:rFonts w:eastAsia="方正仿宋_GBK"/>
                <w:sz w:val="28"/>
              </w:rPr>
            </w:pPr>
            <w:r>
              <w:rPr>
                <w:rFonts w:eastAsia="方正仿宋_GBK" w:hint="eastAsia"/>
                <w:sz w:val="28"/>
              </w:rPr>
              <w:t>授予合同</w:t>
            </w:r>
          </w:p>
        </w:tc>
      </w:tr>
      <w:tr w:rsidR="00E64E21" w14:paraId="2A64BF09" w14:textId="77777777">
        <w:trPr>
          <w:trHeight w:val="454"/>
          <w:jc w:val="center"/>
        </w:trPr>
        <w:tc>
          <w:tcPr>
            <w:tcW w:w="660" w:type="pct"/>
            <w:tcBorders>
              <w:right w:val="single" w:sz="4" w:space="0" w:color="auto"/>
            </w:tcBorders>
            <w:vAlign w:val="center"/>
          </w:tcPr>
          <w:p w14:paraId="68FF2148" w14:textId="77777777" w:rsidR="00E64E21" w:rsidRDefault="00B7722A">
            <w:pPr>
              <w:spacing w:line="520" w:lineRule="exact"/>
              <w:jc w:val="center"/>
              <w:rPr>
                <w:rFonts w:eastAsia="方正仿宋_GBK"/>
                <w:sz w:val="28"/>
              </w:rPr>
            </w:pPr>
            <w:r>
              <w:rPr>
                <w:rFonts w:eastAsia="方正仿宋_GBK"/>
                <w:sz w:val="28"/>
              </w:rPr>
              <w:t>1</w:t>
            </w:r>
            <w:r>
              <w:rPr>
                <w:rFonts w:eastAsia="方正仿宋_GBK" w:hint="eastAsia"/>
                <w:sz w:val="28"/>
              </w:rPr>
              <w:t>2</w:t>
            </w:r>
          </w:p>
        </w:tc>
        <w:tc>
          <w:tcPr>
            <w:tcW w:w="996" w:type="pct"/>
            <w:tcBorders>
              <w:left w:val="single" w:sz="4" w:space="0" w:color="auto"/>
              <w:right w:val="single" w:sz="4" w:space="0" w:color="auto"/>
            </w:tcBorders>
            <w:vAlign w:val="center"/>
          </w:tcPr>
          <w:p w14:paraId="1EACACB0" w14:textId="77777777" w:rsidR="00E64E21" w:rsidRDefault="00B7722A">
            <w:pPr>
              <w:spacing w:line="520" w:lineRule="exact"/>
              <w:jc w:val="center"/>
              <w:rPr>
                <w:rFonts w:eastAsia="方正仿宋_GBK"/>
                <w:sz w:val="28"/>
              </w:rPr>
            </w:pPr>
            <w:r>
              <w:rPr>
                <w:rFonts w:eastAsia="方正仿宋_GBK" w:hint="eastAsia"/>
                <w:sz w:val="28"/>
              </w:rPr>
              <w:t>履约保证金</w:t>
            </w:r>
          </w:p>
        </w:tc>
        <w:tc>
          <w:tcPr>
            <w:tcW w:w="3344" w:type="pct"/>
            <w:tcBorders>
              <w:left w:val="single" w:sz="4" w:space="0" w:color="auto"/>
            </w:tcBorders>
            <w:vAlign w:val="center"/>
          </w:tcPr>
          <w:p w14:paraId="61699422" w14:textId="77777777" w:rsidR="00E64E21" w:rsidRDefault="00B7722A">
            <w:pPr>
              <w:spacing w:line="520" w:lineRule="exact"/>
              <w:jc w:val="center"/>
              <w:rPr>
                <w:rFonts w:eastAsia="方正仿宋_GBK"/>
                <w:sz w:val="28"/>
              </w:rPr>
            </w:pPr>
            <w:r>
              <w:rPr>
                <w:rFonts w:eastAsia="方正仿宋_GBK" w:hint="eastAsia"/>
                <w:sz w:val="28"/>
              </w:rPr>
              <w:t>无</w:t>
            </w:r>
          </w:p>
        </w:tc>
      </w:tr>
      <w:tr w:rsidR="00E64E21" w14:paraId="316D9572" w14:textId="77777777">
        <w:trPr>
          <w:trHeight w:val="454"/>
          <w:jc w:val="center"/>
        </w:trPr>
        <w:tc>
          <w:tcPr>
            <w:tcW w:w="5000" w:type="pct"/>
            <w:gridSpan w:val="3"/>
            <w:vAlign w:val="center"/>
          </w:tcPr>
          <w:p w14:paraId="76017836" w14:textId="77777777" w:rsidR="00E64E21" w:rsidRDefault="00B7722A">
            <w:pPr>
              <w:spacing w:line="520" w:lineRule="exact"/>
              <w:jc w:val="center"/>
              <w:rPr>
                <w:sz w:val="24"/>
              </w:rPr>
            </w:pPr>
            <w:r>
              <w:rPr>
                <w:rFonts w:eastAsia="方正仿宋_GBK" w:hint="eastAsia"/>
                <w:sz w:val="28"/>
              </w:rPr>
              <w:t>合同文本主要条款</w:t>
            </w:r>
          </w:p>
        </w:tc>
      </w:tr>
      <w:tr w:rsidR="00E64E21" w14:paraId="5A5BE04A" w14:textId="77777777">
        <w:trPr>
          <w:trHeight w:val="454"/>
          <w:jc w:val="center"/>
        </w:trPr>
        <w:tc>
          <w:tcPr>
            <w:tcW w:w="660" w:type="pct"/>
            <w:vAlign w:val="center"/>
          </w:tcPr>
          <w:p w14:paraId="540B0A8F" w14:textId="77777777" w:rsidR="00E64E21" w:rsidRDefault="00B7722A">
            <w:pPr>
              <w:spacing w:line="520" w:lineRule="exact"/>
              <w:jc w:val="center"/>
              <w:rPr>
                <w:bCs/>
                <w:sz w:val="24"/>
              </w:rPr>
            </w:pPr>
            <w:r>
              <w:rPr>
                <w:rFonts w:eastAsia="方正仿宋_GBK"/>
                <w:sz w:val="28"/>
              </w:rPr>
              <w:t>1</w:t>
            </w:r>
            <w:r>
              <w:rPr>
                <w:rFonts w:eastAsia="方正仿宋_GBK" w:hint="eastAsia"/>
                <w:sz w:val="28"/>
              </w:rPr>
              <w:t>3</w:t>
            </w:r>
          </w:p>
        </w:tc>
        <w:tc>
          <w:tcPr>
            <w:tcW w:w="996" w:type="pct"/>
            <w:vAlign w:val="center"/>
          </w:tcPr>
          <w:p w14:paraId="46A0E91D" w14:textId="77777777" w:rsidR="00E64E21" w:rsidRDefault="00B7722A">
            <w:pPr>
              <w:spacing w:line="520" w:lineRule="exact"/>
              <w:jc w:val="center"/>
              <w:rPr>
                <w:bCs/>
                <w:sz w:val="24"/>
              </w:rPr>
            </w:pPr>
            <w:r>
              <w:rPr>
                <w:rFonts w:ascii="宋体" w:hAnsi="宋体" w:cs="宋体" w:hint="eastAsia"/>
                <w:b/>
                <w:bCs/>
                <w:sz w:val="24"/>
              </w:rPr>
              <w:t>★</w:t>
            </w:r>
            <w:r>
              <w:rPr>
                <w:rFonts w:hint="eastAsia"/>
                <w:b/>
                <w:bCs/>
                <w:sz w:val="24"/>
              </w:rPr>
              <w:t>付款条件</w:t>
            </w:r>
          </w:p>
        </w:tc>
        <w:tc>
          <w:tcPr>
            <w:tcW w:w="3344" w:type="pct"/>
            <w:vAlign w:val="center"/>
          </w:tcPr>
          <w:p w14:paraId="261BDD38" w14:textId="77777777" w:rsidR="00E64E21" w:rsidRDefault="00B7722A">
            <w:pPr>
              <w:spacing w:line="520" w:lineRule="exact"/>
              <w:rPr>
                <w:rFonts w:ascii="方正仿宋_GBK" w:eastAsia="方正仿宋_GBK"/>
                <w:sz w:val="28"/>
              </w:rPr>
            </w:pPr>
            <w:bookmarkStart w:id="12" w:name="_Toc12890611"/>
            <w:r>
              <w:rPr>
                <w:rFonts w:ascii="方正仿宋_GBK" w:eastAsia="方正仿宋_GBK" w:hint="eastAsia"/>
                <w:sz w:val="28"/>
              </w:rPr>
              <w:t>1.本合同以人民币结算。</w:t>
            </w:r>
            <w:bookmarkEnd w:id="12"/>
          </w:p>
          <w:p w14:paraId="16028576" w14:textId="77777777" w:rsidR="00E64E21" w:rsidRDefault="00B7722A">
            <w:pPr>
              <w:spacing w:line="520" w:lineRule="exact"/>
              <w:rPr>
                <w:rFonts w:ascii="方正仿宋_GBK" w:eastAsia="方正仿宋_GBK"/>
                <w:sz w:val="28"/>
              </w:rPr>
            </w:pPr>
            <w:bookmarkStart w:id="13" w:name="_Toc12890612"/>
            <w:r>
              <w:rPr>
                <w:rFonts w:ascii="方正仿宋_GBK" w:eastAsia="方正仿宋_GBK" w:hint="eastAsia"/>
                <w:sz w:val="28"/>
              </w:rPr>
              <w:t>2.付款办法：</w:t>
            </w:r>
            <w:bookmarkEnd w:id="13"/>
          </w:p>
          <w:p w14:paraId="79C6CAB8" w14:textId="77777777" w:rsidR="00E64E21" w:rsidRDefault="00B7722A">
            <w:pPr>
              <w:spacing w:line="520" w:lineRule="exact"/>
              <w:rPr>
                <w:rFonts w:eastAsia="方正仿宋_GBK"/>
                <w:sz w:val="28"/>
              </w:rPr>
            </w:pPr>
            <w:r>
              <w:rPr>
                <w:rFonts w:ascii="方正仿宋_GBK" w:eastAsia="方正仿宋_GBK" w:hint="eastAsia"/>
                <w:sz w:val="28"/>
              </w:rPr>
              <w:t>中标人按采购合同交货并安装调试完成，经双方验收合格后，中标人向采购人提交付款申请、足额增值税专用发票、验收报告，采购人在收到全部付款资料后10日内，向中标人支付合同金额的100%。</w:t>
            </w:r>
          </w:p>
        </w:tc>
      </w:tr>
      <w:tr w:rsidR="00E64E21" w14:paraId="5D35EAC4" w14:textId="77777777">
        <w:trPr>
          <w:trHeight w:val="454"/>
          <w:jc w:val="center"/>
        </w:trPr>
        <w:tc>
          <w:tcPr>
            <w:tcW w:w="660" w:type="pct"/>
            <w:vAlign w:val="center"/>
          </w:tcPr>
          <w:p w14:paraId="11B86302" w14:textId="77777777" w:rsidR="00E64E21" w:rsidRDefault="00B7722A">
            <w:pPr>
              <w:spacing w:line="520" w:lineRule="exact"/>
              <w:jc w:val="center"/>
              <w:rPr>
                <w:rFonts w:eastAsia="方正仿宋_GBK"/>
                <w:sz w:val="28"/>
              </w:rPr>
            </w:pPr>
            <w:r>
              <w:rPr>
                <w:rFonts w:eastAsia="方正仿宋_GBK"/>
                <w:sz w:val="28"/>
              </w:rPr>
              <w:t>1</w:t>
            </w:r>
            <w:r>
              <w:rPr>
                <w:rFonts w:eastAsia="方正仿宋_GBK" w:hint="eastAsia"/>
                <w:sz w:val="28"/>
              </w:rPr>
              <w:t>4</w:t>
            </w:r>
          </w:p>
        </w:tc>
        <w:tc>
          <w:tcPr>
            <w:tcW w:w="996" w:type="pct"/>
            <w:vAlign w:val="center"/>
          </w:tcPr>
          <w:p w14:paraId="69BAFB52" w14:textId="77777777" w:rsidR="00E64E21" w:rsidRDefault="00B7722A">
            <w:pPr>
              <w:spacing w:line="520" w:lineRule="exact"/>
              <w:jc w:val="center"/>
              <w:rPr>
                <w:sz w:val="24"/>
              </w:rPr>
            </w:pPr>
            <w:r>
              <w:rPr>
                <w:rFonts w:ascii="宋体" w:hAnsi="宋体" w:cs="宋体" w:hint="eastAsia"/>
                <w:b/>
                <w:bCs/>
                <w:sz w:val="24"/>
              </w:rPr>
              <w:t>★</w:t>
            </w:r>
            <w:r>
              <w:rPr>
                <w:rFonts w:hint="eastAsia"/>
                <w:b/>
                <w:bCs/>
                <w:sz w:val="24"/>
              </w:rPr>
              <w:t>是否允许转包、分包</w:t>
            </w:r>
          </w:p>
        </w:tc>
        <w:tc>
          <w:tcPr>
            <w:tcW w:w="3344" w:type="pct"/>
            <w:vAlign w:val="center"/>
          </w:tcPr>
          <w:p w14:paraId="45487073" w14:textId="77777777" w:rsidR="00E64E21" w:rsidRDefault="00B7722A">
            <w:pPr>
              <w:spacing w:line="520" w:lineRule="exact"/>
              <w:jc w:val="center"/>
              <w:rPr>
                <w:rFonts w:eastAsia="方正仿宋_GBK"/>
                <w:sz w:val="28"/>
              </w:rPr>
            </w:pPr>
            <w:r>
              <w:rPr>
                <w:rFonts w:eastAsia="方正仿宋_GBK" w:hint="eastAsia"/>
                <w:sz w:val="28"/>
              </w:rPr>
              <w:t>本项目不允许转包。</w:t>
            </w:r>
          </w:p>
          <w:p w14:paraId="070EC8B1" w14:textId="77777777" w:rsidR="00E64E21" w:rsidRDefault="00B7722A">
            <w:pPr>
              <w:spacing w:line="520" w:lineRule="exact"/>
              <w:jc w:val="center"/>
              <w:rPr>
                <w:rFonts w:eastAsia="方正仿宋_GBK"/>
                <w:sz w:val="28"/>
              </w:rPr>
            </w:pPr>
            <w:r>
              <w:rPr>
                <w:rFonts w:eastAsia="方正仿宋_GBK" w:hint="eastAsia"/>
                <w:sz w:val="28"/>
              </w:rPr>
              <w:t>本项目未经允许不得分包。</w:t>
            </w:r>
          </w:p>
        </w:tc>
      </w:tr>
      <w:tr w:rsidR="00E64E21" w14:paraId="46F08750" w14:textId="77777777">
        <w:trPr>
          <w:trHeight w:val="454"/>
          <w:jc w:val="center"/>
        </w:trPr>
        <w:tc>
          <w:tcPr>
            <w:tcW w:w="660" w:type="pct"/>
            <w:vAlign w:val="center"/>
          </w:tcPr>
          <w:p w14:paraId="787C5171" w14:textId="77777777" w:rsidR="00E64E21" w:rsidRDefault="00B7722A">
            <w:pPr>
              <w:spacing w:line="520" w:lineRule="exact"/>
              <w:jc w:val="center"/>
              <w:rPr>
                <w:sz w:val="24"/>
              </w:rPr>
            </w:pPr>
            <w:r>
              <w:rPr>
                <w:sz w:val="24"/>
              </w:rPr>
              <w:lastRenderedPageBreak/>
              <w:t>1</w:t>
            </w:r>
            <w:r>
              <w:rPr>
                <w:rFonts w:hint="eastAsia"/>
                <w:sz w:val="24"/>
              </w:rPr>
              <w:t>5</w:t>
            </w:r>
          </w:p>
        </w:tc>
        <w:tc>
          <w:tcPr>
            <w:tcW w:w="996" w:type="pct"/>
            <w:vAlign w:val="center"/>
          </w:tcPr>
          <w:p w14:paraId="544D6000" w14:textId="77777777" w:rsidR="00E64E21" w:rsidRDefault="00B7722A">
            <w:pPr>
              <w:spacing w:line="520" w:lineRule="exact"/>
              <w:jc w:val="center"/>
              <w:rPr>
                <w:sz w:val="24"/>
              </w:rPr>
            </w:pPr>
            <w:r>
              <w:rPr>
                <w:rFonts w:ascii="宋体" w:hAnsi="宋体" w:cs="宋体" w:hint="eastAsia"/>
                <w:b/>
                <w:bCs/>
              </w:rPr>
              <w:t>★</w:t>
            </w:r>
            <w:r>
              <w:rPr>
                <w:rFonts w:hint="eastAsia"/>
                <w:b/>
                <w:bCs/>
                <w:sz w:val="24"/>
              </w:rPr>
              <w:t>交货期限</w:t>
            </w:r>
          </w:p>
        </w:tc>
        <w:tc>
          <w:tcPr>
            <w:tcW w:w="3344" w:type="pct"/>
            <w:vAlign w:val="center"/>
          </w:tcPr>
          <w:p w14:paraId="3768B4E5" w14:textId="77777777" w:rsidR="00E64E21" w:rsidRDefault="00B7722A">
            <w:pPr>
              <w:spacing w:line="520" w:lineRule="exact"/>
              <w:jc w:val="center"/>
              <w:rPr>
                <w:rFonts w:eastAsia="方正仿宋_GBK"/>
                <w:sz w:val="28"/>
              </w:rPr>
            </w:pPr>
            <w:r>
              <w:rPr>
                <w:rFonts w:eastAsia="方正仿宋_GBK" w:hint="eastAsia"/>
                <w:sz w:val="28"/>
              </w:rPr>
              <w:t>详见第五</w:t>
            </w:r>
            <w:proofErr w:type="gramStart"/>
            <w:r>
              <w:rPr>
                <w:rFonts w:eastAsia="方正仿宋_GBK" w:hint="eastAsia"/>
                <w:sz w:val="28"/>
              </w:rPr>
              <w:t>章项目</w:t>
            </w:r>
            <w:proofErr w:type="gramEnd"/>
            <w:r>
              <w:rPr>
                <w:rFonts w:eastAsia="方正仿宋_GBK" w:hint="eastAsia"/>
                <w:sz w:val="28"/>
              </w:rPr>
              <w:t>商务需求</w:t>
            </w:r>
          </w:p>
        </w:tc>
      </w:tr>
      <w:tr w:rsidR="00E64E21" w14:paraId="5165540C" w14:textId="77777777">
        <w:trPr>
          <w:trHeight w:val="1415"/>
          <w:jc w:val="center"/>
        </w:trPr>
        <w:tc>
          <w:tcPr>
            <w:tcW w:w="660" w:type="pct"/>
            <w:vAlign w:val="center"/>
          </w:tcPr>
          <w:p w14:paraId="1483E4E7" w14:textId="77777777" w:rsidR="00E64E21" w:rsidRDefault="00B7722A">
            <w:pPr>
              <w:spacing w:line="520" w:lineRule="exact"/>
              <w:jc w:val="center"/>
              <w:rPr>
                <w:sz w:val="24"/>
              </w:rPr>
            </w:pPr>
            <w:r>
              <w:rPr>
                <w:sz w:val="24"/>
              </w:rPr>
              <w:t>1</w:t>
            </w:r>
            <w:r>
              <w:rPr>
                <w:rFonts w:hint="eastAsia"/>
                <w:sz w:val="24"/>
              </w:rPr>
              <w:t>6</w:t>
            </w:r>
          </w:p>
        </w:tc>
        <w:tc>
          <w:tcPr>
            <w:tcW w:w="996" w:type="pct"/>
            <w:vAlign w:val="center"/>
          </w:tcPr>
          <w:p w14:paraId="22F1276B" w14:textId="77777777" w:rsidR="00E64E21" w:rsidRDefault="00B7722A">
            <w:pPr>
              <w:spacing w:line="520" w:lineRule="exact"/>
              <w:jc w:val="center"/>
              <w:rPr>
                <w:sz w:val="24"/>
              </w:rPr>
            </w:pPr>
            <w:r>
              <w:rPr>
                <w:rFonts w:hint="eastAsia"/>
                <w:b/>
                <w:sz w:val="24"/>
              </w:rPr>
              <w:t>充分、公平竞争保障措施</w:t>
            </w:r>
          </w:p>
        </w:tc>
        <w:tc>
          <w:tcPr>
            <w:tcW w:w="3344" w:type="pct"/>
            <w:vAlign w:val="center"/>
          </w:tcPr>
          <w:p w14:paraId="188201E0" w14:textId="77777777" w:rsidR="00E64E21" w:rsidRDefault="00B7722A" w:rsidP="003C2772">
            <w:pPr>
              <w:spacing w:line="520" w:lineRule="exact"/>
              <w:jc w:val="left"/>
              <w:rPr>
                <w:rFonts w:eastAsia="方正仿宋_GBK"/>
                <w:sz w:val="28"/>
              </w:rPr>
            </w:pPr>
            <w:r>
              <w:rPr>
                <w:rFonts w:eastAsia="方正仿宋_GBK" w:hint="eastAsia"/>
                <w:b/>
                <w:bCs/>
                <w:sz w:val="28"/>
              </w:rPr>
              <w:t>提供相同品牌产品处理</w:t>
            </w:r>
            <w:r>
              <w:rPr>
                <w:rFonts w:eastAsia="方正仿宋_GBK" w:hint="eastAsia"/>
                <w:sz w:val="28"/>
              </w:rPr>
              <w:t>。提供相同厂家的</w:t>
            </w:r>
            <w:r>
              <w:rPr>
                <w:rFonts w:eastAsia="方正仿宋_GBK" w:hint="eastAsia"/>
                <w:b/>
                <w:bCs/>
                <w:sz w:val="28"/>
              </w:rPr>
              <w:t>核心设备</w:t>
            </w:r>
            <w:r>
              <w:rPr>
                <w:rFonts w:eastAsia="方正仿宋_GBK" w:hint="eastAsia"/>
                <w:sz w:val="28"/>
              </w:rPr>
              <w:t>且通过资格审查、符合性检查的不同供应商，按一家供应商计算，评审后报价最低的同品牌供应商获得供应商推荐资格；评审后报价相同的，以现场抽签方式确定同品牌供应商获得供应商推荐资格。</w:t>
            </w:r>
          </w:p>
          <w:p w14:paraId="4E8EA539" w14:textId="77777777" w:rsidR="00E64E21" w:rsidRDefault="00B7722A" w:rsidP="003C2772">
            <w:pPr>
              <w:spacing w:line="520" w:lineRule="exact"/>
              <w:jc w:val="left"/>
              <w:rPr>
                <w:b/>
                <w:sz w:val="24"/>
              </w:rPr>
            </w:pPr>
            <w:r>
              <w:rPr>
                <w:rFonts w:eastAsia="方正仿宋_GBK" w:hint="eastAsia"/>
                <w:sz w:val="28"/>
              </w:rPr>
              <w:t>非单一产品采购项目中，多家供应商提供的核心设备品牌相同的，视为提供相同品牌产品。（本采购项目核心设备详见第六章。）</w:t>
            </w:r>
          </w:p>
        </w:tc>
      </w:tr>
      <w:tr w:rsidR="00E64E21" w14:paraId="5A0EEC1D" w14:textId="77777777">
        <w:trPr>
          <w:trHeight w:val="454"/>
          <w:jc w:val="center"/>
        </w:trPr>
        <w:tc>
          <w:tcPr>
            <w:tcW w:w="660" w:type="pct"/>
            <w:vAlign w:val="center"/>
          </w:tcPr>
          <w:p w14:paraId="3756301E" w14:textId="77777777" w:rsidR="00E64E21" w:rsidRDefault="00B7722A">
            <w:pPr>
              <w:spacing w:line="520" w:lineRule="exact"/>
              <w:jc w:val="center"/>
              <w:rPr>
                <w:sz w:val="24"/>
              </w:rPr>
            </w:pPr>
            <w:r>
              <w:rPr>
                <w:sz w:val="24"/>
              </w:rPr>
              <w:t>1</w:t>
            </w:r>
            <w:r>
              <w:rPr>
                <w:rFonts w:hint="eastAsia"/>
                <w:sz w:val="24"/>
              </w:rPr>
              <w:t>7</w:t>
            </w:r>
          </w:p>
        </w:tc>
        <w:tc>
          <w:tcPr>
            <w:tcW w:w="996" w:type="pct"/>
            <w:vAlign w:val="center"/>
          </w:tcPr>
          <w:p w14:paraId="0080CDFD" w14:textId="77777777" w:rsidR="00E64E21" w:rsidRDefault="00B7722A">
            <w:pPr>
              <w:spacing w:line="520" w:lineRule="exact"/>
              <w:jc w:val="center"/>
              <w:rPr>
                <w:sz w:val="24"/>
              </w:rPr>
            </w:pPr>
            <w:r>
              <w:rPr>
                <w:rFonts w:ascii="宋体" w:hAnsi="宋体" w:cs="宋体" w:hint="eastAsia"/>
                <w:sz w:val="24"/>
              </w:rPr>
              <w:t>★</w:t>
            </w:r>
            <w:r>
              <w:rPr>
                <w:rFonts w:hint="eastAsia"/>
                <w:b/>
                <w:sz w:val="24"/>
              </w:rPr>
              <w:t>低于成本价不正当竞争预防措施（实质性要求）</w:t>
            </w:r>
          </w:p>
        </w:tc>
        <w:tc>
          <w:tcPr>
            <w:tcW w:w="3344" w:type="pct"/>
            <w:vAlign w:val="center"/>
          </w:tcPr>
          <w:p w14:paraId="686B0347" w14:textId="77777777" w:rsidR="00E64E21" w:rsidRDefault="00B7722A" w:rsidP="003C2772">
            <w:pPr>
              <w:spacing w:line="520" w:lineRule="exact"/>
              <w:jc w:val="left"/>
              <w:rPr>
                <w:rFonts w:eastAsia="方正仿宋_GBK"/>
                <w:sz w:val="28"/>
              </w:rPr>
            </w:pPr>
            <w:r>
              <w:rPr>
                <w:rFonts w:hint="eastAsia"/>
                <w:sz w:val="24"/>
              </w:rPr>
              <w:t>在</w:t>
            </w:r>
            <w:r>
              <w:rPr>
                <w:rFonts w:eastAsia="方正仿宋_GBK" w:hint="eastAsia"/>
                <w:sz w:val="28"/>
              </w:rPr>
              <w:t>评审过程中，供应商报价低于最高限价</w:t>
            </w:r>
            <w:r>
              <w:rPr>
                <w:rFonts w:eastAsia="方正仿宋_GBK"/>
                <w:sz w:val="28"/>
              </w:rPr>
              <w:t>50%</w:t>
            </w:r>
            <w:r>
              <w:rPr>
                <w:rFonts w:eastAsia="方正仿宋_GBK" w:hint="eastAsia"/>
                <w:sz w:val="28"/>
              </w:rPr>
              <w:t>或者其他有效供应商报价算术平均价</w:t>
            </w:r>
            <w:r>
              <w:rPr>
                <w:rFonts w:eastAsia="方正仿宋_GBK"/>
                <w:sz w:val="28"/>
              </w:rPr>
              <w:t>40%</w:t>
            </w:r>
            <w:r>
              <w:rPr>
                <w:rFonts w:eastAsia="方正仿宋_GBK" w:hint="eastAsia"/>
                <w:sz w:val="28"/>
              </w:rPr>
              <w:t>，有可能影响服务质量或者不能诚信履约的，评审小组可以要求其在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14:paraId="6C69A69D" w14:textId="77777777" w:rsidR="00E64E21" w:rsidRDefault="00B7722A" w:rsidP="003C2772">
            <w:pPr>
              <w:spacing w:line="520" w:lineRule="exact"/>
              <w:jc w:val="left"/>
              <w:rPr>
                <w:rFonts w:eastAsia="方正仿宋_GBK"/>
                <w:sz w:val="28"/>
              </w:rPr>
            </w:pPr>
            <w:r>
              <w:rPr>
                <w:rFonts w:eastAsia="方正仿宋_GBK" w:hint="eastAsia"/>
                <w:sz w:val="28"/>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14:paraId="2C29C8F3" w14:textId="77777777" w:rsidR="00E64E21" w:rsidRDefault="00B7722A" w:rsidP="003C2772">
            <w:pPr>
              <w:spacing w:line="520" w:lineRule="exact"/>
              <w:jc w:val="left"/>
              <w:rPr>
                <w:bCs/>
                <w:kern w:val="0"/>
                <w:sz w:val="24"/>
              </w:rPr>
            </w:pPr>
            <w:r>
              <w:rPr>
                <w:rFonts w:eastAsia="方正仿宋_GBK" w:hint="eastAsia"/>
                <w:sz w:val="28"/>
              </w:rPr>
              <w:t>供应商提供书面说明后，评审小组应当结合采购项目采购需求、专业实际情况、供应商财务状况报告、与其</w:t>
            </w:r>
            <w:proofErr w:type="gramStart"/>
            <w:r>
              <w:rPr>
                <w:rFonts w:eastAsia="方正仿宋_GBK" w:hint="eastAsia"/>
                <w:sz w:val="28"/>
              </w:rPr>
              <w:t>他供应商比较</w:t>
            </w:r>
            <w:proofErr w:type="gramEnd"/>
            <w:r>
              <w:rPr>
                <w:rFonts w:eastAsia="方正仿宋_GBK" w:hint="eastAsia"/>
                <w:sz w:val="28"/>
              </w:rPr>
              <w:t>情况等就供应商书面说明进行审查评价。供应</w:t>
            </w:r>
            <w:proofErr w:type="gramStart"/>
            <w:r>
              <w:rPr>
                <w:rFonts w:eastAsia="方正仿宋_GBK" w:hint="eastAsia"/>
                <w:sz w:val="28"/>
              </w:rPr>
              <w:t>商拒绝</w:t>
            </w:r>
            <w:proofErr w:type="gramEnd"/>
            <w:r>
              <w:rPr>
                <w:rFonts w:eastAsia="方正仿宋_GBK" w:hint="eastAsia"/>
                <w:sz w:val="28"/>
              </w:rPr>
              <w:t>或者变相拒绝提供有效书面说明或</w:t>
            </w:r>
            <w:r>
              <w:rPr>
                <w:rFonts w:eastAsia="方正仿宋_GBK" w:hint="eastAsia"/>
                <w:sz w:val="28"/>
              </w:rPr>
              <w:lastRenderedPageBreak/>
              <w:t>者书面说明不能证明其报价合理性的，评审小组应当将其投标文件作为无效处理。</w:t>
            </w:r>
          </w:p>
        </w:tc>
      </w:tr>
    </w:tbl>
    <w:p w14:paraId="5040166E" w14:textId="77777777" w:rsidR="00E64E21" w:rsidRDefault="00B7722A" w:rsidP="00694E92">
      <w:pPr>
        <w:pStyle w:val="42"/>
        <w:jc w:val="center"/>
      </w:pPr>
      <w:r>
        <w:rPr>
          <w:rFonts w:hint="eastAsia"/>
        </w:rPr>
        <w:lastRenderedPageBreak/>
        <w:t>一、总</w:t>
      </w:r>
      <w:r>
        <w:t xml:space="preserve"> </w:t>
      </w:r>
      <w:r>
        <w:rPr>
          <w:rFonts w:hint="eastAsia"/>
        </w:rPr>
        <w:t>则</w:t>
      </w:r>
    </w:p>
    <w:p w14:paraId="45A94830"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1.</w:t>
      </w:r>
      <w:r>
        <w:rPr>
          <w:rFonts w:ascii="方正仿宋_GBK" w:eastAsia="方正仿宋_GBK" w:hint="eastAsia"/>
          <w:b/>
          <w:bCs/>
          <w:szCs w:val="28"/>
        </w:rPr>
        <w:t>项目说明</w:t>
      </w:r>
    </w:p>
    <w:p w14:paraId="0A43253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1.1</w:t>
      </w:r>
      <w:r>
        <w:rPr>
          <w:rFonts w:ascii="方正仿宋_GBK" w:eastAsia="方正仿宋_GBK" w:hint="eastAsia"/>
          <w:szCs w:val="28"/>
        </w:rPr>
        <w:t>项目说明见“供应商须知前附表”。</w:t>
      </w:r>
    </w:p>
    <w:p w14:paraId="4CF694C7"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 xml:space="preserve">2. </w:t>
      </w:r>
      <w:r>
        <w:rPr>
          <w:rFonts w:ascii="方正仿宋_GBK" w:eastAsia="方正仿宋_GBK" w:hint="eastAsia"/>
          <w:b/>
          <w:bCs/>
          <w:szCs w:val="28"/>
        </w:rPr>
        <w:t>定义</w:t>
      </w:r>
    </w:p>
    <w:p w14:paraId="2AB6772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 xml:space="preserve">2.1 </w:t>
      </w:r>
      <w:r>
        <w:rPr>
          <w:rFonts w:ascii="方正仿宋_GBK" w:eastAsia="方正仿宋_GBK"/>
          <w:szCs w:val="28"/>
        </w:rPr>
        <w:t>“</w:t>
      </w:r>
      <w:r>
        <w:rPr>
          <w:rFonts w:ascii="方正仿宋_GBK" w:eastAsia="方正仿宋_GBK" w:hint="eastAsia"/>
          <w:szCs w:val="28"/>
        </w:rPr>
        <w:t>采购人</w:t>
      </w:r>
      <w:r>
        <w:rPr>
          <w:rFonts w:ascii="方正仿宋_GBK" w:eastAsia="方正仿宋_GBK"/>
          <w:szCs w:val="28"/>
        </w:rPr>
        <w:t>”</w:t>
      </w:r>
      <w:r>
        <w:rPr>
          <w:rFonts w:ascii="方正仿宋_GBK" w:eastAsia="方正仿宋_GBK" w:hint="eastAsia"/>
          <w:szCs w:val="28"/>
        </w:rPr>
        <w:t>系指重庆海关技术中心。</w:t>
      </w:r>
    </w:p>
    <w:p w14:paraId="3506CDDE"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 xml:space="preserve">2.2 </w:t>
      </w:r>
      <w:r>
        <w:rPr>
          <w:rFonts w:ascii="方正仿宋_GBK" w:eastAsia="方正仿宋_GBK"/>
          <w:szCs w:val="28"/>
        </w:rPr>
        <w:t>“</w:t>
      </w:r>
      <w:r>
        <w:rPr>
          <w:rFonts w:ascii="方正仿宋_GBK" w:eastAsia="方正仿宋_GBK" w:hint="eastAsia"/>
          <w:szCs w:val="28"/>
        </w:rPr>
        <w:t>供应商</w:t>
      </w:r>
      <w:r>
        <w:rPr>
          <w:rFonts w:ascii="方正仿宋_GBK" w:eastAsia="方正仿宋_GBK"/>
          <w:szCs w:val="28"/>
        </w:rPr>
        <w:t>”</w:t>
      </w:r>
      <w:r>
        <w:rPr>
          <w:rFonts w:ascii="方正仿宋_GBK" w:eastAsia="方正仿宋_GBK" w:hint="eastAsia"/>
          <w:szCs w:val="28"/>
        </w:rPr>
        <w:t>系指响应采购人要求，向采购人提交响应文件的参与竞争的企业法人、非企业法人的其他组织或者自然人。</w:t>
      </w:r>
    </w:p>
    <w:p w14:paraId="6114934A"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 xml:space="preserve">2.3 </w:t>
      </w:r>
      <w:r>
        <w:rPr>
          <w:rFonts w:ascii="方正仿宋_GBK" w:eastAsia="方正仿宋_GBK"/>
          <w:szCs w:val="28"/>
        </w:rPr>
        <w:t>“</w:t>
      </w:r>
      <w:r>
        <w:rPr>
          <w:rFonts w:ascii="方正仿宋_GBK" w:eastAsia="方正仿宋_GBK" w:hint="eastAsia"/>
          <w:szCs w:val="28"/>
        </w:rPr>
        <w:t>★</w:t>
      </w:r>
      <w:r>
        <w:rPr>
          <w:rFonts w:ascii="方正仿宋_GBK" w:eastAsia="方正仿宋_GBK"/>
          <w:szCs w:val="28"/>
        </w:rPr>
        <w:t>”</w:t>
      </w:r>
      <w:r>
        <w:rPr>
          <w:rFonts w:ascii="方正仿宋_GBK" w:eastAsia="方正仿宋_GBK" w:hint="eastAsia"/>
          <w:szCs w:val="28"/>
        </w:rPr>
        <w:t>标志的为实质性条款，如有其中一项不符合即被视为非实质性响应予以拒绝。</w:t>
      </w:r>
    </w:p>
    <w:p w14:paraId="6D636F5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2.4</w:t>
      </w:r>
      <w:r>
        <w:rPr>
          <w:rFonts w:ascii="方正仿宋_GBK" w:eastAsia="方正仿宋_GBK" w:hint="eastAsia"/>
          <w:szCs w:val="28"/>
        </w:rPr>
        <w:t xml:space="preserve"> </w:t>
      </w:r>
      <w:r>
        <w:rPr>
          <w:rFonts w:ascii="方正仿宋_GBK" w:eastAsia="方正仿宋_GBK"/>
          <w:szCs w:val="28"/>
        </w:rPr>
        <w:t>“</w:t>
      </w:r>
      <w:r>
        <w:rPr>
          <w:rFonts w:ascii="方正仿宋_GBK" w:eastAsia="方正仿宋_GBK" w:hint="eastAsia"/>
          <w:szCs w:val="28"/>
        </w:rPr>
        <w:t>中小企业</w:t>
      </w:r>
      <w:r>
        <w:rPr>
          <w:rFonts w:ascii="方正仿宋_GBK" w:eastAsia="方正仿宋_GBK"/>
          <w:szCs w:val="28"/>
        </w:rPr>
        <w:t>”</w:t>
      </w:r>
      <w:r>
        <w:rPr>
          <w:rFonts w:ascii="方正仿宋_GBK" w:eastAsia="方正仿宋_GBK" w:hint="eastAsia"/>
          <w:szCs w:val="28"/>
        </w:rPr>
        <w:t>系指满足《政府采购促进中小企业发展暂行办法》（财库〔</w:t>
      </w:r>
      <w:r>
        <w:rPr>
          <w:rFonts w:ascii="方正仿宋_GBK" w:eastAsia="方正仿宋_GBK"/>
          <w:szCs w:val="28"/>
        </w:rPr>
        <w:t>2020</w:t>
      </w:r>
      <w:r>
        <w:rPr>
          <w:rFonts w:ascii="方正仿宋_GBK" w:eastAsia="方正仿宋_GBK" w:hint="eastAsia"/>
          <w:szCs w:val="28"/>
        </w:rPr>
        <w:t>〕</w:t>
      </w:r>
      <w:r>
        <w:rPr>
          <w:rFonts w:ascii="方正仿宋_GBK" w:eastAsia="方正仿宋_GBK"/>
          <w:szCs w:val="28"/>
        </w:rPr>
        <w:t>46</w:t>
      </w:r>
      <w:r>
        <w:rPr>
          <w:rFonts w:ascii="方正仿宋_GBK" w:eastAsia="方正仿宋_GBK" w:hint="eastAsia"/>
          <w:szCs w:val="28"/>
        </w:rPr>
        <w:t>号）规定的企业。</w:t>
      </w:r>
    </w:p>
    <w:p w14:paraId="1AB29D2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 xml:space="preserve">2.5 </w:t>
      </w:r>
      <w:r>
        <w:rPr>
          <w:rFonts w:ascii="方正仿宋_GBK" w:eastAsia="方正仿宋_GBK"/>
          <w:szCs w:val="28"/>
        </w:rPr>
        <w:t>“</w:t>
      </w:r>
      <w:r>
        <w:rPr>
          <w:rFonts w:ascii="方正仿宋_GBK" w:eastAsia="方正仿宋_GBK" w:hint="eastAsia"/>
          <w:szCs w:val="28"/>
        </w:rPr>
        <w:t>监狱企业</w:t>
      </w:r>
      <w:r>
        <w:rPr>
          <w:rFonts w:ascii="方正仿宋_GBK" w:eastAsia="方正仿宋_GBK"/>
          <w:szCs w:val="28"/>
        </w:rPr>
        <w:t>”</w:t>
      </w:r>
      <w:r>
        <w:rPr>
          <w:rFonts w:ascii="方正仿宋_GBK" w:eastAsia="方正仿宋_GBK" w:hint="eastAsia"/>
          <w:szCs w:val="28"/>
        </w:rPr>
        <w:t>系指《财政部、司法部关于政府采购支持监狱企业发展有关问题的通知》（财库〔</w:t>
      </w:r>
      <w:r>
        <w:rPr>
          <w:rFonts w:ascii="方正仿宋_GBK" w:eastAsia="方正仿宋_GBK"/>
          <w:szCs w:val="28"/>
        </w:rPr>
        <w:t>2014</w:t>
      </w:r>
      <w:r>
        <w:rPr>
          <w:rFonts w:ascii="方正仿宋_GBK" w:eastAsia="方正仿宋_GBK" w:hint="eastAsia"/>
          <w:szCs w:val="28"/>
        </w:rPr>
        <w:t>〕</w:t>
      </w:r>
      <w:r>
        <w:rPr>
          <w:rFonts w:ascii="方正仿宋_GBK" w:eastAsia="方正仿宋_GBK"/>
          <w:szCs w:val="28"/>
        </w:rPr>
        <w:t>68</w:t>
      </w:r>
      <w:r>
        <w:rPr>
          <w:rFonts w:ascii="方正仿宋_GBK" w:eastAsia="方正仿宋_GBK" w:hint="eastAsia"/>
          <w:szCs w:val="28"/>
        </w:rPr>
        <w:t>号）第一条规定的企业。</w:t>
      </w:r>
    </w:p>
    <w:p w14:paraId="51434DC3"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 xml:space="preserve">2.6 </w:t>
      </w:r>
      <w:r>
        <w:rPr>
          <w:rFonts w:ascii="方正仿宋_GBK" w:eastAsia="方正仿宋_GBK"/>
          <w:szCs w:val="28"/>
        </w:rPr>
        <w:t>“</w:t>
      </w:r>
      <w:r>
        <w:rPr>
          <w:rFonts w:ascii="方正仿宋_GBK" w:eastAsia="方正仿宋_GBK" w:hint="eastAsia"/>
          <w:szCs w:val="28"/>
        </w:rPr>
        <w:t>残疾人福利性单位</w:t>
      </w:r>
      <w:r>
        <w:rPr>
          <w:rFonts w:ascii="方正仿宋_GBK" w:eastAsia="方正仿宋_GBK"/>
          <w:szCs w:val="28"/>
        </w:rPr>
        <w:t>”</w:t>
      </w:r>
      <w:r>
        <w:rPr>
          <w:rFonts w:ascii="方正仿宋_GBK" w:eastAsia="方正仿宋_GBK"/>
          <w:szCs w:val="28"/>
        </w:rPr>
        <w:t xml:space="preserve"> </w:t>
      </w:r>
      <w:r>
        <w:rPr>
          <w:rFonts w:ascii="方正仿宋_GBK" w:eastAsia="方正仿宋_GBK" w:hint="eastAsia"/>
          <w:szCs w:val="28"/>
        </w:rPr>
        <w:t>系指满足《财政部、民政部中国残疾人联合会关于促进残疾人就业政府采购政策的通知》（财库【</w:t>
      </w:r>
      <w:r>
        <w:rPr>
          <w:rFonts w:ascii="方正仿宋_GBK" w:eastAsia="方正仿宋_GBK"/>
          <w:szCs w:val="28"/>
        </w:rPr>
        <w:t>2017</w:t>
      </w:r>
      <w:r>
        <w:rPr>
          <w:rFonts w:ascii="方正仿宋_GBK" w:eastAsia="方正仿宋_GBK" w:hint="eastAsia"/>
          <w:szCs w:val="28"/>
        </w:rPr>
        <w:t>】</w:t>
      </w:r>
      <w:r>
        <w:rPr>
          <w:rFonts w:ascii="方正仿宋_GBK" w:eastAsia="方正仿宋_GBK"/>
          <w:szCs w:val="28"/>
        </w:rPr>
        <w:t>141</w:t>
      </w:r>
      <w:r>
        <w:rPr>
          <w:rFonts w:ascii="方正仿宋_GBK" w:eastAsia="方正仿宋_GBK" w:hint="eastAsia"/>
          <w:szCs w:val="28"/>
        </w:rPr>
        <w:t>号）第一条规定的单位。</w:t>
      </w:r>
    </w:p>
    <w:p w14:paraId="1E0B09F5" w14:textId="77777777" w:rsidR="00E64E21" w:rsidRDefault="00B7722A">
      <w:pPr>
        <w:pStyle w:val="ac"/>
        <w:spacing w:line="560" w:lineRule="exact"/>
        <w:ind w:firstLineChars="200" w:firstLine="562"/>
        <w:rPr>
          <w:rFonts w:ascii="方正仿宋_GBK" w:eastAsia="方正仿宋_GBK"/>
          <w:b/>
          <w:bCs/>
          <w:szCs w:val="28"/>
        </w:rPr>
      </w:pPr>
      <w:bookmarkStart w:id="14" w:name="_Toc249515394"/>
      <w:bookmarkStart w:id="15" w:name="_Toc389620168"/>
      <w:bookmarkStart w:id="16" w:name="_Toc70687143"/>
      <w:bookmarkStart w:id="17" w:name="_Toc56534768"/>
      <w:bookmarkStart w:id="18" w:name="_Toc184043016"/>
      <w:bookmarkStart w:id="19" w:name="_Toc385992329"/>
      <w:bookmarkStart w:id="20" w:name="_Toc249515282"/>
      <w:bookmarkStart w:id="21" w:name="_Toc249525163"/>
      <w:r>
        <w:rPr>
          <w:rFonts w:ascii="方正仿宋_GBK" w:eastAsia="方正仿宋_GBK"/>
          <w:b/>
          <w:bCs/>
          <w:szCs w:val="28"/>
        </w:rPr>
        <w:t xml:space="preserve">3. </w:t>
      </w:r>
      <w:r>
        <w:rPr>
          <w:rFonts w:ascii="方正仿宋_GBK" w:eastAsia="方正仿宋_GBK" w:hint="eastAsia"/>
          <w:b/>
          <w:bCs/>
          <w:szCs w:val="28"/>
        </w:rPr>
        <w:t>合格的</w:t>
      </w:r>
      <w:bookmarkEnd w:id="14"/>
      <w:bookmarkEnd w:id="15"/>
      <w:bookmarkEnd w:id="16"/>
      <w:bookmarkEnd w:id="17"/>
      <w:bookmarkEnd w:id="18"/>
      <w:bookmarkEnd w:id="19"/>
      <w:bookmarkEnd w:id="20"/>
      <w:bookmarkEnd w:id="21"/>
      <w:r>
        <w:rPr>
          <w:rFonts w:ascii="方正仿宋_GBK" w:eastAsia="方正仿宋_GBK" w:hint="eastAsia"/>
          <w:b/>
          <w:bCs/>
          <w:szCs w:val="28"/>
        </w:rPr>
        <w:t>供应商</w:t>
      </w:r>
    </w:p>
    <w:p w14:paraId="2889C6DC"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 xml:space="preserve">3.1 </w:t>
      </w:r>
      <w:r>
        <w:rPr>
          <w:rFonts w:ascii="方正仿宋_GBK" w:eastAsia="方正仿宋_GBK" w:hint="eastAsia"/>
          <w:szCs w:val="28"/>
        </w:rPr>
        <w:t>供应商基本资质要求详见本项目“供应商须知前附表”。</w:t>
      </w:r>
    </w:p>
    <w:p w14:paraId="489EAB0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 xml:space="preserve">3.2 </w:t>
      </w:r>
      <w:r>
        <w:rPr>
          <w:rFonts w:ascii="方正仿宋_GBK" w:eastAsia="方正仿宋_GBK" w:hint="eastAsia"/>
          <w:szCs w:val="28"/>
        </w:rPr>
        <w:t>供应商应遵守《中华人民共和国政府采购法》及其它有关的中国法律和法规。</w:t>
      </w:r>
    </w:p>
    <w:p w14:paraId="0A133157" w14:textId="77777777" w:rsidR="00E64E21" w:rsidRDefault="00B7722A">
      <w:pPr>
        <w:pStyle w:val="ac"/>
        <w:spacing w:line="560" w:lineRule="exact"/>
        <w:ind w:firstLineChars="200" w:firstLine="562"/>
        <w:rPr>
          <w:rFonts w:ascii="方正仿宋_GBK" w:eastAsia="方正仿宋_GBK"/>
          <w:b/>
          <w:bCs/>
          <w:szCs w:val="28"/>
        </w:rPr>
      </w:pPr>
      <w:bookmarkStart w:id="22" w:name="_Toc389620169"/>
      <w:bookmarkStart w:id="23" w:name="_Toc249525164"/>
      <w:bookmarkStart w:id="24" w:name="_Toc249515395"/>
      <w:bookmarkStart w:id="25" w:name="_Toc385992330"/>
      <w:bookmarkStart w:id="26" w:name="_Toc56534769"/>
      <w:bookmarkStart w:id="27" w:name="_Toc249515283"/>
      <w:bookmarkStart w:id="28" w:name="_Toc70687144"/>
      <w:bookmarkStart w:id="29" w:name="_Toc184043017"/>
      <w:r>
        <w:rPr>
          <w:rFonts w:ascii="方正仿宋_GBK" w:eastAsia="方正仿宋_GBK"/>
          <w:b/>
          <w:bCs/>
          <w:szCs w:val="28"/>
        </w:rPr>
        <w:t xml:space="preserve">4. </w:t>
      </w:r>
      <w:r>
        <w:rPr>
          <w:rFonts w:ascii="方正仿宋_GBK" w:eastAsia="方正仿宋_GBK" w:hint="eastAsia"/>
          <w:b/>
          <w:bCs/>
          <w:szCs w:val="28"/>
        </w:rPr>
        <w:t>响应费用</w:t>
      </w:r>
      <w:bookmarkEnd w:id="22"/>
      <w:bookmarkEnd w:id="23"/>
      <w:bookmarkEnd w:id="24"/>
      <w:bookmarkEnd w:id="25"/>
      <w:bookmarkEnd w:id="26"/>
      <w:bookmarkEnd w:id="27"/>
      <w:bookmarkEnd w:id="28"/>
      <w:bookmarkEnd w:id="29"/>
    </w:p>
    <w:p w14:paraId="1D58804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4.1</w:t>
      </w:r>
      <w:r>
        <w:rPr>
          <w:rFonts w:ascii="方正仿宋_GBK" w:eastAsia="方正仿宋_GBK" w:hint="eastAsia"/>
          <w:szCs w:val="28"/>
        </w:rPr>
        <w:t>供应商应承担所有与编写和提交响应文件有关的费用，无论响应过程和结果如何，采购人在任何情况下均无义务和责任承担这些费用。</w:t>
      </w:r>
    </w:p>
    <w:p w14:paraId="673D8A3E" w14:textId="77777777" w:rsidR="00E64E21" w:rsidRDefault="00B7722A" w:rsidP="00694E92">
      <w:pPr>
        <w:pStyle w:val="42"/>
        <w:jc w:val="center"/>
      </w:pPr>
      <w:r>
        <w:rPr>
          <w:rFonts w:hint="eastAsia"/>
        </w:rPr>
        <w:lastRenderedPageBreak/>
        <w:t>二、比选文件说明</w:t>
      </w:r>
    </w:p>
    <w:p w14:paraId="3EED48B0"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5.</w:t>
      </w:r>
      <w:r>
        <w:rPr>
          <w:rFonts w:ascii="方正仿宋_GBK" w:eastAsia="方正仿宋_GBK" w:hint="eastAsia"/>
          <w:b/>
          <w:bCs/>
          <w:szCs w:val="28"/>
        </w:rPr>
        <w:t>通知</w:t>
      </w:r>
    </w:p>
    <w:p w14:paraId="300A4B73"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5.1</w:t>
      </w:r>
      <w:r>
        <w:rPr>
          <w:rFonts w:ascii="方正仿宋_GBK" w:eastAsia="方正仿宋_GBK" w:hint="eastAsia"/>
          <w:szCs w:val="28"/>
        </w:rPr>
        <w:t>对与本项目有关的通知，采购人将在重庆海关互联网官方网站发布，无论供应商下载与否，采购人都视为供应商已收到以上资料并全部知晓有关比选采购过程和事宜，由此产生的一切后果由供应商自负。</w:t>
      </w:r>
    </w:p>
    <w:p w14:paraId="15FD478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 xml:space="preserve">5.2 </w:t>
      </w:r>
      <w:r>
        <w:rPr>
          <w:rFonts w:ascii="方正仿宋_GBK" w:eastAsia="方正仿宋_GBK" w:hint="eastAsia"/>
          <w:szCs w:val="28"/>
        </w:rPr>
        <w:t>供应商应认真阅读比选文件中所有的事项、格式条款和规范要求等。供应商须知晓因未对比</w:t>
      </w:r>
      <w:proofErr w:type="gramStart"/>
      <w:r>
        <w:rPr>
          <w:rFonts w:ascii="方正仿宋_GBK" w:eastAsia="方正仿宋_GBK" w:hint="eastAsia"/>
          <w:szCs w:val="28"/>
        </w:rPr>
        <w:t>选文件</w:t>
      </w:r>
      <w:proofErr w:type="gramEnd"/>
      <w:r>
        <w:rPr>
          <w:rFonts w:ascii="方正仿宋_GBK" w:eastAsia="方正仿宋_GBK" w:hint="eastAsia"/>
          <w:szCs w:val="28"/>
        </w:rPr>
        <w:t>做出全面的实质性响应所带来的一切风险。采购人有权拒绝没有对比</w:t>
      </w:r>
      <w:proofErr w:type="gramStart"/>
      <w:r>
        <w:rPr>
          <w:rFonts w:ascii="方正仿宋_GBK" w:eastAsia="方正仿宋_GBK" w:hint="eastAsia"/>
          <w:szCs w:val="28"/>
        </w:rPr>
        <w:t>选文件</w:t>
      </w:r>
      <w:proofErr w:type="gramEnd"/>
      <w:r>
        <w:rPr>
          <w:rFonts w:ascii="方正仿宋_GBK" w:eastAsia="方正仿宋_GBK" w:hint="eastAsia"/>
          <w:szCs w:val="28"/>
        </w:rPr>
        <w:t>要求做出实质性响应的报价。</w:t>
      </w:r>
    </w:p>
    <w:p w14:paraId="30ACF9B4"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6.</w:t>
      </w:r>
      <w:r>
        <w:rPr>
          <w:rFonts w:ascii="方正仿宋_GBK" w:eastAsia="方正仿宋_GBK" w:hint="eastAsia"/>
          <w:b/>
          <w:bCs/>
          <w:szCs w:val="28"/>
        </w:rPr>
        <w:t>比选文件的构成</w:t>
      </w:r>
    </w:p>
    <w:p w14:paraId="76F4400F"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6.1</w:t>
      </w:r>
      <w:r>
        <w:rPr>
          <w:rFonts w:ascii="方正仿宋_GBK" w:eastAsia="方正仿宋_GBK" w:hint="eastAsia"/>
          <w:szCs w:val="28"/>
        </w:rPr>
        <w:t>比选文件用以阐明供应商所需提供的货物</w:t>
      </w:r>
      <w:r>
        <w:rPr>
          <w:rFonts w:ascii="方正仿宋_GBK" w:eastAsia="方正仿宋_GBK"/>
          <w:szCs w:val="28"/>
        </w:rPr>
        <w:t>/</w:t>
      </w:r>
      <w:r>
        <w:rPr>
          <w:rFonts w:ascii="方正仿宋_GBK" w:eastAsia="方正仿宋_GBK" w:hint="eastAsia"/>
          <w:szCs w:val="28"/>
        </w:rPr>
        <w:t>服务以及其它类似的义务、比选程序和合同条款。比选文件包括如下部分内容：</w:t>
      </w:r>
    </w:p>
    <w:p w14:paraId="134A7F34"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第一章</w:t>
      </w:r>
      <w:r>
        <w:rPr>
          <w:rFonts w:ascii="方正仿宋_GBK" w:eastAsia="方正仿宋_GBK"/>
          <w:szCs w:val="28"/>
        </w:rPr>
        <w:tab/>
      </w:r>
      <w:r>
        <w:rPr>
          <w:rFonts w:ascii="方正仿宋_GBK" w:eastAsia="方正仿宋_GBK" w:hint="eastAsia"/>
          <w:szCs w:val="28"/>
        </w:rPr>
        <w:t>比选公告</w:t>
      </w:r>
    </w:p>
    <w:p w14:paraId="2BFEBC3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第二章</w:t>
      </w:r>
      <w:r>
        <w:rPr>
          <w:rFonts w:ascii="方正仿宋_GBK" w:eastAsia="方正仿宋_GBK"/>
          <w:szCs w:val="28"/>
        </w:rPr>
        <w:tab/>
      </w:r>
      <w:r>
        <w:rPr>
          <w:rFonts w:ascii="方正仿宋_GBK" w:eastAsia="方正仿宋_GBK" w:hint="eastAsia"/>
          <w:szCs w:val="28"/>
        </w:rPr>
        <w:t>比选须知</w:t>
      </w:r>
    </w:p>
    <w:p w14:paraId="6686768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第三章</w:t>
      </w:r>
      <w:r>
        <w:rPr>
          <w:rFonts w:ascii="方正仿宋_GBK" w:eastAsia="方正仿宋_GBK"/>
          <w:szCs w:val="28"/>
        </w:rPr>
        <w:tab/>
      </w:r>
      <w:r>
        <w:rPr>
          <w:rFonts w:ascii="方正仿宋_GBK" w:eastAsia="方正仿宋_GBK" w:hint="eastAsia"/>
          <w:szCs w:val="28"/>
        </w:rPr>
        <w:t>比选方法</w:t>
      </w:r>
    </w:p>
    <w:p w14:paraId="2569FB07" w14:textId="73B94B46" w:rsidR="00E64E21" w:rsidRPr="002458B3" w:rsidRDefault="00B7722A" w:rsidP="002458B3">
      <w:pPr>
        <w:pStyle w:val="ac"/>
        <w:spacing w:line="560" w:lineRule="exact"/>
        <w:ind w:firstLineChars="200" w:firstLine="560"/>
        <w:rPr>
          <w:rFonts w:ascii="方正仿宋_GBK" w:eastAsia="方正仿宋_GBK"/>
          <w:szCs w:val="28"/>
        </w:rPr>
      </w:pPr>
      <w:r>
        <w:rPr>
          <w:rFonts w:ascii="方正仿宋_GBK" w:eastAsia="方正仿宋_GBK" w:hint="eastAsia"/>
          <w:szCs w:val="28"/>
        </w:rPr>
        <w:t>第四章</w:t>
      </w:r>
      <w:r>
        <w:rPr>
          <w:rFonts w:ascii="方正仿宋_GBK" w:eastAsia="方正仿宋_GBK"/>
          <w:szCs w:val="28"/>
        </w:rPr>
        <w:tab/>
      </w:r>
      <w:r>
        <w:rPr>
          <w:rFonts w:ascii="方正仿宋_GBK" w:eastAsia="方正仿宋_GBK" w:hint="eastAsia"/>
          <w:szCs w:val="28"/>
        </w:rPr>
        <w:t>合同条款（样本）</w:t>
      </w:r>
    </w:p>
    <w:p w14:paraId="6DD00C8A"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第六章</w:t>
      </w:r>
      <w:r>
        <w:rPr>
          <w:rFonts w:ascii="方正仿宋_GBK" w:eastAsia="方正仿宋_GBK"/>
          <w:szCs w:val="28"/>
        </w:rPr>
        <w:tab/>
      </w:r>
      <w:r>
        <w:rPr>
          <w:rFonts w:ascii="方正仿宋_GBK" w:eastAsia="方正仿宋_GBK" w:hint="eastAsia"/>
          <w:szCs w:val="28"/>
        </w:rPr>
        <w:t>项目技术需求</w:t>
      </w:r>
    </w:p>
    <w:p w14:paraId="617DF188" w14:textId="70610358"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第七章</w:t>
      </w:r>
      <w:r w:rsidR="002458B3">
        <w:rPr>
          <w:rFonts w:ascii="方正仿宋_GBK" w:eastAsia="方正仿宋_GBK" w:hint="eastAsia"/>
          <w:szCs w:val="28"/>
        </w:rPr>
        <w:tab/>
      </w:r>
      <w:r>
        <w:rPr>
          <w:rFonts w:ascii="方正仿宋_GBK" w:eastAsia="方正仿宋_GBK" w:hint="eastAsia"/>
          <w:szCs w:val="28"/>
        </w:rPr>
        <w:t>响应文件格式</w:t>
      </w:r>
    </w:p>
    <w:p w14:paraId="37A7E1B9"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7.</w:t>
      </w:r>
      <w:r>
        <w:rPr>
          <w:rFonts w:ascii="方正仿宋_GBK" w:eastAsia="方正仿宋_GBK" w:hint="eastAsia"/>
          <w:b/>
          <w:bCs/>
          <w:szCs w:val="28"/>
        </w:rPr>
        <w:t>比选文件的澄清和修改</w:t>
      </w:r>
    </w:p>
    <w:p w14:paraId="3E8B3E97"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7.1</w:t>
      </w:r>
      <w:r>
        <w:rPr>
          <w:rFonts w:ascii="方正仿宋_GBK" w:eastAsia="方正仿宋_GBK" w:hint="eastAsia"/>
          <w:szCs w:val="28"/>
        </w:rPr>
        <w:t>询问：任何已从采购人规定的渠道获取了比选文件的潜在供应商，在发现比选文件存在混淆或错乱等问题时，可以在获取比选文件之日起三个工作日内以电话、电子邮件等方式向采购人提出询问，采购人将在收到询问后的一个工作日内以提出询问的同样方式予以答复，询问不能作为投诉的前提。如果潜在供应商认为比选文件的部分设置使自己的权益受到损害，请按本须知规定提出质疑。</w:t>
      </w:r>
    </w:p>
    <w:p w14:paraId="7EECEC29"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7.2</w:t>
      </w:r>
      <w:r>
        <w:rPr>
          <w:rFonts w:ascii="方正仿宋_GBK" w:eastAsia="方正仿宋_GBK" w:hint="eastAsia"/>
          <w:szCs w:val="28"/>
        </w:rPr>
        <w:t>澄清和修改：</w:t>
      </w:r>
    </w:p>
    <w:p w14:paraId="622CE1C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7.2.1</w:t>
      </w:r>
      <w:r>
        <w:rPr>
          <w:rFonts w:ascii="方正仿宋_GBK" w:eastAsia="方正仿宋_GBK" w:hint="eastAsia"/>
          <w:szCs w:val="28"/>
        </w:rPr>
        <w:t>比选文件发出后，采购人有权对比</w:t>
      </w:r>
      <w:proofErr w:type="gramStart"/>
      <w:r>
        <w:rPr>
          <w:rFonts w:ascii="方正仿宋_GBK" w:eastAsia="方正仿宋_GBK" w:hint="eastAsia"/>
          <w:szCs w:val="28"/>
        </w:rPr>
        <w:t>选文件</w:t>
      </w:r>
      <w:proofErr w:type="gramEnd"/>
      <w:r>
        <w:rPr>
          <w:rFonts w:ascii="方正仿宋_GBK" w:eastAsia="方正仿宋_GBK" w:hint="eastAsia"/>
          <w:szCs w:val="28"/>
        </w:rPr>
        <w:t>进行澄清和修改，澄清或修</w:t>
      </w:r>
      <w:r>
        <w:rPr>
          <w:rFonts w:ascii="方正仿宋_GBK" w:eastAsia="方正仿宋_GBK" w:hint="eastAsia"/>
          <w:szCs w:val="28"/>
        </w:rPr>
        <w:lastRenderedPageBreak/>
        <w:t>改内文件为比选文件的组成部分，对所有获取了比选文件的潜在供应商均具有约束力。</w:t>
      </w:r>
    </w:p>
    <w:p w14:paraId="6EDE2C9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7.2.2</w:t>
      </w:r>
      <w:r>
        <w:rPr>
          <w:rFonts w:ascii="方正仿宋_GBK" w:eastAsia="方正仿宋_GBK" w:hint="eastAsia"/>
          <w:szCs w:val="28"/>
        </w:rPr>
        <w:t>对比</w:t>
      </w:r>
      <w:proofErr w:type="gramStart"/>
      <w:r>
        <w:rPr>
          <w:rFonts w:ascii="方正仿宋_GBK" w:eastAsia="方正仿宋_GBK" w:hint="eastAsia"/>
          <w:szCs w:val="28"/>
        </w:rPr>
        <w:t>选文件</w:t>
      </w:r>
      <w:proofErr w:type="gramEnd"/>
      <w:r>
        <w:rPr>
          <w:rFonts w:ascii="方正仿宋_GBK" w:eastAsia="方正仿宋_GBK" w:hint="eastAsia"/>
          <w:szCs w:val="28"/>
        </w:rPr>
        <w:t>的澄清和修改，将在本次比选公告的媒体上发布变更公告。</w:t>
      </w:r>
    </w:p>
    <w:p w14:paraId="5C617784"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7.2.3</w:t>
      </w:r>
      <w:r>
        <w:rPr>
          <w:rFonts w:ascii="方正仿宋_GBK" w:eastAsia="方正仿宋_GBK" w:hint="eastAsia"/>
          <w:szCs w:val="28"/>
        </w:rPr>
        <w:t>如果澄清或修改内容可能影响响应文件编制的，澄清或修改内文件将在比选截止时间至少三日前发出，不足上述时间的，采购人将会顺延提交比选文件的截止时间。</w:t>
      </w:r>
    </w:p>
    <w:p w14:paraId="2232FB11" w14:textId="6DA78CD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7.3</w:t>
      </w:r>
      <w:r>
        <w:rPr>
          <w:rFonts w:ascii="方正仿宋_GBK" w:eastAsia="方正仿宋_GBK" w:hint="eastAsia"/>
          <w:szCs w:val="28"/>
        </w:rPr>
        <w:t>采购人如果需要组织已获取比选文件的潜在供应商现场考察或召</w:t>
      </w:r>
      <w:r w:rsidR="00FA0D72">
        <w:rPr>
          <w:rFonts w:ascii="方正仿宋_GBK" w:eastAsia="方正仿宋_GBK" w:hint="eastAsia"/>
          <w:szCs w:val="28"/>
        </w:rPr>
        <w:t>开</w:t>
      </w:r>
      <w:r>
        <w:rPr>
          <w:rFonts w:ascii="方正仿宋_GBK" w:eastAsia="方正仿宋_GBK" w:hint="eastAsia"/>
          <w:szCs w:val="28"/>
        </w:rPr>
        <w:t>报价前答疑等活动，将会在比选文件中明示，采购人不再另行通知。</w:t>
      </w:r>
    </w:p>
    <w:p w14:paraId="18D6752C" w14:textId="77777777" w:rsidR="00E64E21" w:rsidRDefault="00B7722A" w:rsidP="00694E92">
      <w:pPr>
        <w:pStyle w:val="42"/>
        <w:jc w:val="center"/>
      </w:pPr>
      <w:r>
        <w:rPr>
          <w:rFonts w:hint="eastAsia"/>
        </w:rPr>
        <w:t>三、响应文件的编写</w:t>
      </w:r>
    </w:p>
    <w:p w14:paraId="7659E316" w14:textId="77777777" w:rsidR="00E64E21" w:rsidRDefault="00B7722A">
      <w:pPr>
        <w:pStyle w:val="ac"/>
        <w:spacing w:line="560" w:lineRule="exact"/>
        <w:ind w:firstLineChars="200" w:firstLine="562"/>
        <w:rPr>
          <w:rFonts w:ascii="方正仿宋_GBK" w:eastAsia="方正仿宋_GBK"/>
          <w:b/>
          <w:bCs/>
          <w:szCs w:val="28"/>
        </w:rPr>
      </w:pPr>
      <w:bookmarkStart w:id="30" w:name="_Toc56534773"/>
      <w:bookmarkStart w:id="31" w:name="_Toc12890625"/>
      <w:bookmarkStart w:id="32" w:name="_Toc499748257"/>
      <w:bookmarkStart w:id="33" w:name="_Toc499747751"/>
      <w:bookmarkStart w:id="34" w:name="_Toc499747784"/>
      <w:bookmarkStart w:id="35" w:name="_Toc506106429"/>
      <w:r>
        <w:rPr>
          <w:rFonts w:ascii="方正仿宋_GBK" w:eastAsia="方正仿宋_GBK"/>
          <w:b/>
          <w:bCs/>
          <w:szCs w:val="28"/>
        </w:rPr>
        <w:t>8.</w:t>
      </w:r>
      <w:r>
        <w:rPr>
          <w:rFonts w:ascii="方正仿宋_GBK" w:eastAsia="方正仿宋_GBK" w:hint="eastAsia"/>
          <w:b/>
          <w:bCs/>
          <w:szCs w:val="28"/>
        </w:rPr>
        <w:t>响应文件语言</w:t>
      </w:r>
      <w:bookmarkEnd w:id="30"/>
      <w:bookmarkEnd w:id="31"/>
    </w:p>
    <w:p w14:paraId="7169B57B"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8.1</w:t>
      </w:r>
      <w:r>
        <w:rPr>
          <w:rFonts w:ascii="方正仿宋_GBK" w:eastAsia="方正仿宋_GBK" w:hint="eastAsia"/>
          <w:szCs w:val="28"/>
        </w:rPr>
        <w:t>响应文件及与响应相关的所有文件均应以中文书写。</w:t>
      </w:r>
    </w:p>
    <w:p w14:paraId="7F641E80" w14:textId="77777777" w:rsidR="00E64E21" w:rsidRDefault="00B7722A">
      <w:pPr>
        <w:pStyle w:val="ac"/>
        <w:spacing w:line="560" w:lineRule="exact"/>
        <w:ind w:firstLineChars="200" w:firstLine="562"/>
        <w:rPr>
          <w:rFonts w:ascii="方正仿宋_GBK" w:eastAsia="方正仿宋_GBK"/>
          <w:b/>
          <w:bCs/>
          <w:szCs w:val="28"/>
        </w:rPr>
      </w:pPr>
      <w:bookmarkStart w:id="36" w:name="_Toc12890626"/>
      <w:bookmarkStart w:id="37" w:name="_Toc56534774"/>
      <w:r>
        <w:rPr>
          <w:rFonts w:ascii="方正仿宋_GBK" w:eastAsia="方正仿宋_GBK"/>
          <w:b/>
          <w:bCs/>
          <w:szCs w:val="28"/>
        </w:rPr>
        <w:t>9.</w:t>
      </w:r>
      <w:r>
        <w:rPr>
          <w:rFonts w:ascii="方正仿宋_GBK" w:eastAsia="方正仿宋_GBK" w:hint="eastAsia"/>
          <w:b/>
          <w:bCs/>
          <w:szCs w:val="28"/>
        </w:rPr>
        <w:t>计量单位</w:t>
      </w:r>
      <w:bookmarkEnd w:id="36"/>
      <w:bookmarkEnd w:id="37"/>
    </w:p>
    <w:p w14:paraId="3EF30737"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9.1</w:t>
      </w:r>
      <w:r>
        <w:rPr>
          <w:rFonts w:ascii="方正仿宋_GBK" w:eastAsia="方正仿宋_GBK" w:hint="eastAsia"/>
          <w:szCs w:val="28"/>
        </w:rPr>
        <w:t>除在比选文件的技术规格中另有规定外，计量单位应使用中华人民共和国法定计量单位。</w:t>
      </w:r>
    </w:p>
    <w:p w14:paraId="0C68A66B" w14:textId="77777777" w:rsidR="00E64E21" w:rsidRDefault="00B7722A">
      <w:pPr>
        <w:pStyle w:val="ac"/>
        <w:spacing w:line="560" w:lineRule="exact"/>
        <w:ind w:firstLineChars="200" w:firstLine="562"/>
        <w:rPr>
          <w:rFonts w:ascii="方正仿宋_GBK" w:eastAsia="方正仿宋_GBK"/>
          <w:b/>
          <w:bCs/>
          <w:szCs w:val="28"/>
        </w:rPr>
      </w:pPr>
      <w:bookmarkStart w:id="38" w:name="_Toc12890627"/>
      <w:r>
        <w:rPr>
          <w:rFonts w:ascii="方正仿宋_GBK" w:eastAsia="方正仿宋_GBK"/>
          <w:b/>
          <w:bCs/>
          <w:szCs w:val="28"/>
        </w:rPr>
        <w:t>10.</w:t>
      </w:r>
      <w:r>
        <w:rPr>
          <w:rFonts w:ascii="方正仿宋_GBK" w:eastAsia="方正仿宋_GBK" w:hint="eastAsia"/>
          <w:b/>
          <w:bCs/>
          <w:szCs w:val="28"/>
        </w:rPr>
        <w:t>应答文件的组成</w:t>
      </w:r>
      <w:bookmarkEnd w:id="38"/>
    </w:p>
    <w:p w14:paraId="25C51DC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10.1</w:t>
      </w:r>
      <w:r>
        <w:rPr>
          <w:rFonts w:ascii="方正仿宋_GBK" w:eastAsia="方正仿宋_GBK" w:hint="eastAsia"/>
          <w:szCs w:val="28"/>
        </w:rPr>
        <w:t>供应商编写的应答文件应包括以下两类文件：</w:t>
      </w:r>
    </w:p>
    <w:p w14:paraId="16134883"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hint="eastAsia"/>
          <w:b/>
          <w:bCs/>
          <w:szCs w:val="28"/>
        </w:rPr>
        <w:t>★第一类文件：资格审核材料</w:t>
      </w:r>
    </w:p>
    <w:p w14:paraId="7CD1836E"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按要求据实填写《供应商资格审查一览表》</w:t>
      </w:r>
    </w:p>
    <w:p w14:paraId="0CAC1BDC"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hint="eastAsia"/>
          <w:b/>
          <w:bCs/>
          <w:szCs w:val="28"/>
        </w:rPr>
        <w:t>第二类文件：评审证明材料</w:t>
      </w:r>
    </w:p>
    <w:p w14:paraId="41B5750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★（一）基本文件</w:t>
      </w:r>
    </w:p>
    <w:p w14:paraId="69567609"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1</w:t>
      </w:r>
      <w:r>
        <w:rPr>
          <w:rFonts w:ascii="方正仿宋_GBK" w:eastAsia="方正仿宋_GBK" w:hint="eastAsia"/>
          <w:szCs w:val="28"/>
        </w:rPr>
        <w:t>）投标函，格式见附件；</w:t>
      </w:r>
    </w:p>
    <w:p w14:paraId="34FB2CD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2</w:t>
      </w:r>
      <w:r>
        <w:rPr>
          <w:rFonts w:ascii="方正仿宋_GBK" w:eastAsia="方正仿宋_GBK" w:hint="eastAsia"/>
          <w:szCs w:val="28"/>
        </w:rPr>
        <w:t>）开标一览表，格式见附件；</w:t>
      </w:r>
    </w:p>
    <w:p w14:paraId="22F3C0FF"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★（二）技术应答文件</w:t>
      </w:r>
    </w:p>
    <w:p w14:paraId="7C3FB36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1</w:t>
      </w:r>
      <w:r>
        <w:rPr>
          <w:rFonts w:ascii="方正仿宋_GBK" w:eastAsia="方正仿宋_GBK" w:hint="eastAsia"/>
          <w:szCs w:val="28"/>
        </w:rPr>
        <w:t>）《技术</w:t>
      </w:r>
      <w:r>
        <w:rPr>
          <w:rFonts w:ascii="方正仿宋_GBK" w:eastAsia="方正仿宋_GBK"/>
          <w:szCs w:val="28"/>
        </w:rPr>
        <w:t>/</w:t>
      </w:r>
      <w:r>
        <w:rPr>
          <w:rFonts w:ascii="方正仿宋_GBK" w:eastAsia="方正仿宋_GBK" w:hint="eastAsia"/>
          <w:szCs w:val="28"/>
        </w:rPr>
        <w:t>服务偏离表》：须按照第五章</w:t>
      </w:r>
      <w:r>
        <w:rPr>
          <w:rFonts w:ascii="方正仿宋_GBK" w:eastAsia="方正仿宋_GBK"/>
          <w:szCs w:val="28"/>
        </w:rPr>
        <w:t>“</w:t>
      </w:r>
      <w:r>
        <w:rPr>
          <w:rFonts w:ascii="方正仿宋_GBK" w:eastAsia="方正仿宋_GBK" w:hint="eastAsia"/>
          <w:szCs w:val="28"/>
        </w:rPr>
        <w:t>项目商务需求</w:t>
      </w:r>
      <w:r>
        <w:rPr>
          <w:rFonts w:ascii="方正仿宋_GBK" w:eastAsia="方正仿宋_GBK"/>
          <w:szCs w:val="28"/>
        </w:rPr>
        <w:t>”</w:t>
      </w:r>
      <w:r>
        <w:rPr>
          <w:rFonts w:ascii="方正仿宋_GBK" w:eastAsia="方正仿宋_GBK" w:hint="eastAsia"/>
          <w:szCs w:val="28"/>
        </w:rPr>
        <w:t>和第六章</w:t>
      </w:r>
      <w:r>
        <w:rPr>
          <w:rFonts w:ascii="方正仿宋_GBK" w:eastAsia="方正仿宋_GBK"/>
          <w:szCs w:val="28"/>
        </w:rPr>
        <w:t>“</w:t>
      </w:r>
      <w:r>
        <w:rPr>
          <w:rFonts w:ascii="方正仿宋_GBK" w:eastAsia="方正仿宋_GBK" w:hint="eastAsia"/>
          <w:szCs w:val="28"/>
        </w:rPr>
        <w:t>项目技术需求</w:t>
      </w:r>
      <w:r>
        <w:rPr>
          <w:rFonts w:ascii="方正仿宋_GBK" w:eastAsia="方正仿宋_GBK"/>
          <w:szCs w:val="28"/>
        </w:rPr>
        <w:t>”</w:t>
      </w:r>
      <w:r>
        <w:rPr>
          <w:rFonts w:ascii="方正仿宋_GBK" w:eastAsia="方正仿宋_GBK" w:hint="eastAsia"/>
          <w:szCs w:val="28"/>
        </w:rPr>
        <w:t>中有关要求进行逐项应答，并说明响应情况</w:t>
      </w:r>
      <w:r>
        <w:rPr>
          <w:rFonts w:ascii="方正仿宋_GBK" w:eastAsia="方正仿宋_GBK"/>
          <w:szCs w:val="28"/>
        </w:rPr>
        <w:t>，</w:t>
      </w:r>
      <w:r>
        <w:rPr>
          <w:rFonts w:ascii="方正仿宋_GBK" w:eastAsia="方正仿宋_GBK" w:hint="eastAsia"/>
          <w:szCs w:val="28"/>
        </w:rPr>
        <w:t>对于可以用量化形式表示的条款</w:t>
      </w:r>
      <w:r>
        <w:rPr>
          <w:rFonts w:ascii="方正仿宋_GBK" w:eastAsia="方正仿宋_GBK"/>
          <w:szCs w:val="28"/>
        </w:rPr>
        <w:t>，</w:t>
      </w:r>
      <w:r>
        <w:rPr>
          <w:rFonts w:ascii="方正仿宋_GBK" w:eastAsia="方正仿宋_GBK" w:hint="eastAsia"/>
          <w:szCs w:val="28"/>
        </w:rPr>
        <w:t>供应商必须明确回答</w:t>
      </w:r>
      <w:r>
        <w:rPr>
          <w:rFonts w:ascii="方正仿宋_GBK" w:eastAsia="方正仿宋_GBK"/>
          <w:szCs w:val="28"/>
        </w:rPr>
        <w:t>，</w:t>
      </w:r>
      <w:r>
        <w:rPr>
          <w:rFonts w:ascii="方正仿宋_GBK" w:eastAsia="方正仿宋_GBK" w:hint="eastAsia"/>
          <w:szCs w:val="28"/>
        </w:rPr>
        <w:t>对于非量化的条款供应商应以功能描述回</w:t>
      </w:r>
      <w:r>
        <w:rPr>
          <w:rFonts w:ascii="方正仿宋_GBK" w:eastAsia="方正仿宋_GBK" w:hint="eastAsia"/>
          <w:szCs w:val="28"/>
        </w:rPr>
        <w:lastRenderedPageBreak/>
        <w:t>答</w:t>
      </w:r>
      <w:r>
        <w:rPr>
          <w:rFonts w:ascii="方正仿宋_GBK" w:eastAsia="方正仿宋_GBK"/>
          <w:szCs w:val="28"/>
        </w:rPr>
        <w:t>，</w:t>
      </w:r>
      <w:r>
        <w:rPr>
          <w:rFonts w:ascii="方正仿宋_GBK" w:eastAsia="方正仿宋_GBK" w:hint="eastAsia"/>
          <w:szCs w:val="28"/>
        </w:rPr>
        <w:t>指出所提供的货物</w:t>
      </w:r>
      <w:r>
        <w:rPr>
          <w:rFonts w:ascii="方正仿宋_GBK" w:eastAsia="方正仿宋_GBK"/>
          <w:szCs w:val="28"/>
        </w:rPr>
        <w:t>/</w:t>
      </w:r>
      <w:r>
        <w:rPr>
          <w:rFonts w:ascii="方正仿宋_GBK" w:eastAsia="方正仿宋_GBK" w:hint="eastAsia"/>
          <w:szCs w:val="28"/>
        </w:rPr>
        <w:t>服务是否做出实质性的响应</w:t>
      </w:r>
      <w:r>
        <w:rPr>
          <w:rFonts w:ascii="方正仿宋_GBK" w:eastAsia="方正仿宋_GBK"/>
          <w:szCs w:val="28"/>
        </w:rPr>
        <w:t>，</w:t>
      </w:r>
      <w:r>
        <w:rPr>
          <w:rFonts w:ascii="方正仿宋_GBK" w:eastAsia="方正仿宋_GBK" w:hint="eastAsia"/>
          <w:szCs w:val="28"/>
        </w:rPr>
        <w:t>任何通过简单拷贝比选文件的技术规范要求或简单标注“符合”、“满足”的响应文件将被拒绝；</w:t>
      </w:r>
    </w:p>
    <w:p w14:paraId="32D25C2C"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2</w:t>
      </w:r>
      <w:r>
        <w:rPr>
          <w:rFonts w:ascii="方正仿宋_GBK" w:eastAsia="方正仿宋_GBK" w:hint="eastAsia"/>
          <w:szCs w:val="28"/>
        </w:rPr>
        <w:t>）报价产品的技术说明、技术指标、供货配置清单。</w:t>
      </w:r>
    </w:p>
    <w:p w14:paraId="4B26D13C"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（三）商务证明文件</w:t>
      </w:r>
    </w:p>
    <w:p w14:paraId="2B35CF0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1</w:t>
      </w:r>
      <w:r>
        <w:rPr>
          <w:rFonts w:ascii="方正仿宋_GBK" w:eastAsia="方正仿宋_GBK" w:hint="eastAsia"/>
          <w:szCs w:val="28"/>
        </w:rPr>
        <w:t>）当供应商为中小企业时，须提供《中小企业声明函》，声明函格式见附件；监狱企业参加本次采购活动的，应当提供由省级以上监狱管理局、戒毒管理局</w:t>
      </w:r>
      <w:r>
        <w:rPr>
          <w:rFonts w:ascii="方正仿宋_GBK" w:eastAsia="方正仿宋_GBK"/>
          <w:szCs w:val="28"/>
        </w:rPr>
        <w:t>(</w:t>
      </w:r>
      <w:r>
        <w:rPr>
          <w:rFonts w:ascii="方正仿宋_GBK" w:eastAsia="方正仿宋_GBK" w:hint="eastAsia"/>
          <w:szCs w:val="28"/>
        </w:rPr>
        <w:t>含新疆生产建设兵团</w:t>
      </w:r>
      <w:r>
        <w:rPr>
          <w:rFonts w:ascii="方正仿宋_GBK" w:eastAsia="方正仿宋_GBK"/>
          <w:szCs w:val="28"/>
        </w:rPr>
        <w:t>)</w:t>
      </w:r>
      <w:r>
        <w:rPr>
          <w:rFonts w:ascii="方正仿宋_GBK" w:eastAsia="方正仿宋_GBK" w:hint="eastAsia"/>
          <w:szCs w:val="28"/>
        </w:rPr>
        <w:t>出具的属于监狱企业的证明文件；残疾人福利性单位须提供《残疾人福利性单位声明函》，格式见附件。</w:t>
      </w:r>
    </w:p>
    <w:p w14:paraId="4A5500E9"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hint="eastAsia"/>
          <w:b/>
          <w:bCs/>
          <w:szCs w:val="28"/>
        </w:rPr>
        <w:t>重要提示：</w:t>
      </w:r>
    </w:p>
    <w:p w14:paraId="3A10C6A8"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1</w:t>
      </w:r>
      <w:r>
        <w:rPr>
          <w:rFonts w:ascii="方正仿宋_GBK" w:eastAsia="方正仿宋_GBK" w:hint="eastAsia"/>
          <w:b/>
          <w:bCs/>
          <w:szCs w:val="28"/>
        </w:rPr>
        <w:t>、供应商提供的以上材料必须真实有效，任何一项的</w:t>
      </w:r>
      <w:proofErr w:type="gramStart"/>
      <w:r>
        <w:rPr>
          <w:rFonts w:ascii="方正仿宋_GBK" w:eastAsia="方正仿宋_GBK" w:hint="eastAsia"/>
          <w:b/>
          <w:bCs/>
          <w:szCs w:val="28"/>
        </w:rPr>
        <w:t>虚假将</w:t>
      </w:r>
      <w:proofErr w:type="gramEnd"/>
      <w:r>
        <w:rPr>
          <w:rFonts w:ascii="方正仿宋_GBK" w:eastAsia="方正仿宋_GBK" w:hint="eastAsia"/>
          <w:b/>
          <w:bCs/>
          <w:szCs w:val="28"/>
        </w:rPr>
        <w:t>导致无效应答，如发现提供虚假材料者，将按政府采购法律有关规定对当事人进行处罚。</w:t>
      </w:r>
    </w:p>
    <w:p w14:paraId="30A1F6F8"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2</w:t>
      </w:r>
      <w:r>
        <w:rPr>
          <w:rFonts w:ascii="方正仿宋_GBK" w:eastAsia="方正仿宋_GBK" w:hint="eastAsia"/>
          <w:b/>
          <w:bCs/>
          <w:szCs w:val="28"/>
        </w:rPr>
        <w:t>、上述文件中，所有带</w:t>
      </w:r>
      <w:r>
        <w:rPr>
          <w:rFonts w:ascii="方正仿宋_GBK" w:eastAsia="方正仿宋_GBK"/>
          <w:b/>
          <w:bCs/>
          <w:szCs w:val="28"/>
        </w:rPr>
        <w:t>“</w:t>
      </w:r>
      <w:r>
        <w:rPr>
          <w:rFonts w:ascii="方正仿宋_GBK" w:eastAsia="方正仿宋_GBK" w:hint="eastAsia"/>
          <w:b/>
          <w:bCs/>
          <w:szCs w:val="28"/>
        </w:rPr>
        <w:t>★</w:t>
      </w:r>
      <w:r>
        <w:rPr>
          <w:rFonts w:ascii="方正仿宋_GBK" w:eastAsia="方正仿宋_GBK"/>
          <w:b/>
          <w:bCs/>
          <w:szCs w:val="28"/>
        </w:rPr>
        <w:t>”</w:t>
      </w:r>
      <w:r>
        <w:rPr>
          <w:rFonts w:ascii="方正仿宋_GBK" w:eastAsia="方正仿宋_GBK" w:hint="eastAsia"/>
          <w:b/>
          <w:bCs/>
          <w:szCs w:val="28"/>
        </w:rPr>
        <w:t>的证明材料原件或复印件必须逐项加盖投标供应商公章，任何一项签章不完整都会导致无效应答。</w:t>
      </w:r>
    </w:p>
    <w:p w14:paraId="508C5D10"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3</w:t>
      </w:r>
      <w:r>
        <w:rPr>
          <w:rFonts w:ascii="方正仿宋_GBK" w:eastAsia="方正仿宋_GBK" w:hint="eastAsia"/>
          <w:b/>
          <w:bCs/>
          <w:szCs w:val="28"/>
        </w:rPr>
        <w:t>、要求提供证明材料原件的，必须将原件装订在应答文件正本中，副本以复印件代替。</w:t>
      </w:r>
    </w:p>
    <w:p w14:paraId="33DB07E7" w14:textId="77777777" w:rsidR="00E64E21" w:rsidRDefault="00B7722A">
      <w:pPr>
        <w:pStyle w:val="ac"/>
        <w:spacing w:line="560" w:lineRule="exact"/>
        <w:ind w:firstLineChars="200" w:firstLine="562"/>
        <w:rPr>
          <w:rFonts w:ascii="方正仿宋_GBK" w:eastAsia="方正仿宋_GBK"/>
          <w:b/>
          <w:bCs/>
          <w:szCs w:val="28"/>
        </w:rPr>
      </w:pPr>
      <w:bookmarkStart w:id="39" w:name="_Toc56534776"/>
      <w:bookmarkStart w:id="40" w:name="_Toc12890628"/>
      <w:r>
        <w:rPr>
          <w:rFonts w:ascii="方正仿宋_GBK" w:eastAsia="方正仿宋_GBK"/>
          <w:b/>
          <w:bCs/>
          <w:szCs w:val="28"/>
        </w:rPr>
        <w:t>11.</w:t>
      </w:r>
      <w:r>
        <w:rPr>
          <w:rFonts w:ascii="方正仿宋_GBK" w:eastAsia="方正仿宋_GBK" w:hint="eastAsia"/>
          <w:b/>
          <w:bCs/>
          <w:szCs w:val="28"/>
        </w:rPr>
        <w:t>应答文件格式</w:t>
      </w:r>
      <w:bookmarkEnd w:id="39"/>
      <w:bookmarkEnd w:id="40"/>
    </w:p>
    <w:p w14:paraId="74CB01A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11.1对于比选文件第七章中已经提供了格式的响应文件内容，供应商必须按提供的响应文件格式进行填写和编制，没有提供格式的可自行设计。</w:t>
      </w:r>
    </w:p>
    <w:p w14:paraId="2B0A8017" w14:textId="77777777" w:rsidR="00E64E21" w:rsidRDefault="00B7722A">
      <w:pPr>
        <w:pStyle w:val="ac"/>
        <w:spacing w:line="560" w:lineRule="exact"/>
        <w:ind w:firstLineChars="200" w:firstLine="562"/>
        <w:rPr>
          <w:rFonts w:ascii="方正仿宋_GBK" w:eastAsia="方正仿宋_GBK"/>
          <w:b/>
          <w:bCs/>
          <w:szCs w:val="28"/>
        </w:rPr>
      </w:pPr>
      <w:bookmarkStart w:id="41" w:name="_Toc56534777"/>
      <w:bookmarkStart w:id="42" w:name="_Toc12890629"/>
      <w:r>
        <w:rPr>
          <w:rFonts w:ascii="方正仿宋_GBK" w:eastAsia="方正仿宋_GBK"/>
          <w:b/>
          <w:bCs/>
          <w:szCs w:val="28"/>
        </w:rPr>
        <w:t>12.</w:t>
      </w:r>
      <w:r>
        <w:rPr>
          <w:rFonts w:ascii="方正仿宋_GBK" w:eastAsia="方正仿宋_GBK" w:hint="eastAsia"/>
          <w:b/>
          <w:bCs/>
          <w:szCs w:val="28"/>
        </w:rPr>
        <w:t>响应报价</w:t>
      </w:r>
      <w:bookmarkEnd w:id="41"/>
      <w:bookmarkEnd w:id="42"/>
    </w:p>
    <w:p w14:paraId="4CE0BCE9"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12.1响应报价应包括供应商为完成比选文件中规定的本项目采购内容和范围所需要的全部费用，具体包括但不限于供应商须知前附表第</w:t>
      </w:r>
      <w:r>
        <w:rPr>
          <w:rFonts w:ascii="方正仿宋_GBK" w:eastAsia="方正仿宋_GBK"/>
          <w:szCs w:val="28"/>
        </w:rPr>
        <w:t>5</w:t>
      </w:r>
      <w:r>
        <w:rPr>
          <w:rFonts w:ascii="方正仿宋_GBK" w:eastAsia="方正仿宋_GBK" w:hint="eastAsia"/>
          <w:szCs w:val="28"/>
        </w:rPr>
        <w:t>项列出的内容，以及与所报货物</w:t>
      </w:r>
      <w:r>
        <w:rPr>
          <w:rFonts w:ascii="方正仿宋_GBK" w:eastAsia="方正仿宋_GBK"/>
          <w:szCs w:val="28"/>
        </w:rPr>
        <w:t>/</w:t>
      </w:r>
      <w:r>
        <w:rPr>
          <w:rFonts w:ascii="方正仿宋_GBK" w:eastAsia="方正仿宋_GBK" w:hint="eastAsia"/>
          <w:szCs w:val="28"/>
        </w:rPr>
        <w:t>服务相关的所有税费。供应商估算错误或漏项的风险一律由供应商承担。</w:t>
      </w:r>
    </w:p>
    <w:p w14:paraId="64BC0637"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12.2供应商应在开标一览表中详细列出所报货物及服务的单价（如适用）和总价，并由法定代表人或其授权代表签署。开标一览表上的价格应按比选公告的格式填写。</w:t>
      </w:r>
    </w:p>
    <w:p w14:paraId="1C476870"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lastRenderedPageBreak/>
        <w:t>12.3开标一览表的总价应和投标函的响应报价相一致，也包括供应商为完成本项目所发生的一切费用且已包括与所报货物</w:t>
      </w:r>
      <w:r>
        <w:rPr>
          <w:rFonts w:ascii="方正仿宋_GBK" w:eastAsia="方正仿宋_GBK"/>
          <w:szCs w:val="28"/>
        </w:rPr>
        <w:t>/</w:t>
      </w:r>
      <w:r>
        <w:rPr>
          <w:rFonts w:ascii="方正仿宋_GBK" w:eastAsia="方正仿宋_GBK" w:hint="eastAsia"/>
          <w:szCs w:val="28"/>
        </w:rPr>
        <w:t>服务相关的所有税费。</w:t>
      </w:r>
    </w:p>
    <w:p w14:paraId="7A7E5F3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12.4供应商的报价在合同执行过程中是固定不变的，未经采购人许可不得以任何理由予以变更。以可调整的价格提交的响应文件将作为非实质性响应而予以拒绝。</w:t>
      </w:r>
    </w:p>
    <w:p w14:paraId="5D17823E"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12.5</w:t>
      </w:r>
      <w:r>
        <w:rPr>
          <w:rFonts w:ascii="方正仿宋_GBK" w:eastAsia="方正仿宋_GBK" w:hint="eastAsia"/>
          <w:szCs w:val="28"/>
        </w:rPr>
        <w:t>供应商对每种货物或服务只允许有一个报价，采购人不接受有任何选择的报价。</w:t>
      </w:r>
    </w:p>
    <w:p w14:paraId="69EC6674" w14:textId="77777777" w:rsidR="00E64E21" w:rsidRDefault="00B7722A">
      <w:pPr>
        <w:pStyle w:val="ac"/>
        <w:spacing w:line="560" w:lineRule="exact"/>
        <w:ind w:firstLineChars="200" w:firstLine="562"/>
        <w:rPr>
          <w:rFonts w:ascii="方正仿宋_GBK" w:eastAsia="方正仿宋_GBK"/>
          <w:b/>
          <w:bCs/>
          <w:szCs w:val="28"/>
        </w:rPr>
      </w:pPr>
      <w:bookmarkStart w:id="43" w:name="_Toc56534778"/>
      <w:bookmarkStart w:id="44" w:name="_Toc12890630"/>
      <w:r>
        <w:rPr>
          <w:rFonts w:ascii="方正仿宋_GBK" w:eastAsia="方正仿宋_GBK"/>
          <w:b/>
          <w:bCs/>
          <w:szCs w:val="28"/>
        </w:rPr>
        <w:t>13.</w:t>
      </w:r>
      <w:r>
        <w:rPr>
          <w:rFonts w:ascii="方正仿宋_GBK" w:eastAsia="方正仿宋_GBK" w:hint="eastAsia"/>
          <w:b/>
          <w:bCs/>
          <w:szCs w:val="28"/>
        </w:rPr>
        <w:t>报价货币</w:t>
      </w:r>
      <w:bookmarkEnd w:id="43"/>
      <w:bookmarkEnd w:id="44"/>
    </w:p>
    <w:p w14:paraId="2D23597E"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所有报价一律用人民币填报。采购人不接受任何非人民币币种的报价。</w:t>
      </w:r>
    </w:p>
    <w:p w14:paraId="402CF916" w14:textId="77777777" w:rsidR="00E64E21" w:rsidRDefault="00B7722A">
      <w:pPr>
        <w:pStyle w:val="ac"/>
        <w:spacing w:line="560" w:lineRule="exact"/>
        <w:ind w:firstLineChars="200" w:firstLine="562"/>
        <w:rPr>
          <w:rFonts w:ascii="方正仿宋_GBK" w:eastAsia="方正仿宋_GBK"/>
          <w:b/>
          <w:bCs/>
          <w:szCs w:val="28"/>
        </w:rPr>
      </w:pPr>
      <w:bookmarkStart w:id="45" w:name="_Toc56534780"/>
      <w:bookmarkStart w:id="46" w:name="_Toc12890631"/>
      <w:r>
        <w:rPr>
          <w:rFonts w:ascii="方正仿宋_GBK" w:eastAsia="方正仿宋_GBK"/>
          <w:b/>
          <w:bCs/>
          <w:szCs w:val="28"/>
        </w:rPr>
        <w:t>14.</w:t>
      </w:r>
      <w:r>
        <w:rPr>
          <w:rFonts w:ascii="方正仿宋_GBK" w:eastAsia="方正仿宋_GBK" w:hint="eastAsia"/>
          <w:b/>
          <w:bCs/>
          <w:szCs w:val="28"/>
        </w:rPr>
        <w:t>报价有效期</w:t>
      </w:r>
      <w:bookmarkEnd w:id="45"/>
      <w:bookmarkEnd w:id="46"/>
    </w:p>
    <w:p w14:paraId="185C915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14.1</w:t>
      </w:r>
      <w:r>
        <w:rPr>
          <w:rFonts w:ascii="方正仿宋_GBK" w:eastAsia="方正仿宋_GBK" w:hint="eastAsia"/>
          <w:szCs w:val="28"/>
        </w:rPr>
        <w:t>报价有效期见本须知前附表。在报价有效期内，所有响应文件均保持有效。响应文件的有效期比本须知规定的有效期短的，将被视为非实质响应，采购人有权拒绝。</w:t>
      </w:r>
    </w:p>
    <w:p w14:paraId="323F9F7A"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14.2</w:t>
      </w:r>
      <w:r>
        <w:rPr>
          <w:rFonts w:ascii="方正仿宋_GBK" w:eastAsia="方正仿宋_GBK" w:hint="eastAsia"/>
          <w:szCs w:val="28"/>
        </w:rPr>
        <w:t>特殊情况下，采购人可于原报价有效期满之前要求供应商同意延长有效期，要求与答复均应为书面形式。</w:t>
      </w:r>
    </w:p>
    <w:p w14:paraId="4DD5D6FF" w14:textId="77777777" w:rsidR="00E64E21" w:rsidRDefault="00B7722A">
      <w:pPr>
        <w:pStyle w:val="ac"/>
        <w:spacing w:line="560" w:lineRule="exact"/>
        <w:ind w:firstLineChars="200" w:firstLine="562"/>
        <w:rPr>
          <w:rFonts w:ascii="方正仿宋_GBK" w:eastAsia="方正仿宋_GBK"/>
          <w:b/>
          <w:bCs/>
          <w:szCs w:val="28"/>
        </w:rPr>
      </w:pPr>
      <w:bookmarkStart w:id="47" w:name="_Toc56534781"/>
      <w:bookmarkStart w:id="48" w:name="_Toc12890632"/>
      <w:r>
        <w:rPr>
          <w:rFonts w:ascii="方正仿宋_GBK" w:eastAsia="方正仿宋_GBK"/>
          <w:b/>
          <w:bCs/>
          <w:szCs w:val="28"/>
        </w:rPr>
        <w:t>15.</w:t>
      </w:r>
      <w:r>
        <w:rPr>
          <w:rFonts w:ascii="方正仿宋_GBK" w:eastAsia="方正仿宋_GBK" w:hint="eastAsia"/>
          <w:b/>
          <w:bCs/>
          <w:szCs w:val="28"/>
        </w:rPr>
        <w:t>响应文件的制作和签署</w:t>
      </w:r>
      <w:bookmarkEnd w:id="47"/>
      <w:bookmarkEnd w:id="48"/>
    </w:p>
    <w:p w14:paraId="1FA5E003"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15.1</w:t>
      </w:r>
      <w:r>
        <w:rPr>
          <w:rFonts w:ascii="方正仿宋_GBK" w:eastAsia="方正仿宋_GBK" w:hint="eastAsia"/>
          <w:szCs w:val="28"/>
        </w:rPr>
        <w:t>供应商应准备响应文件正本一份，副本一份。</w:t>
      </w:r>
    </w:p>
    <w:p w14:paraId="398F91BB" w14:textId="77777777" w:rsidR="00E64E21" w:rsidRDefault="00B7722A">
      <w:pPr>
        <w:pStyle w:val="ac"/>
        <w:spacing w:line="560" w:lineRule="exact"/>
        <w:ind w:firstLineChars="200" w:firstLine="560"/>
        <w:rPr>
          <w:rFonts w:ascii="方正仿宋_GBK" w:eastAsia="方正仿宋_GBK"/>
          <w:b/>
          <w:bCs/>
          <w:szCs w:val="28"/>
        </w:rPr>
      </w:pPr>
      <w:r>
        <w:rPr>
          <w:rFonts w:ascii="方正仿宋_GBK" w:eastAsia="方正仿宋_GBK" w:hint="eastAsia"/>
          <w:szCs w:val="28"/>
        </w:rPr>
        <w:t>响应文件须用中文编写，</w:t>
      </w:r>
      <w:r>
        <w:rPr>
          <w:rFonts w:ascii="方正仿宋_GBK" w:eastAsia="方正仿宋_GBK" w:hint="eastAsia"/>
          <w:b/>
          <w:bCs/>
          <w:szCs w:val="28"/>
        </w:rPr>
        <w:t>并用</w:t>
      </w:r>
      <w:r>
        <w:rPr>
          <w:rFonts w:ascii="方正仿宋_GBK" w:eastAsia="方正仿宋_GBK"/>
          <w:b/>
          <w:bCs/>
          <w:szCs w:val="28"/>
        </w:rPr>
        <w:t>A4</w:t>
      </w:r>
      <w:r>
        <w:rPr>
          <w:rFonts w:ascii="方正仿宋_GBK" w:eastAsia="方正仿宋_GBK" w:hint="eastAsia"/>
          <w:b/>
          <w:bCs/>
          <w:szCs w:val="28"/>
        </w:rPr>
        <w:t>纸双面打印后装订并标注连续页码，每一页都应标有连续页码，不得留有空白页（</w:t>
      </w:r>
      <w:proofErr w:type="gramStart"/>
      <w:r>
        <w:rPr>
          <w:rFonts w:ascii="方正仿宋_GBK" w:eastAsia="方正仿宋_GBK" w:hint="eastAsia"/>
          <w:b/>
          <w:bCs/>
          <w:szCs w:val="28"/>
        </w:rPr>
        <w:t>如隔页纸</w:t>
      </w:r>
      <w:proofErr w:type="gramEnd"/>
      <w:r>
        <w:rPr>
          <w:rFonts w:ascii="方正仿宋_GBK" w:eastAsia="方正仿宋_GBK" w:hint="eastAsia"/>
          <w:b/>
          <w:bCs/>
          <w:szCs w:val="28"/>
        </w:rPr>
        <w:t>）；装订须牢固不易拆散和换页，不得采用活页方式装订，响应文件厚度不得超过</w:t>
      </w:r>
      <w:r>
        <w:rPr>
          <w:rFonts w:ascii="方正仿宋_GBK" w:eastAsia="方正仿宋_GBK"/>
          <w:b/>
          <w:bCs/>
          <w:szCs w:val="28"/>
        </w:rPr>
        <w:t>3</w:t>
      </w:r>
      <w:r>
        <w:rPr>
          <w:rFonts w:ascii="方正仿宋_GBK" w:eastAsia="方正仿宋_GBK" w:hint="eastAsia"/>
          <w:b/>
          <w:bCs/>
          <w:szCs w:val="28"/>
        </w:rPr>
        <w:t>公分（约</w:t>
      </w:r>
      <w:r>
        <w:rPr>
          <w:rFonts w:ascii="方正仿宋_GBK" w:eastAsia="方正仿宋_GBK"/>
          <w:b/>
          <w:bCs/>
          <w:szCs w:val="28"/>
        </w:rPr>
        <w:t>300</w:t>
      </w:r>
      <w:r>
        <w:rPr>
          <w:rFonts w:ascii="方正仿宋_GBK" w:eastAsia="方正仿宋_GBK" w:hint="eastAsia"/>
          <w:b/>
          <w:bCs/>
          <w:szCs w:val="28"/>
        </w:rPr>
        <w:t>页），超出部分应当分册装订，不得采用硬质封面。</w:t>
      </w:r>
    </w:p>
    <w:p w14:paraId="53D68714"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15.2</w:t>
      </w:r>
      <w:r>
        <w:rPr>
          <w:rFonts w:ascii="方正仿宋_GBK" w:eastAsia="方正仿宋_GBK" w:hint="eastAsia"/>
          <w:szCs w:val="28"/>
        </w:rPr>
        <w:t>响应文件的正本，一律用不褪色的墨水书写或打印，加盖供应商单位公章，并由供应商的法定代表人或其授权的代理人签署。响应文件的副本可采用正本的复印件。</w:t>
      </w:r>
    </w:p>
    <w:p w14:paraId="6808E36E"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15.3</w:t>
      </w:r>
      <w:r>
        <w:rPr>
          <w:rFonts w:ascii="方正仿宋_GBK" w:eastAsia="方正仿宋_GBK" w:hint="eastAsia"/>
          <w:szCs w:val="28"/>
        </w:rPr>
        <w:t>任何行间插字、涂改或增删，必须由响应文件签字人将姓或首字母在旁边签字才有效。</w:t>
      </w:r>
    </w:p>
    <w:p w14:paraId="3809D2A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lastRenderedPageBreak/>
        <w:t>15.4</w:t>
      </w:r>
      <w:r>
        <w:rPr>
          <w:rFonts w:ascii="方正仿宋_GBK" w:eastAsia="方正仿宋_GBK" w:hint="eastAsia"/>
          <w:szCs w:val="28"/>
        </w:rPr>
        <w:t>采购人拒绝接受以电报、电话、传真、电子邮件形式递交的响应文件。</w:t>
      </w:r>
    </w:p>
    <w:p w14:paraId="7920F64D" w14:textId="48191104" w:rsidR="00E64E21" w:rsidRPr="00694E92" w:rsidRDefault="00B7722A" w:rsidP="00694E92">
      <w:pPr>
        <w:pStyle w:val="ac"/>
        <w:spacing w:line="560" w:lineRule="exact"/>
        <w:ind w:firstLineChars="200" w:firstLine="560"/>
        <w:rPr>
          <w:rFonts w:ascii="方正仿宋_GBK" w:eastAsia="方正仿宋_GBK"/>
          <w:szCs w:val="28"/>
        </w:rPr>
      </w:pPr>
      <w:r>
        <w:rPr>
          <w:rFonts w:ascii="方正仿宋_GBK" w:eastAsia="方正仿宋_GBK"/>
          <w:szCs w:val="28"/>
        </w:rPr>
        <w:t>15.5</w:t>
      </w:r>
      <w:r>
        <w:rPr>
          <w:rFonts w:ascii="方正仿宋_GBK" w:eastAsia="方正仿宋_GBK" w:hint="eastAsia"/>
          <w:szCs w:val="28"/>
        </w:rPr>
        <w:t>供应商在报价过程中，签订、履行、通知等事项的书面文件中的单位盖章、印章、公章等处均应使用与供应商全称相一致的标准公章，不得使用其他形式（如带有</w:t>
      </w:r>
      <w:r>
        <w:rPr>
          <w:rFonts w:ascii="方正仿宋_GBK" w:eastAsia="方正仿宋_GBK"/>
          <w:szCs w:val="28"/>
        </w:rPr>
        <w:t>“</w:t>
      </w:r>
      <w:r>
        <w:rPr>
          <w:rFonts w:ascii="方正仿宋_GBK" w:eastAsia="方正仿宋_GBK" w:hint="eastAsia"/>
          <w:szCs w:val="28"/>
        </w:rPr>
        <w:t>专用章</w:t>
      </w:r>
      <w:r>
        <w:rPr>
          <w:rFonts w:ascii="方正仿宋_GBK" w:eastAsia="方正仿宋_GBK"/>
          <w:szCs w:val="28"/>
        </w:rPr>
        <w:t>”</w:t>
      </w:r>
      <w:r>
        <w:rPr>
          <w:rFonts w:ascii="方正仿宋_GBK" w:eastAsia="方正仿宋_GBK" w:hint="eastAsia"/>
          <w:szCs w:val="28"/>
        </w:rPr>
        <w:t>等字样）的印章。如响应过程中供应商使用专用章，须提供特别说明函，明确该专用章作为直接参与响应</w:t>
      </w:r>
      <w:proofErr w:type="gramStart"/>
      <w:r>
        <w:rPr>
          <w:rFonts w:ascii="方正仿宋_GBK" w:eastAsia="方正仿宋_GBK" w:hint="eastAsia"/>
          <w:szCs w:val="28"/>
        </w:rPr>
        <w:t>时相关</w:t>
      </w:r>
      <w:proofErr w:type="gramEnd"/>
      <w:r>
        <w:rPr>
          <w:rFonts w:ascii="方正仿宋_GBK" w:eastAsia="方正仿宋_GBK" w:hint="eastAsia"/>
          <w:szCs w:val="28"/>
        </w:rPr>
        <w:t>响应文件的签章及业务合作伙伴参与响应时授权函的签章，其效力等同于公章（该特别</w:t>
      </w:r>
      <w:proofErr w:type="gramStart"/>
      <w:r>
        <w:rPr>
          <w:rFonts w:ascii="方正仿宋_GBK" w:eastAsia="方正仿宋_GBK" w:hint="eastAsia"/>
          <w:szCs w:val="28"/>
        </w:rPr>
        <w:t>说明函须同时</w:t>
      </w:r>
      <w:proofErr w:type="gramEnd"/>
      <w:r>
        <w:rPr>
          <w:rFonts w:ascii="方正仿宋_GBK" w:eastAsia="方正仿宋_GBK" w:hint="eastAsia"/>
          <w:szCs w:val="28"/>
        </w:rPr>
        <w:t>加盖供应商公章和供应商专用章）。</w:t>
      </w:r>
      <w:bookmarkStart w:id="49" w:name="_Toc12890633"/>
      <w:bookmarkStart w:id="50" w:name="_Toc419469192"/>
      <w:bookmarkStart w:id="51" w:name="_Toc76661227"/>
      <w:bookmarkStart w:id="52" w:name="_Toc400782004"/>
    </w:p>
    <w:p w14:paraId="0095D380" w14:textId="77777777" w:rsidR="00E64E21" w:rsidRDefault="00B7722A" w:rsidP="00694E92">
      <w:pPr>
        <w:pStyle w:val="42"/>
        <w:jc w:val="center"/>
      </w:pPr>
      <w:r>
        <w:rPr>
          <w:rFonts w:hint="eastAsia"/>
        </w:rPr>
        <w:t>四、响应文件的递交</w:t>
      </w:r>
      <w:bookmarkEnd w:id="49"/>
      <w:bookmarkEnd w:id="50"/>
      <w:bookmarkEnd w:id="51"/>
      <w:bookmarkEnd w:id="52"/>
    </w:p>
    <w:p w14:paraId="0EDF7BCB" w14:textId="77777777" w:rsidR="00E64E21" w:rsidRDefault="00B7722A">
      <w:pPr>
        <w:pStyle w:val="ac"/>
        <w:spacing w:line="560" w:lineRule="exact"/>
        <w:ind w:firstLineChars="200" w:firstLine="562"/>
        <w:rPr>
          <w:rFonts w:ascii="方正仿宋_GBK" w:eastAsia="方正仿宋_GBK"/>
          <w:b/>
          <w:bCs/>
          <w:szCs w:val="28"/>
        </w:rPr>
      </w:pPr>
      <w:bookmarkStart w:id="53" w:name="_Toc12890634"/>
      <w:r>
        <w:rPr>
          <w:rFonts w:ascii="方正仿宋_GBK" w:eastAsia="方正仿宋_GBK"/>
          <w:b/>
          <w:bCs/>
          <w:szCs w:val="28"/>
        </w:rPr>
        <w:t xml:space="preserve">16. </w:t>
      </w:r>
      <w:r>
        <w:rPr>
          <w:rFonts w:ascii="方正仿宋_GBK" w:eastAsia="方正仿宋_GBK" w:hint="eastAsia"/>
          <w:b/>
          <w:bCs/>
          <w:szCs w:val="28"/>
        </w:rPr>
        <w:t>响应文件的密封和标记</w:t>
      </w:r>
      <w:bookmarkEnd w:id="53"/>
    </w:p>
    <w:p w14:paraId="2E9CC742"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16.1</w:t>
      </w:r>
      <w:r>
        <w:rPr>
          <w:rFonts w:ascii="方正仿宋_GBK" w:eastAsia="方正仿宋_GBK" w:hint="eastAsia"/>
          <w:b/>
          <w:bCs/>
          <w:szCs w:val="28"/>
        </w:rPr>
        <w:t>供应商应将响应文件正、副本封装在一个密封袋内。</w:t>
      </w:r>
    </w:p>
    <w:p w14:paraId="4F94E9E8"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16.2</w:t>
      </w:r>
      <w:r>
        <w:rPr>
          <w:rFonts w:ascii="方正仿宋_GBK" w:eastAsia="方正仿宋_GBK" w:hint="eastAsia"/>
          <w:szCs w:val="28"/>
        </w:rPr>
        <w:t>封装带均应：</w:t>
      </w:r>
    </w:p>
    <w:p w14:paraId="1EDE50F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1</w:t>
      </w:r>
      <w:r>
        <w:rPr>
          <w:rFonts w:ascii="方正仿宋_GBK" w:eastAsia="方正仿宋_GBK" w:hint="eastAsia"/>
          <w:szCs w:val="28"/>
        </w:rPr>
        <w:t>）标明递交至</w:t>
      </w:r>
      <w:r>
        <w:rPr>
          <w:rFonts w:ascii="方正仿宋_GBK" w:eastAsia="方正仿宋_GBK"/>
          <w:szCs w:val="28"/>
        </w:rPr>
        <w:t>“</w:t>
      </w:r>
      <w:r>
        <w:rPr>
          <w:rFonts w:ascii="方正仿宋_GBK" w:eastAsia="方正仿宋_GBK" w:hint="eastAsia"/>
          <w:szCs w:val="28"/>
        </w:rPr>
        <w:t>供应商须知前附表</w:t>
      </w:r>
      <w:r>
        <w:rPr>
          <w:rFonts w:ascii="方正仿宋_GBK" w:eastAsia="方正仿宋_GBK"/>
          <w:szCs w:val="28"/>
        </w:rPr>
        <w:t>”</w:t>
      </w:r>
      <w:r>
        <w:rPr>
          <w:rFonts w:ascii="方正仿宋_GBK" w:eastAsia="方正仿宋_GBK" w:hint="eastAsia"/>
          <w:szCs w:val="28"/>
        </w:rPr>
        <w:t>中指明的响应文件递交地点。</w:t>
      </w:r>
    </w:p>
    <w:p w14:paraId="51D42609"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hint="eastAsia"/>
          <w:b/>
          <w:bCs/>
          <w:szCs w:val="28"/>
        </w:rPr>
        <w:t>（</w:t>
      </w:r>
      <w:r>
        <w:rPr>
          <w:rFonts w:ascii="方正仿宋_GBK" w:eastAsia="方正仿宋_GBK"/>
          <w:b/>
          <w:bCs/>
          <w:szCs w:val="28"/>
        </w:rPr>
        <w:t>2</w:t>
      </w:r>
      <w:r>
        <w:rPr>
          <w:rFonts w:ascii="方正仿宋_GBK" w:eastAsia="方正仿宋_GBK" w:hint="eastAsia"/>
          <w:b/>
          <w:bCs/>
          <w:szCs w:val="28"/>
        </w:rPr>
        <w:t>）注明</w:t>
      </w:r>
      <w:r>
        <w:rPr>
          <w:rFonts w:ascii="方正仿宋_GBK" w:eastAsia="方正仿宋_GBK"/>
          <w:b/>
          <w:bCs/>
          <w:szCs w:val="28"/>
        </w:rPr>
        <w:t>“</w:t>
      </w:r>
      <w:r>
        <w:rPr>
          <w:rFonts w:ascii="方正仿宋_GBK" w:eastAsia="方正仿宋_GBK" w:hint="eastAsia"/>
          <w:b/>
          <w:bCs/>
          <w:szCs w:val="28"/>
        </w:rPr>
        <w:t>供应商须知前附表</w:t>
      </w:r>
      <w:r>
        <w:rPr>
          <w:rFonts w:ascii="方正仿宋_GBK" w:eastAsia="方正仿宋_GBK"/>
          <w:b/>
          <w:bCs/>
          <w:szCs w:val="28"/>
        </w:rPr>
        <w:t>”</w:t>
      </w:r>
      <w:r>
        <w:rPr>
          <w:rFonts w:ascii="方正仿宋_GBK" w:eastAsia="方正仿宋_GBK" w:hint="eastAsia"/>
          <w:b/>
          <w:bCs/>
          <w:szCs w:val="28"/>
        </w:rPr>
        <w:t>中指明的项目名称和</w:t>
      </w:r>
      <w:r>
        <w:rPr>
          <w:rFonts w:ascii="方正仿宋_GBK" w:eastAsia="方正仿宋_GBK"/>
          <w:b/>
          <w:bCs/>
          <w:szCs w:val="28"/>
        </w:rPr>
        <w:t>“</w:t>
      </w:r>
      <w:r>
        <w:rPr>
          <w:rFonts w:ascii="方正仿宋_GBK" w:eastAsia="方正仿宋_GBK" w:hint="eastAsia"/>
          <w:b/>
          <w:bCs/>
          <w:szCs w:val="28"/>
        </w:rPr>
        <w:t>在开标之前不得启封</w:t>
      </w:r>
      <w:r>
        <w:rPr>
          <w:rFonts w:ascii="方正仿宋_GBK" w:eastAsia="方正仿宋_GBK"/>
          <w:b/>
          <w:bCs/>
          <w:szCs w:val="28"/>
        </w:rPr>
        <w:t>”</w:t>
      </w:r>
      <w:r>
        <w:rPr>
          <w:rFonts w:ascii="方正仿宋_GBK" w:eastAsia="方正仿宋_GBK" w:hint="eastAsia"/>
          <w:b/>
          <w:bCs/>
          <w:szCs w:val="28"/>
        </w:rPr>
        <w:t>的字样，并填入</w:t>
      </w:r>
      <w:r>
        <w:rPr>
          <w:rFonts w:ascii="方正仿宋_GBK" w:eastAsia="方正仿宋_GBK"/>
          <w:b/>
          <w:bCs/>
          <w:szCs w:val="28"/>
        </w:rPr>
        <w:t>“</w:t>
      </w:r>
      <w:r>
        <w:rPr>
          <w:rFonts w:ascii="方正仿宋_GBK" w:eastAsia="方正仿宋_GBK" w:hint="eastAsia"/>
          <w:b/>
          <w:bCs/>
          <w:szCs w:val="28"/>
        </w:rPr>
        <w:t>供应商须知前附表</w:t>
      </w:r>
      <w:r>
        <w:rPr>
          <w:rFonts w:ascii="方正仿宋_GBK" w:eastAsia="方正仿宋_GBK"/>
          <w:b/>
          <w:bCs/>
          <w:szCs w:val="28"/>
        </w:rPr>
        <w:t>”</w:t>
      </w:r>
      <w:r>
        <w:rPr>
          <w:rFonts w:ascii="方正仿宋_GBK" w:eastAsia="方正仿宋_GBK" w:hint="eastAsia"/>
          <w:b/>
          <w:bCs/>
          <w:szCs w:val="28"/>
        </w:rPr>
        <w:t>中规定的响应文件递交截止时间。</w:t>
      </w:r>
    </w:p>
    <w:p w14:paraId="52C4041B"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hint="eastAsia"/>
          <w:b/>
          <w:bCs/>
          <w:szCs w:val="28"/>
        </w:rPr>
        <w:t>（</w:t>
      </w:r>
      <w:r>
        <w:rPr>
          <w:rFonts w:ascii="方正仿宋_GBK" w:eastAsia="方正仿宋_GBK"/>
          <w:b/>
          <w:bCs/>
          <w:szCs w:val="28"/>
        </w:rPr>
        <w:t>3</w:t>
      </w:r>
      <w:r>
        <w:rPr>
          <w:rFonts w:ascii="方正仿宋_GBK" w:eastAsia="方正仿宋_GBK" w:hint="eastAsia"/>
          <w:b/>
          <w:bCs/>
          <w:szCs w:val="28"/>
        </w:rPr>
        <w:t>）所有密封袋上粘贴报价标志并加盖供应商公章，未按要求密封视为无效。</w:t>
      </w:r>
    </w:p>
    <w:p w14:paraId="44DE5BAC"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16.3</w:t>
      </w:r>
      <w:r>
        <w:rPr>
          <w:rFonts w:ascii="方正仿宋_GBK" w:eastAsia="方正仿宋_GBK" w:hint="eastAsia"/>
          <w:szCs w:val="28"/>
        </w:rPr>
        <w:t>供应商须由其合法的授权人在报价当日响应文件递交截止时间之前将响应文件在响应文件递交地点送达采购人并签字确认。供应商须承担因未送达并签字所造成的一切责任。</w:t>
      </w:r>
    </w:p>
    <w:p w14:paraId="216FA37D" w14:textId="77777777" w:rsidR="00E64E21" w:rsidRDefault="00B7722A">
      <w:pPr>
        <w:pStyle w:val="ac"/>
        <w:spacing w:line="560" w:lineRule="exact"/>
        <w:ind w:firstLineChars="200" w:firstLine="562"/>
        <w:rPr>
          <w:rFonts w:ascii="方正仿宋_GBK" w:eastAsia="方正仿宋_GBK"/>
          <w:b/>
          <w:bCs/>
          <w:szCs w:val="28"/>
        </w:rPr>
      </w:pPr>
      <w:bookmarkStart w:id="54" w:name="_Toc12890635"/>
      <w:r>
        <w:rPr>
          <w:rFonts w:ascii="方正仿宋_GBK" w:eastAsia="方正仿宋_GBK"/>
          <w:b/>
          <w:bCs/>
          <w:szCs w:val="28"/>
        </w:rPr>
        <w:t>17.</w:t>
      </w:r>
      <w:r>
        <w:rPr>
          <w:rFonts w:ascii="方正仿宋_GBK" w:eastAsia="方正仿宋_GBK" w:hint="eastAsia"/>
          <w:b/>
          <w:bCs/>
          <w:szCs w:val="28"/>
        </w:rPr>
        <w:t>响应文件递交截止时间</w:t>
      </w:r>
      <w:bookmarkEnd w:id="54"/>
    </w:p>
    <w:p w14:paraId="52DFA94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17.1</w:t>
      </w:r>
      <w:r>
        <w:rPr>
          <w:rFonts w:ascii="方正仿宋_GBK" w:eastAsia="方正仿宋_GBK" w:hint="eastAsia"/>
          <w:szCs w:val="28"/>
        </w:rPr>
        <w:t>供应商应在比选文件规定的响应文件递交截止时间之前将响应文件送达采购人。响应文件递交截止时间和响应文件递交地点</w:t>
      </w:r>
      <w:proofErr w:type="gramStart"/>
      <w:r>
        <w:rPr>
          <w:rFonts w:ascii="方正仿宋_GBK" w:eastAsia="方正仿宋_GBK" w:hint="eastAsia"/>
          <w:szCs w:val="28"/>
        </w:rPr>
        <w:t>见供应</w:t>
      </w:r>
      <w:proofErr w:type="gramEnd"/>
      <w:r>
        <w:rPr>
          <w:rFonts w:ascii="方正仿宋_GBK" w:eastAsia="方正仿宋_GBK" w:hint="eastAsia"/>
          <w:szCs w:val="28"/>
        </w:rPr>
        <w:t>商须知前附表。</w:t>
      </w:r>
    </w:p>
    <w:p w14:paraId="696D215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17.2</w:t>
      </w:r>
      <w:r>
        <w:rPr>
          <w:rFonts w:ascii="方正仿宋_GBK" w:eastAsia="方正仿宋_GBK" w:hint="eastAsia"/>
          <w:szCs w:val="28"/>
        </w:rPr>
        <w:t>采购人可以按本须知第</w:t>
      </w:r>
      <w:r>
        <w:rPr>
          <w:rFonts w:ascii="方正仿宋_GBK" w:eastAsia="方正仿宋_GBK"/>
          <w:szCs w:val="28"/>
        </w:rPr>
        <w:t>8</w:t>
      </w:r>
      <w:r>
        <w:rPr>
          <w:rFonts w:ascii="方正仿宋_GBK" w:eastAsia="方正仿宋_GBK" w:hint="eastAsia"/>
          <w:szCs w:val="28"/>
        </w:rPr>
        <w:t>条规定，通知修改比选文件适当延长响应文件递交截止时间。在此情况下，采购人和供应商受响应文件递交截止时间制约的所有权利和义务均应延长至新的截止期。</w:t>
      </w:r>
    </w:p>
    <w:p w14:paraId="1AA40030" w14:textId="77777777" w:rsidR="00E64E21" w:rsidRDefault="00B7722A">
      <w:pPr>
        <w:pStyle w:val="ac"/>
        <w:spacing w:line="560" w:lineRule="exact"/>
        <w:ind w:firstLineChars="200" w:firstLine="562"/>
        <w:rPr>
          <w:rFonts w:ascii="方正仿宋_GBK" w:eastAsia="方正仿宋_GBK"/>
          <w:b/>
          <w:bCs/>
          <w:szCs w:val="28"/>
        </w:rPr>
      </w:pPr>
      <w:bookmarkStart w:id="55" w:name="_Toc12890636"/>
      <w:r>
        <w:rPr>
          <w:rFonts w:ascii="方正仿宋_GBK" w:eastAsia="方正仿宋_GBK"/>
          <w:b/>
          <w:bCs/>
          <w:szCs w:val="28"/>
        </w:rPr>
        <w:t>18.</w:t>
      </w:r>
      <w:r>
        <w:rPr>
          <w:rFonts w:ascii="方正仿宋_GBK" w:eastAsia="方正仿宋_GBK" w:hint="eastAsia"/>
          <w:b/>
          <w:bCs/>
          <w:szCs w:val="28"/>
        </w:rPr>
        <w:t>迟交的响应文件</w:t>
      </w:r>
      <w:bookmarkEnd w:id="55"/>
    </w:p>
    <w:p w14:paraId="20A7EA29"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lastRenderedPageBreak/>
        <w:t>18.1</w:t>
      </w:r>
      <w:r>
        <w:rPr>
          <w:rFonts w:ascii="方正仿宋_GBK" w:eastAsia="方正仿宋_GBK" w:hint="eastAsia"/>
          <w:szCs w:val="28"/>
        </w:rPr>
        <w:t>采购人将拒绝接收在响应文件递交截止时间后收到的任何响应文件。</w:t>
      </w:r>
    </w:p>
    <w:p w14:paraId="64CEEDA0" w14:textId="77777777" w:rsidR="00E64E21" w:rsidRDefault="00B7722A">
      <w:pPr>
        <w:pStyle w:val="ac"/>
        <w:spacing w:line="560" w:lineRule="exact"/>
        <w:ind w:firstLineChars="200" w:firstLine="562"/>
        <w:rPr>
          <w:rFonts w:ascii="方正仿宋_GBK" w:eastAsia="方正仿宋_GBK"/>
          <w:b/>
          <w:bCs/>
          <w:szCs w:val="28"/>
        </w:rPr>
      </w:pPr>
      <w:bookmarkStart w:id="56" w:name="_Toc12890637"/>
      <w:r>
        <w:rPr>
          <w:rFonts w:ascii="方正仿宋_GBK" w:eastAsia="方正仿宋_GBK"/>
          <w:b/>
          <w:bCs/>
          <w:szCs w:val="28"/>
        </w:rPr>
        <w:t>19.</w:t>
      </w:r>
      <w:r>
        <w:rPr>
          <w:rFonts w:ascii="方正仿宋_GBK" w:eastAsia="方正仿宋_GBK" w:hint="eastAsia"/>
          <w:b/>
          <w:bCs/>
          <w:szCs w:val="28"/>
        </w:rPr>
        <w:t>响应文件的修改和撤销</w:t>
      </w:r>
      <w:bookmarkEnd w:id="56"/>
    </w:p>
    <w:p w14:paraId="717EFEF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19.1</w:t>
      </w:r>
      <w:r>
        <w:rPr>
          <w:rFonts w:ascii="方正仿宋_GBK" w:eastAsia="方正仿宋_GBK" w:hint="eastAsia"/>
          <w:szCs w:val="28"/>
        </w:rPr>
        <w:t>供应商在提交响应文件后可对其响应文件进行修改或撤销，但该修改或撤销的书面通知须在响应文件递交截止时间之前送达响应文件递交地点，且该通知需经正式授权的供应商代表签字方为有效。</w:t>
      </w:r>
    </w:p>
    <w:p w14:paraId="3007725E"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19.2</w:t>
      </w:r>
      <w:r>
        <w:rPr>
          <w:rFonts w:ascii="方正仿宋_GBK" w:eastAsia="方正仿宋_GBK" w:hint="eastAsia"/>
          <w:szCs w:val="28"/>
        </w:rPr>
        <w:t>供应商对响应文件修改的书面材料或撤销的通知应按第</w:t>
      </w:r>
      <w:r>
        <w:rPr>
          <w:rFonts w:ascii="方正仿宋_GBK" w:eastAsia="方正仿宋_GBK"/>
          <w:szCs w:val="28"/>
        </w:rPr>
        <w:t>16</w:t>
      </w:r>
      <w:r>
        <w:rPr>
          <w:rFonts w:ascii="方正仿宋_GBK" w:eastAsia="方正仿宋_GBK" w:hint="eastAsia"/>
          <w:szCs w:val="28"/>
        </w:rPr>
        <w:t>条规定进行编写、密封、标注和递送，并注明</w:t>
      </w:r>
      <w:r>
        <w:rPr>
          <w:rFonts w:ascii="方正仿宋_GBK" w:eastAsia="方正仿宋_GBK"/>
          <w:szCs w:val="28"/>
        </w:rPr>
        <w:t>“</w:t>
      </w:r>
      <w:r>
        <w:rPr>
          <w:rFonts w:ascii="方正仿宋_GBK" w:eastAsia="方正仿宋_GBK" w:hint="eastAsia"/>
          <w:szCs w:val="28"/>
        </w:rPr>
        <w:t>修改响应文件</w:t>
      </w:r>
      <w:r>
        <w:rPr>
          <w:rFonts w:ascii="方正仿宋_GBK" w:eastAsia="方正仿宋_GBK"/>
          <w:szCs w:val="28"/>
        </w:rPr>
        <w:t>”</w:t>
      </w:r>
      <w:r>
        <w:rPr>
          <w:rFonts w:ascii="方正仿宋_GBK" w:eastAsia="方正仿宋_GBK" w:hint="eastAsia"/>
          <w:szCs w:val="28"/>
        </w:rPr>
        <w:t>或</w:t>
      </w:r>
      <w:r>
        <w:rPr>
          <w:rFonts w:ascii="方正仿宋_GBK" w:eastAsia="方正仿宋_GBK"/>
          <w:szCs w:val="28"/>
        </w:rPr>
        <w:t>“</w:t>
      </w:r>
      <w:r>
        <w:rPr>
          <w:rFonts w:ascii="方正仿宋_GBK" w:eastAsia="方正仿宋_GBK" w:hint="eastAsia"/>
          <w:szCs w:val="28"/>
        </w:rPr>
        <w:t>撤销响应文件</w:t>
      </w:r>
      <w:r>
        <w:rPr>
          <w:rFonts w:ascii="方正仿宋_GBK" w:eastAsia="方正仿宋_GBK"/>
          <w:szCs w:val="28"/>
        </w:rPr>
        <w:t>”</w:t>
      </w:r>
      <w:r>
        <w:rPr>
          <w:rFonts w:ascii="方正仿宋_GBK" w:eastAsia="方正仿宋_GBK" w:hint="eastAsia"/>
          <w:szCs w:val="28"/>
        </w:rPr>
        <w:t>字样。</w:t>
      </w:r>
    </w:p>
    <w:p w14:paraId="28BB3BB8"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19.3</w:t>
      </w:r>
      <w:r>
        <w:rPr>
          <w:rFonts w:ascii="方正仿宋_GBK" w:eastAsia="方正仿宋_GBK" w:hint="eastAsia"/>
          <w:szCs w:val="28"/>
        </w:rPr>
        <w:t>在响应文件递交截止时间之后，供应商不得对其响应文件做任何修改。</w:t>
      </w:r>
    </w:p>
    <w:p w14:paraId="31EEC4D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19.4</w:t>
      </w:r>
      <w:r>
        <w:rPr>
          <w:rFonts w:ascii="方正仿宋_GBK" w:eastAsia="方正仿宋_GBK" w:hint="eastAsia"/>
          <w:szCs w:val="28"/>
        </w:rPr>
        <w:t>供应商不得在响应文件递交截止时间起至响应文件有效期期满前撤销其响应文件。</w:t>
      </w:r>
    </w:p>
    <w:p w14:paraId="3001E1B1" w14:textId="77777777" w:rsidR="00E64E21" w:rsidRDefault="00B7722A" w:rsidP="00694E92">
      <w:pPr>
        <w:pStyle w:val="42"/>
        <w:jc w:val="center"/>
      </w:pPr>
      <w:bookmarkStart w:id="57" w:name="_Hlt491765640"/>
      <w:bookmarkStart w:id="58" w:name="_Hlt497729441"/>
      <w:bookmarkStart w:id="59" w:name="_Hlt491765712"/>
      <w:bookmarkStart w:id="60" w:name="_Toc232176277"/>
      <w:bookmarkStart w:id="61" w:name="_Toc214357452"/>
      <w:bookmarkStart w:id="62" w:name="_Toc232395217"/>
      <w:bookmarkStart w:id="63" w:name="_Toc249525184"/>
      <w:bookmarkStart w:id="64" w:name="_Toc249515303"/>
      <w:bookmarkStart w:id="65" w:name="_Toc256342148"/>
      <w:bookmarkStart w:id="66" w:name="_Toc249515415"/>
      <w:bookmarkStart w:id="67" w:name="_Toc496324584"/>
      <w:bookmarkStart w:id="68" w:name="_Toc499711048"/>
      <w:bookmarkStart w:id="69" w:name="_Toc500746971"/>
      <w:bookmarkStart w:id="70" w:name="_Toc177995478"/>
      <w:bookmarkStart w:id="71" w:name="_Toc184043039"/>
      <w:bookmarkStart w:id="72" w:name="_Toc492955420"/>
      <w:bookmarkStart w:id="73" w:name="_Toc177817339"/>
      <w:bookmarkStart w:id="74" w:name="_Toc176882547"/>
      <w:bookmarkStart w:id="75" w:name="_Toc500747194"/>
      <w:bookmarkStart w:id="76" w:name="_Toc499711889"/>
      <w:bookmarkStart w:id="77" w:name="_Toc500747067"/>
      <w:bookmarkStart w:id="78" w:name="_Toc177189240"/>
      <w:bookmarkStart w:id="79" w:name="_Toc503063427"/>
      <w:bookmarkStart w:id="80" w:name="_Toc385992352"/>
      <w:bookmarkStart w:id="81" w:name="_Toc70687166"/>
      <w:bookmarkStart w:id="82" w:name="_Toc389620191"/>
      <w:bookmarkStart w:id="83" w:name="_Toc53722845"/>
      <w:bookmarkEnd w:id="57"/>
      <w:bookmarkEnd w:id="58"/>
      <w:bookmarkEnd w:id="59"/>
      <w:r>
        <w:rPr>
          <w:rFonts w:hint="eastAsia"/>
        </w:rPr>
        <w:t>五、</w:t>
      </w:r>
      <w:bookmarkEnd w:id="60"/>
      <w:bookmarkEnd w:id="61"/>
      <w:bookmarkEnd w:id="62"/>
      <w:r>
        <w:rPr>
          <w:rFonts w:hint="eastAsia"/>
        </w:rPr>
        <w:t>评审与比选</w:t>
      </w:r>
      <w:bookmarkEnd w:id="63"/>
      <w:bookmarkEnd w:id="64"/>
      <w:bookmarkEnd w:id="65"/>
      <w:bookmarkEnd w:id="66"/>
    </w:p>
    <w:p w14:paraId="533C13A0" w14:textId="77777777" w:rsidR="00E64E21" w:rsidRDefault="00B7722A">
      <w:pPr>
        <w:pStyle w:val="ac"/>
        <w:spacing w:line="560" w:lineRule="exact"/>
        <w:ind w:firstLineChars="200" w:firstLine="562"/>
        <w:rPr>
          <w:rFonts w:ascii="方正仿宋_GBK" w:eastAsia="方正仿宋_GBK"/>
          <w:b/>
          <w:bCs/>
          <w:szCs w:val="28"/>
        </w:rPr>
      </w:pPr>
      <w:bookmarkStart w:id="84" w:name="_Toc83547671"/>
      <w:r>
        <w:rPr>
          <w:rFonts w:ascii="方正仿宋_GBK" w:eastAsia="方正仿宋_GBK"/>
          <w:b/>
          <w:bCs/>
          <w:szCs w:val="28"/>
        </w:rPr>
        <w:t>20.</w:t>
      </w:r>
      <w:r>
        <w:rPr>
          <w:rFonts w:ascii="方正仿宋_GBK" w:eastAsia="方正仿宋_GBK" w:hint="eastAsia"/>
          <w:b/>
          <w:bCs/>
          <w:szCs w:val="28"/>
        </w:rPr>
        <w:t>响应文件递交</w:t>
      </w:r>
    </w:p>
    <w:p w14:paraId="42C9B02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20.1</w:t>
      </w:r>
      <w:r>
        <w:rPr>
          <w:rFonts w:ascii="方正仿宋_GBK" w:eastAsia="方正仿宋_GBK" w:hint="eastAsia"/>
          <w:szCs w:val="28"/>
        </w:rPr>
        <w:t>比选时间和地点</w:t>
      </w:r>
      <w:proofErr w:type="gramStart"/>
      <w:r>
        <w:rPr>
          <w:rFonts w:ascii="方正仿宋_GBK" w:eastAsia="方正仿宋_GBK" w:hint="eastAsia"/>
          <w:szCs w:val="28"/>
        </w:rPr>
        <w:t>见供应</w:t>
      </w:r>
      <w:proofErr w:type="gramEnd"/>
      <w:r>
        <w:rPr>
          <w:rFonts w:ascii="方正仿宋_GBK" w:eastAsia="方正仿宋_GBK" w:hint="eastAsia"/>
          <w:szCs w:val="28"/>
        </w:rPr>
        <w:t>商须知前附表。</w:t>
      </w:r>
    </w:p>
    <w:p w14:paraId="4E787A0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20.2</w:t>
      </w:r>
      <w:r>
        <w:rPr>
          <w:rFonts w:ascii="方正仿宋_GBK" w:eastAsia="方正仿宋_GBK" w:hint="eastAsia"/>
          <w:szCs w:val="28"/>
        </w:rPr>
        <w:t>递交响应文件的供应商不足三家，不进行比选。采购人</w:t>
      </w:r>
      <w:proofErr w:type="gramStart"/>
      <w:r>
        <w:rPr>
          <w:rFonts w:ascii="方正仿宋_GBK" w:eastAsia="方正仿宋_GBK" w:hint="eastAsia"/>
          <w:szCs w:val="28"/>
        </w:rPr>
        <w:t>原途径</w:t>
      </w:r>
      <w:proofErr w:type="gramEnd"/>
      <w:r>
        <w:rPr>
          <w:rFonts w:ascii="方正仿宋_GBK" w:eastAsia="方正仿宋_GBK" w:hint="eastAsia"/>
          <w:szCs w:val="28"/>
        </w:rPr>
        <w:t>退回响应文件，采购人无保管义务。</w:t>
      </w:r>
    </w:p>
    <w:p w14:paraId="7EEE238C"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21.</w:t>
      </w:r>
      <w:r>
        <w:rPr>
          <w:rFonts w:ascii="方正仿宋_GBK" w:eastAsia="方正仿宋_GBK" w:hint="eastAsia"/>
          <w:b/>
          <w:bCs/>
          <w:szCs w:val="28"/>
        </w:rPr>
        <w:t>评审小组</w:t>
      </w:r>
    </w:p>
    <w:p w14:paraId="10D6BD3B"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21.1</w:t>
      </w:r>
      <w:r>
        <w:rPr>
          <w:rFonts w:ascii="方正仿宋_GBK" w:eastAsia="方正仿宋_GBK" w:hint="eastAsia"/>
          <w:szCs w:val="28"/>
        </w:rPr>
        <w:t>采购人组成评审小组，负责具体比选评审事务。</w:t>
      </w:r>
    </w:p>
    <w:p w14:paraId="19262E38"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21.2</w:t>
      </w:r>
      <w:r>
        <w:rPr>
          <w:rFonts w:ascii="方正仿宋_GBK" w:eastAsia="方正仿宋_GBK" w:hint="eastAsia"/>
          <w:szCs w:val="28"/>
        </w:rPr>
        <w:t>评审小组以比选文件为依据，对供应商的响应文件进行审查、澄清、评估和比较，并做出评审意见，不寻求比选文件及符合规定的澄清文件以外的其他证据。</w:t>
      </w:r>
    </w:p>
    <w:p w14:paraId="68C7CD25"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22.</w:t>
      </w:r>
      <w:r>
        <w:rPr>
          <w:rFonts w:ascii="方正仿宋_GBK" w:eastAsia="方正仿宋_GBK" w:hint="eastAsia"/>
          <w:b/>
          <w:bCs/>
          <w:szCs w:val="28"/>
        </w:rPr>
        <w:t>供应商、响应文件的符合性审查与澄清</w:t>
      </w:r>
    </w:p>
    <w:p w14:paraId="5415E420"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22.1</w:t>
      </w:r>
      <w:r>
        <w:rPr>
          <w:rFonts w:ascii="方正仿宋_GBK" w:eastAsia="方正仿宋_GBK" w:hint="eastAsia"/>
          <w:szCs w:val="28"/>
        </w:rPr>
        <w:t>评审小组通过</w:t>
      </w:r>
      <w:r>
        <w:rPr>
          <w:rFonts w:ascii="方正仿宋_GBK" w:eastAsia="方正仿宋_GBK"/>
          <w:szCs w:val="28"/>
        </w:rPr>
        <w:t>“</w:t>
      </w:r>
      <w:r>
        <w:rPr>
          <w:rFonts w:ascii="方正仿宋_GBK" w:eastAsia="方正仿宋_GBK" w:hint="eastAsia"/>
          <w:szCs w:val="28"/>
        </w:rPr>
        <w:t>信用中国</w:t>
      </w:r>
      <w:r>
        <w:rPr>
          <w:rFonts w:ascii="方正仿宋_GBK" w:eastAsia="方正仿宋_GBK"/>
          <w:szCs w:val="28"/>
        </w:rPr>
        <w:t>”</w:t>
      </w:r>
      <w:r>
        <w:rPr>
          <w:rFonts w:ascii="方正仿宋_GBK" w:eastAsia="方正仿宋_GBK" w:hint="eastAsia"/>
          <w:szCs w:val="28"/>
        </w:rPr>
        <w:t>网站查询供应商信用情况，比选当日查询到被列入失信被执行人、重大税收违法案件当事人名单、政府采购严重违法失信行为记录名单且在有效期内的供应商均被认定为不合格供应商。</w:t>
      </w:r>
    </w:p>
    <w:p w14:paraId="66DD77B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22.2</w:t>
      </w:r>
      <w:r>
        <w:rPr>
          <w:rFonts w:ascii="方正仿宋_GBK" w:eastAsia="方正仿宋_GBK" w:hint="eastAsia"/>
          <w:szCs w:val="28"/>
        </w:rPr>
        <w:t>响应文件符合性检查，评审小组依据比选文件，对响应文件的有效性、完整性以及对比</w:t>
      </w:r>
      <w:proofErr w:type="gramStart"/>
      <w:r>
        <w:rPr>
          <w:rFonts w:ascii="方正仿宋_GBK" w:eastAsia="方正仿宋_GBK" w:hint="eastAsia"/>
          <w:szCs w:val="28"/>
        </w:rPr>
        <w:t>选文件</w:t>
      </w:r>
      <w:proofErr w:type="gramEnd"/>
      <w:r>
        <w:rPr>
          <w:rFonts w:ascii="方正仿宋_GBK" w:eastAsia="方正仿宋_GBK" w:hint="eastAsia"/>
          <w:szCs w:val="28"/>
        </w:rPr>
        <w:t>中条款的响应程度进行逐项审查，以确定供应商是否对</w:t>
      </w:r>
      <w:r>
        <w:rPr>
          <w:rFonts w:ascii="方正仿宋_GBK" w:eastAsia="方正仿宋_GBK" w:hint="eastAsia"/>
          <w:szCs w:val="28"/>
        </w:rPr>
        <w:lastRenderedPageBreak/>
        <w:t>比</w:t>
      </w:r>
      <w:proofErr w:type="gramStart"/>
      <w:r>
        <w:rPr>
          <w:rFonts w:ascii="方正仿宋_GBK" w:eastAsia="方正仿宋_GBK" w:hint="eastAsia"/>
          <w:szCs w:val="28"/>
        </w:rPr>
        <w:t>选文件</w:t>
      </w:r>
      <w:proofErr w:type="gramEnd"/>
      <w:r>
        <w:rPr>
          <w:rFonts w:ascii="方正仿宋_GBK" w:eastAsia="方正仿宋_GBK" w:hint="eastAsia"/>
          <w:szCs w:val="28"/>
        </w:rPr>
        <w:t>的实质性要求做出响应。</w:t>
      </w:r>
    </w:p>
    <w:p w14:paraId="59477EE0"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 xml:space="preserve">22.3 </w:t>
      </w:r>
      <w:r>
        <w:rPr>
          <w:rFonts w:ascii="方正仿宋_GBK" w:eastAsia="方正仿宋_GBK" w:hint="eastAsia"/>
          <w:szCs w:val="28"/>
        </w:rPr>
        <w:t>响应文件的澄清，在比选期间，评审小组有权以书面方式要求供应商对其响应文件中含义不明确、对同类问题表述不一致或者有明显文字和计算错误的内容作必要的澄清。供应商澄清应在评审小组规定的时间内以书面方式进行，并不得超出比选文件范围或者改变响应文件的实质性内容，澄清文件将作为响应文件内容的一部分。</w:t>
      </w:r>
    </w:p>
    <w:p w14:paraId="26DB42D3"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22.4</w:t>
      </w:r>
      <w:r>
        <w:rPr>
          <w:rFonts w:ascii="方正仿宋_GBK" w:eastAsia="方正仿宋_GBK" w:hint="eastAsia"/>
          <w:szCs w:val="28"/>
        </w:rPr>
        <w:t>供应</w:t>
      </w:r>
      <w:proofErr w:type="gramStart"/>
      <w:r>
        <w:rPr>
          <w:rFonts w:ascii="方正仿宋_GBK" w:eastAsia="方正仿宋_GBK" w:hint="eastAsia"/>
          <w:szCs w:val="28"/>
        </w:rPr>
        <w:t>商出现</w:t>
      </w:r>
      <w:proofErr w:type="gramEnd"/>
      <w:r>
        <w:rPr>
          <w:rFonts w:ascii="方正仿宋_GBK" w:eastAsia="方正仿宋_GBK" w:hint="eastAsia"/>
          <w:szCs w:val="28"/>
        </w:rPr>
        <w:t>供应商须知前附表第</w:t>
      </w:r>
      <w:r>
        <w:rPr>
          <w:rFonts w:ascii="方正仿宋_GBK" w:eastAsia="方正仿宋_GBK"/>
          <w:szCs w:val="28"/>
        </w:rPr>
        <w:t>1</w:t>
      </w:r>
      <w:r>
        <w:rPr>
          <w:rFonts w:ascii="方正仿宋_GBK" w:eastAsia="方正仿宋_GBK" w:hint="eastAsia"/>
          <w:szCs w:val="28"/>
        </w:rPr>
        <w:t>7条规定情形之一时，有可能影响产品质量或者不能诚信履约，评审小组可以要求供应商在比选现场合理的时间内提供书面说明，并提交相关证明材料；供应商不能证明其报价合理性的，评审小组应当将其作为无效报价处理。</w:t>
      </w:r>
    </w:p>
    <w:p w14:paraId="449F5E43" w14:textId="77777777" w:rsidR="00E64E21" w:rsidRDefault="00B7722A">
      <w:pPr>
        <w:pStyle w:val="ac"/>
        <w:spacing w:line="560" w:lineRule="exact"/>
        <w:ind w:firstLineChars="200" w:firstLine="562"/>
        <w:rPr>
          <w:rFonts w:ascii="方正仿宋_GBK" w:eastAsia="方正仿宋_GBK"/>
          <w:b/>
          <w:bCs/>
          <w:szCs w:val="28"/>
        </w:rPr>
      </w:pPr>
      <w:bookmarkStart w:id="85" w:name="_Toc56534788"/>
      <w:r>
        <w:rPr>
          <w:rFonts w:ascii="方正仿宋_GBK" w:eastAsia="方正仿宋_GBK"/>
          <w:b/>
          <w:bCs/>
          <w:szCs w:val="28"/>
        </w:rPr>
        <w:t>23</w:t>
      </w:r>
      <w:r>
        <w:rPr>
          <w:rFonts w:ascii="方正仿宋_GBK" w:eastAsia="方正仿宋_GBK" w:hint="eastAsia"/>
          <w:b/>
          <w:bCs/>
          <w:szCs w:val="28"/>
        </w:rPr>
        <w:t>．</w:t>
      </w:r>
      <w:bookmarkStart w:id="86" w:name="_Toc56534789"/>
      <w:bookmarkEnd w:id="85"/>
      <w:r>
        <w:rPr>
          <w:rFonts w:ascii="方正仿宋_GBK" w:eastAsia="方正仿宋_GBK" w:hint="eastAsia"/>
          <w:b/>
          <w:bCs/>
          <w:szCs w:val="28"/>
        </w:rPr>
        <w:t>响应偏离与非实质性响应</w:t>
      </w:r>
      <w:bookmarkEnd w:id="86"/>
    </w:p>
    <w:p w14:paraId="30F0005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23.1</w:t>
      </w:r>
      <w:r>
        <w:rPr>
          <w:rFonts w:ascii="方正仿宋_GBK" w:eastAsia="方正仿宋_GBK" w:hint="eastAsia"/>
          <w:szCs w:val="28"/>
        </w:rPr>
        <w:t>对于响应文件中不构成实质性偏离的不正规、不一致或不规则，评审小组可以接受。</w:t>
      </w:r>
    </w:p>
    <w:p w14:paraId="024AC954"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23.2</w:t>
      </w:r>
      <w:r>
        <w:rPr>
          <w:rFonts w:ascii="方正仿宋_GBK" w:eastAsia="方正仿宋_GBK" w:hint="eastAsia"/>
          <w:szCs w:val="28"/>
        </w:rPr>
        <w:t>在比较与评价之前，根据本须知的规定，评审小组要审查每份响应文件是否实质上响应了比选文件的要求。实质上响应的报价应该是与比选文件要求的全部条款、条件和规格相符，没有重大偏离的报价。对关键条款，例如适用法律、缴税等内容的偏离、保留和反对，将被认为是实质上的偏离。</w:t>
      </w:r>
    </w:p>
    <w:p w14:paraId="0A1A515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23.3</w:t>
      </w:r>
      <w:r>
        <w:rPr>
          <w:rFonts w:ascii="方正仿宋_GBK" w:eastAsia="方正仿宋_GBK" w:hint="eastAsia"/>
          <w:szCs w:val="28"/>
        </w:rPr>
        <w:t>响应文件存在下列情形之一的，其响应无效，供应商不得通过补充、澄清、修正或撤销等形式使其响应成为有效响应，无效响应供应商不得成为中标供应商。</w:t>
      </w:r>
    </w:p>
    <w:p w14:paraId="2EAE53F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1</w:t>
      </w:r>
      <w:r>
        <w:rPr>
          <w:rFonts w:ascii="方正仿宋_GBK" w:eastAsia="方正仿宋_GBK" w:hint="eastAsia"/>
          <w:szCs w:val="28"/>
        </w:rPr>
        <w:t>）未按照比选文件规定进行签署、盖章及封装的；</w:t>
      </w:r>
    </w:p>
    <w:p w14:paraId="70D701E8"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2</w:t>
      </w:r>
      <w:r>
        <w:rPr>
          <w:rFonts w:ascii="方正仿宋_GBK" w:eastAsia="方正仿宋_GBK" w:hint="eastAsia"/>
          <w:szCs w:val="28"/>
        </w:rPr>
        <w:t>）供应商未通过资格条件审查或符合性审查的；</w:t>
      </w:r>
    </w:p>
    <w:p w14:paraId="0371092C"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3</w:t>
      </w:r>
      <w:r>
        <w:rPr>
          <w:rFonts w:ascii="方正仿宋_GBK" w:eastAsia="方正仿宋_GBK" w:hint="eastAsia"/>
          <w:szCs w:val="28"/>
        </w:rPr>
        <w:t>）响应文件含有采购人不能接受的附加条件的；</w:t>
      </w:r>
    </w:p>
    <w:p w14:paraId="22799DC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4</w:t>
      </w:r>
      <w:r>
        <w:rPr>
          <w:rFonts w:ascii="方正仿宋_GBK" w:eastAsia="方正仿宋_GBK" w:hint="eastAsia"/>
          <w:szCs w:val="28"/>
        </w:rPr>
        <w:t>）不满足比选文件其他</w:t>
      </w:r>
      <w:r>
        <w:rPr>
          <w:rFonts w:ascii="方正仿宋_GBK" w:eastAsia="方正仿宋_GBK"/>
          <w:szCs w:val="28"/>
        </w:rPr>
        <w:t>“</w:t>
      </w:r>
      <w:r>
        <w:rPr>
          <w:rFonts w:ascii="方正仿宋_GBK" w:eastAsia="方正仿宋_GBK" w:hint="eastAsia"/>
          <w:szCs w:val="28"/>
        </w:rPr>
        <w:t>★</w:t>
      </w:r>
      <w:r>
        <w:rPr>
          <w:rFonts w:ascii="方正仿宋_GBK" w:eastAsia="方正仿宋_GBK"/>
          <w:szCs w:val="28"/>
        </w:rPr>
        <w:t>”</w:t>
      </w:r>
      <w:r>
        <w:rPr>
          <w:rFonts w:ascii="方正仿宋_GBK" w:eastAsia="方正仿宋_GBK" w:hint="eastAsia"/>
          <w:szCs w:val="28"/>
        </w:rPr>
        <w:t>号条款的；</w:t>
      </w:r>
    </w:p>
    <w:p w14:paraId="2EA7798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5</w:t>
      </w:r>
      <w:r>
        <w:rPr>
          <w:rFonts w:ascii="方正仿宋_GBK" w:eastAsia="方正仿宋_GBK" w:hint="eastAsia"/>
          <w:szCs w:val="28"/>
        </w:rPr>
        <w:t>）法律、法规规定的其他无效比选情形；</w:t>
      </w:r>
    </w:p>
    <w:p w14:paraId="69EDB80F"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6</w:t>
      </w:r>
      <w:r>
        <w:rPr>
          <w:rFonts w:ascii="方正仿宋_GBK" w:eastAsia="方正仿宋_GBK" w:hint="eastAsia"/>
          <w:szCs w:val="28"/>
        </w:rPr>
        <w:t>）响应与事实不符或提供虚假或失实资料的。</w:t>
      </w:r>
    </w:p>
    <w:p w14:paraId="5FBB01FF" w14:textId="77777777" w:rsidR="00E64E21" w:rsidRDefault="00B7722A">
      <w:pPr>
        <w:pStyle w:val="ac"/>
        <w:spacing w:line="560" w:lineRule="exact"/>
        <w:ind w:firstLineChars="200" w:firstLine="562"/>
        <w:rPr>
          <w:rFonts w:ascii="方正仿宋_GBK" w:eastAsia="方正仿宋_GBK"/>
          <w:b/>
          <w:bCs/>
          <w:szCs w:val="28"/>
        </w:rPr>
      </w:pPr>
      <w:bookmarkStart w:id="87" w:name="_Toc12890638"/>
      <w:bookmarkStart w:id="88" w:name="_Toc249525191"/>
      <w:bookmarkStart w:id="89" w:name="_Toc249515422"/>
      <w:bookmarkStart w:id="90" w:name="_Toc249515310"/>
      <w:r>
        <w:rPr>
          <w:rFonts w:ascii="方正仿宋_GBK" w:eastAsia="方正仿宋_GBK"/>
          <w:b/>
          <w:bCs/>
          <w:szCs w:val="28"/>
        </w:rPr>
        <w:lastRenderedPageBreak/>
        <w:t>24.</w:t>
      </w:r>
      <w:r>
        <w:rPr>
          <w:rFonts w:ascii="方正仿宋_GBK" w:eastAsia="方正仿宋_GBK" w:hint="eastAsia"/>
          <w:b/>
          <w:bCs/>
          <w:szCs w:val="28"/>
        </w:rPr>
        <w:t>评审</w:t>
      </w:r>
      <w:bookmarkEnd w:id="87"/>
    </w:p>
    <w:bookmarkEnd w:id="88"/>
    <w:bookmarkEnd w:id="89"/>
    <w:bookmarkEnd w:id="90"/>
    <w:p w14:paraId="244878B8"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24.1</w:t>
      </w:r>
      <w:r>
        <w:rPr>
          <w:rFonts w:ascii="方正仿宋_GBK" w:eastAsia="方正仿宋_GBK" w:hint="eastAsia"/>
          <w:szCs w:val="28"/>
        </w:rPr>
        <w:t>评审小组所有成员集中对供应商提交响应文件进行审核</w:t>
      </w:r>
      <w:bookmarkEnd w:id="84"/>
      <w:r>
        <w:rPr>
          <w:rFonts w:ascii="方正仿宋_GBK" w:eastAsia="方正仿宋_GBK" w:hint="eastAsia"/>
          <w:szCs w:val="28"/>
        </w:rPr>
        <w:t>。</w:t>
      </w:r>
    </w:p>
    <w:p w14:paraId="0B4BDF99" w14:textId="77777777" w:rsidR="00E64E21" w:rsidRDefault="00B7722A">
      <w:pPr>
        <w:pStyle w:val="ac"/>
        <w:spacing w:line="560" w:lineRule="exact"/>
        <w:ind w:firstLineChars="200" w:firstLine="560"/>
        <w:rPr>
          <w:rFonts w:ascii="方正仿宋_GBK" w:eastAsia="方正仿宋_GBK"/>
          <w:szCs w:val="28"/>
        </w:rPr>
      </w:pPr>
      <w:bookmarkStart w:id="91" w:name="_Hlk508665402"/>
      <w:r>
        <w:rPr>
          <w:rFonts w:ascii="方正仿宋_GBK" w:eastAsia="方正仿宋_GBK"/>
          <w:szCs w:val="28"/>
        </w:rPr>
        <w:t>24.</w:t>
      </w:r>
      <w:bookmarkEnd w:id="91"/>
      <w:r>
        <w:rPr>
          <w:rFonts w:ascii="方正仿宋_GBK" w:eastAsia="方正仿宋_GBK"/>
          <w:szCs w:val="28"/>
        </w:rPr>
        <w:t>2</w:t>
      </w:r>
      <w:r>
        <w:rPr>
          <w:rFonts w:ascii="方正仿宋_GBK" w:eastAsia="方正仿宋_GBK" w:hint="eastAsia"/>
          <w:szCs w:val="28"/>
        </w:rPr>
        <w:t>参加比选的中小企业应当提供有效的《中小企业声明函》，参加比选的监狱企业应当提供由省级以上监狱管理局、戒毒管理局（含新疆生产建设兵团）出具的属于监狱企业的证明文，参加比选件残疾人福利性单位应当提供《残疾人福利性单位声明函》，否则评标时不得被认定。本项目将对小微型企业制造的产品在评审时给予报价</w:t>
      </w:r>
      <w:r>
        <w:rPr>
          <w:rFonts w:ascii="方正仿宋_GBK" w:eastAsia="方正仿宋_GBK"/>
          <w:szCs w:val="28"/>
        </w:rPr>
        <w:t>10%</w:t>
      </w:r>
      <w:r>
        <w:rPr>
          <w:rFonts w:ascii="方正仿宋_GBK" w:eastAsia="方正仿宋_GBK" w:hint="eastAsia"/>
          <w:szCs w:val="28"/>
        </w:rPr>
        <w:t>的扣除，监狱企业及残疾人福利性单位制造的产品在评审时给予报价</w:t>
      </w:r>
      <w:bookmarkStart w:id="92" w:name="EB3523f8be329a470ab50d01df668016a2"/>
      <w:r>
        <w:rPr>
          <w:rFonts w:ascii="方正仿宋_GBK" w:eastAsia="方正仿宋_GBK"/>
          <w:szCs w:val="28"/>
        </w:rPr>
        <w:t>6</w:t>
      </w:r>
      <w:bookmarkEnd w:id="92"/>
      <w:r>
        <w:rPr>
          <w:rFonts w:ascii="方正仿宋_GBK" w:eastAsia="方正仿宋_GBK"/>
          <w:szCs w:val="28"/>
        </w:rPr>
        <w:t>%</w:t>
      </w:r>
      <w:r>
        <w:rPr>
          <w:rFonts w:ascii="方正仿宋_GBK" w:eastAsia="方正仿宋_GBK" w:hint="eastAsia"/>
          <w:szCs w:val="28"/>
        </w:rPr>
        <w:t>的扣除，用扣除后的价格参与评审，即参加评审的价格</w:t>
      </w:r>
      <w:r>
        <w:rPr>
          <w:rFonts w:ascii="方正仿宋_GBK" w:eastAsia="方正仿宋_GBK"/>
          <w:szCs w:val="28"/>
        </w:rPr>
        <w:t>=</w:t>
      </w:r>
      <w:r>
        <w:rPr>
          <w:rFonts w:ascii="方正仿宋_GBK" w:eastAsia="方正仿宋_GBK" w:hint="eastAsia"/>
          <w:szCs w:val="28"/>
        </w:rPr>
        <w:t>响应报价</w:t>
      </w:r>
      <w:r>
        <w:rPr>
          <w:rFonts w:ascii="方正仿宋_GBK" w:eastAsia="方正仿宋_GBK"/>
          <w:szCs w:val="28"/>
        </w:rPr>
        <w:t>×</w:t>
      </w:r>
      <w:r>
        <w:rPr>
          <w:rFonts w:ascii="方正仿宋_GBK" w:eastAsia="方正仿宋_GBK"/>
          <w:szCs w:val="28"/>
        </w:rPr>
        <w:t>(1-</w:t>
      </w:r>
      <w:bookmarkStart w:id="93" w:name="EB8ead70ef477f4f188f12da431a4635d0"/>
      <w:r>
        <w:rPr>
          <w:rFonts w:ascii="方正仿宋_GBK" w:eastAsia="方正仿宋_GBK"/>
          <w:szCs w:val="28"/>
        </w:rPr>
        <w:t>10%</w:t>
      </w:r>
      <w:bookmarkEnd w:id="93"/>
      <w:r>
        <w:rPr>
          <w:rFonts w:ascii="方正仿宋_GBK" w:eastAsia="方正仿宋_GBK"/>
          <w:szCs w:val="28"/>
        </w:rPr>
        <w:t>)</w:t>
      </w:r>
      <w:r>
        <w:rPr>
          <w:rFonts w:ascii="方正仿宋_GBK" w:eastAsia="方正仿宋_GBK" w:hint="eastAsia"/>
          <w:szCs w:val="28"/>
        </w:rPr>
        <w:t>或响应报价</w:t>
      </w:r>
      <w:r>
        <w:rPr>
          <w:rFonts w:ascii="方正仿宋_GBK" w:eastAsia="方正仿宋_GBK"/>
          <w:szCs w:val="28"/>
        </w:rPr>
        <w:t>×</w:t>
      </w:r>
      <w:r>
        <w:rPr>
          <w:rFonts w:ascii="方正仿宋_GBK" w:eastAsia="方正仿宋_GBK"/>
          <w:szCs w:val="28"/>
        </w:rPr>
        <w:t>(1-6%)</w:t>
      </w:r>
      <w:r>
        <w:rPr>
          <w:rFonts w:ascii="方正仿宋_GBK" w:eastAsia="方正仿宋_GBK" w:hint="eastAsia"/>
          <w:szCs w:val="28"/>
        </w:rPr>
        <w:t>。未提供相关声明函或证明文件的评审时其响应报价不予扣除，同时具备上述两种及以上类型的企业单位，不重复享受政策优惠。</w:t>
      </w:r>
    </w:p>
    <w:p w14:paraId="78CD9F4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24.3</w:t>
      </w:r>
      <w:r>
        <w:rPr>
          <w:rFonts w:ascii="方正仿宋_GBK" w:eastAsia="方正仿宋_GBK" w:hint="eastAsia"/>
          <w:szCs w:val="28"/>
        </w:rPr>
        <w:t>本项目从质量和服务均能满足采购文件实质性响应要求的供应商中，按照综合评分由高到低的顺序提出成交候选人的有原则确定成交供应商。</w:t>
      </w:r>
    </w:p>
    <w:p w14:paraId="0363AD67"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24.4</w:t>
      </w:r>
      <w:r>
        <w:rPr>
          <w:rFonts w:ascii="方正仿宋_GBK" w:eastAsia="方正仿宋_GBK" w:hint="eastAsia"/>
          <w:szCs w:val="28"/>
        </w:rPr>
        <w:t>同一合同项下为单一品目的货物采购比选中，提供相同厂家产品且通过资格审查、符合性审查的不同供应商参加的，按一家供应商计算，评审后得分最高的同品牌供应商获得中标人推荐资格；评审得分相同的，由采购人或者采购人委托评标委员会按照比选文件规定的方式确定一个供应商获得中标人推荐资格，比选文件未规定的采取随机抽取方式确定，其他同品牌供应商不作为中标候选人。</w:t>
      </w:r>
    </w:p>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14:paraId="21FFF6CD"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25.</w:t>
      </w:r>
      <w:r>
        <w:rPr>
          <w:rFonts w:ascii="方正仿宋_GBK" w:eastAsia="方正仿宋_GBK" w:hint="eastAsia"/>
          <w:b/>
          <w:bCs/>
          <w:szCs w:val="28"/>
        </w:rPr>
        <w:t>成交候选人的推荐原则</w:t>
      </w:r>
    </w:p>
    <w:p w14:paraId="73ABDAA8"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25.1</w:t>
      </w:r>
      <w:r>
        <w:rPr>
          <w:rFonts w:ascii="方正仿宋_GBK" w:eastAsia="方正仿宋_GBK" w:hint="eastAsia"/>
          <w:szCs w:val="28"/>
        </w:rPr>
        <w:t>评审小组将根据评审结果，对实质上响应比选文件的供应</w:t>
      </w:r>
      <w:proofErr w:type="gramStart"/>
      <w:r>
        <w:rPr>
          <w:rFonts w:ascii="方正仿宋_GBK" w:eastAsia="方正仿宋_GBK" w:hint="eastAsia"/>
          <w:szCs w:val="28"/>
        </w:rPr>
        <w:t>商按照</w:t>
      </w:r>
      <w:proofErr w:type="gramEnd"/>
      <w:r>
        <w:rPr>
          <w:rFonts w:ascii="方正仿宋_GBK" w:eastAsia="方正仿宋_GBK" w:hint="eastAsia"/>
          <w:szCs w:val="28"/>
        </w:rPr>
        <w:t>综合评分由高至低的顺序进行评标排序。</w:t>
      </w:r>
    </w:p>
    <w:p w14:paraId="22F0441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25.2</w:t>
      </w:r>
      <w:r>
        <w:rPr>
          <w:rFonts w:ascii="方正仿宋_GBK" w:eastAsia="方正仿宋_GBK" w:hint="eastAsia"/>
          <w:szCs w:val="28"/>
        </w:rPr>
        <w:t>前附表中另有规定成交候选人推荐原则的，以前附表规定为准。</w:t>
      </w:r>
    </w:p>
    <w:p w14:paraId="7671C15B"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25.3</w:t>
      </w:r>
      <w:r>
        <w:rPr>
          <w:rFonts w:ascii="方正仿宋_GBK" w:eastAsia="方正仿宋_GBK" w:hint="eastAsia"/>
          <w:szCs w:val="28"/>
        </w:rPr>
        <w:t>评审小组将根据评审排序，依次推荐前三名供应商为成交候选人。</w:t>
      </w:r>
    </w:p>
    <w:p w14:paraId="0513C270"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26.</w:t>
      </w:r>
      <w:r>
        <w:rPr>
          <w:rFonts w:ascii="方正仿宋_GBK" w:eastAsia="方正仿宋_GBK" w:hint="eastAsia"/>
          <w:b/>
          <w:bCs/>
          <w:szCs w:val="28"/>
        </w:rPr>
        <w:t>废标</w:t>
      </w:r>
    </w:p>
    <w:p w14:paraId="6216F84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26.1</w:t>
      </w:r>
      <w:r>
        <w:rPr>
          <w:rFonts w:ascii="方正仿宋_GBK" w:eastAsia="方正仿宋_GBK" w:hint="eastAsia"/>
          <w:szCs w:val="28"/>
        </w:rPr>
        <w:t>出现下列情况之一时，评审小组有权决定废标，并将理由通知所有供</w:t>
      </w:r>
      <w:r>
        <w:rPr>
          <w:rFonts w:ascii="方正仿宋_GBK" w:eastAsia="方正仿宋_GBK" w:hint="eastAsia"/>
          <w:szCs w:val="28"/>
        </w:rPr>
        <w:lastRenderedPageBreak/>
        <w:t>应商：</w:t>
      </w:r>
    </w:p>
    <w:p w14:paraId="263EF74F"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1</w:t>
      </w:r>
      <w:r>
        <w:rPr>
          <w:rFonts w:ascii="方正仿宋_GBK" w:eastAsia="方正仿宋_GBK" w:hint="eastAsia"/>
          <w:szCs w:val="28"/>
        </w:rPr>
        <w:t>）递交响应文件的供应商不足三家的；</w:t>
      </w:r>
    </w:p>
    <w:p w14:paraId="58A26ACA"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2</w:t>
      </w:r>
      <w:r>
        <w:rPr>
          <w:rFonts w:ascii="方正仿宋_GBK" w:eastAsia="方正仿宋_GBK" w:hint="eastAsia"/>
          <w:szCs w:val="28"/>
        </w:rPr>
        <w:t>）通过资格条件审查或符合性审查的供应商不足三家的；</w:t>
      </w:r>
    </w:p>
    <w:p w14:paraId="69E7A018"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3</w:t>
      </w:r>
      <w:r>
        <w:rPr>
          <w:rFonts w:ascii="方正仿宋_GBK" w:eastAsia="方正仿宋_GBK" w:hint="eastAsia"/>
          <w:szCs w:val="28"/>
        </w:rPr>
        <w:t>）出现影响采购公正的违法、违规行为的；</w:t>
      </w:r>
    </w:p>
    <w:p w14:paraId="75F5BB5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4</w:t>
      </w:r>
      <w:r>
        <w:rPr>
          <w:rFonts w:ascii="方正仿宋_GBK" w:eastAsia="方正仿宋_GBK" w:hint="eastAsia"/>
          <w:szCs w:val="28"/>
        </w:rPr>
        <w:t>）因重大变故，采购任务取消的。</w:t>
      </w:r>
    </w:p>
    <w:p w14:paraId="6F200344"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 xml:space="preserve">26.2 </w:t>
      </w:r>
      <w:r>
        <w:rPr>
          <w:rFonts w:ascii="方正仿宋_GBK" w:eastAsia="方正仿宋_GBK" w:hint="eastAsia"/>
          <w:b/>
          <w:bCs/>
          <w:szCs w:val="28"/>
        </w:rPr>
        <w:t>因无效报价因素的投标评审，涉及条款所在得分项的评分为零，该类供应商投标资料视为无效响应，不予</w:t>
      </w:r>
      <w:proofErr w:type="gramStart"/>
      <w:r>
        <w:rPr>
          <w:rFonts w:ascii="方正仿宋_GBK" w:eastAsia="方正仿宋_GBK" w:hint="eastAsia"/>
          <w:b/>
          <w:bCs/>
          <w:szCs w:val="28"/>
        </w:rPr>
        <w:t>废标但失去中标商</w:t>
      </w:r>
      <w:proofErr w:type="gramEnd"/>
      <w:r>
        <w:rPr>
          <w:rFonts w:ascii="方正仿宋_GBK" w:eastAsia="方正仿宋_GBK" w:hint="eastAsia"/>
          <w:b/>
          <w:bCs/>
          <w:szCs w:val="28"/>
        </w:rPr>
        <w:t>资格。</w:t>
      </w:r>
    </w:p>
    <w:p w14:paraId="3A2A36D3"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27.</w:t>
      </w:r>
      <w:r>
        <w:rPr>
          <w:rFonts w:ascii="方正仿宋_GBK" w:eastAsia="方正仿宋_GBK" w:hint="eastAsia"/>
          <w:b/>
          <w:bCs/>
          <w:szCs w:val="28"/>
        </w:rPr>
        <w:t>串标</w:t>
      </w:r>
    </w:p>
    <w:p w14:paraId="0085FE8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27.1</w:t>
      </w:r>
      <w:r>
        <w:rPr>
          <w:rFonts w:ascii="方正仿宋_GBK" w:eastAsia="方正仿宋_GBK" w:hint="eastAsia"/>
          <w:szCs w:val="28"/>
        </w:rPr>
        <w:t>供应商有《政府采购法实施条例》第七十四条规定情形之一的，属于恶意串通，其响应无效，并按有关规定追究法律责任。</w:t>
      </w:r>
    </w:p>
    <w:p w14:paraId="2F81DAD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27.2</w:t>
      </w:r>
      <w:r>
        <w:rPr>
          <w:rFonts w:ascii="方正仿宋_GBK" w:eastAsia="方正仿宋_GBK" w:hint="eastAsia"/>
          <w:szCs w:val="28"/>
        </w:rPr>
        <w:t>供应商有下列情形之一的，视为串通投标，其响应无效。</w:t>
      </w:r>
    </w:p>
    <w:p w14:paraId="23B4DECB"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1</w:t>
      </w:r>
      <w:r>
        <w:rPr>
          <w:rFonts w:ascii="方正仿宋_GBK" w:eastAsia="方正仿宋_GBK" w:hint="eastAsia"/>
          <w:szCs w:val="28"/>
        </w:rPr>
        <w:t>）不同供应商的响应文件由同一单位或者个人编制；</w:t>
      </w:r>
    </w:p>
    <w:p w14:paraId="6CD3E6A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2</w:t>
      </w:r>
      <w:r>
        <w:rPr>
          <w:rFonts w:ascii="方正仿宋_GBK" w:eastAsia="方正仿宋_GBK" w:hint="eastAsia"/>
          <w:szCs w:val="28"/>
        </w:rPr>
        <w:t>）不同供应商委托同一单位或者个人办理比选事宜；</w:t>
      </w:r>
    </w:p>
    <w:p w14:paraId="184563A3"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3</w:t>
      </w:r>
      <w:r>
        <w:rPr>
          <w:rFonts w:ascii="方正仿宋_GBK" w:eastAsia="方正仿宋_GBK" w:hint="eastAsia"/>
          <w:szCs w:val="28"/>
        </w:rPr>
        <w:t>）不同供应商的响应文件载明的项目管理成员或者联系人员为同一人；</w:t>
      </w:r>
    </w:p>
    <w:p w14:paraId="390C2BEC"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4</w:t>
      </w:r>
      <w:r>
        <w:rPr>
          <w:rFonts w:ascii="方正仿宋_GBK" w:eastAsia="方正仿宋_GBK" w:hint="eastAsia"/>
          <w:szCs w:val="28"/>
        </w:rPr>
        <w:t>）不同供应商的响应文件异常一致或者响应报价呈规律性差异；</w:t>
      </w:r>
    </w:p>
    <w:p w14:paraId="22FDD00F"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5</w:t>
      </w:r>
      <w:r>
        <w:rPr>
          <w:rFonts w:ascii="方正仿宋_GBK" w:eastAsia="方正仿宋_GBK" w:hint="eastAsia"/>
          <w:szCs w:val="28"/>
        </w:rPr>
        <w:t>）不同供应商的响应文件相互混装。</w:t>
      </w:r>
    </w:p>
    <w:p w14:paraId="7E238252" w14:textId="77777777" w:rsidR="00E64E21" w:rsidRDefault="00B7722A" w:rsidP="00694E92">
      <w:pPr>
        <w:pStyle w:val="42"/>
        <w:jc w:val="center"/>
      </w:pPr>
      <w:r>
        <w:rPr>
          <w:rFonts w:hint="eastAsia"/>
        </w:rPr>
        <w:t>六、授予合同</w:t>
      </w:r>
    </w:p>
    <w:p w14:paraId="334B90CE"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28.</w:t>
      </w:r>
      <w:r>
        <w:rPr>
          <w:rFonts w:ascii="方正仿宋_GBK" w:eastAsia="方正仿宋_GBK" w:hint="eastAsia"/>
          <w:b/>
          <w:bCs/>
          <w:szCs w:val="28"/>
        </w:rPr>
        <w:t>定标准则</w:t>
      </w:r>
    </w:p>
    <w:p w14:paraId="74FF02FA"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28.1</w:t>
      </w:r>
      <w:r>
        <w:rPr>
          <w:rFonts w:ascii="方正仿宋_GBK" w:eastAsia="方正仿宋_GBK" w:hint="eastAsia"/>
          <w:szCs w:val="28"/>
        </w:rPr>
        <w:t>采购人将按评审小组推荐的成交候选人名单排序确定第一成交候选人为成交供应商。成交供应商因不可抗力或自身原因放弃成交资格的，采购人可以按照评审小组推荐的成交候选人名单排序，确定下一候选人为成交供应商，也可以重新组织采购活动。</w:t>
      </w:r>
    </w:p>
    <w:p w14:paraId="76223058"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28.2</w:t>
      </w:r>
      <w:r>
        <w:rPr>
          <w:rFonts w:ascii="方正仿宋_GBK" w:eastAsia="方正仿宋_GBK" w:hint="eastAsia"/>
          <w:szCs w:val="28"/>
        </w:rPr>
        <w:t>采购人不承诺报价最低的供应商为成交供应商。</w:t>
      </w:r>
    </w:p>
    <w:p w14:paraId="18A5A62B"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28.3</w:t>
      </w:r>
      <w:r>
        <w:rPr>
          <w:rFonts w:ascii="方正仿宋_GBK" w:eastAsia="方正仿宋_GBK" w:hint="eastAsia"/>
          <w:szCs w:val="28"/>
        </w:rPr>
        <w:t>采购人有权组织评审小组对拟确定的成交供应商所提供的证明材料进行核实，如发现不符，将按提供虚假材料行为处罚，并按第</w:t>
      </w:r>
      <w:r>
        <w:rPr>
          <w:rFonts w:ascii="方正仿宋_GBK" w:eastAsia="方正仿宋_GBK"/>
          <w:szCs w:val="28"/>
        </w:rPr>
        <w:t>28.1</w:t>
      </w:r>
      <w:r>
        <w:rPr>
          <w:rFonts w:ascii="方正仿宋_GBK" w:eastAsia="方正仿宋_GBK" w:hint="eastAsia"/>
          <w:szCs w:val="28"/>
        </w:rPr>
        <w:t>条重新确定成交供应商。</w:t>
      </w:r>
    </w:p>
    <w:p w14:paraId="25E47F63"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lastRenderedPageBreak/>
        <w:t>29.</w:t>
      </w:r>
      <w:r>
        <w:rPr>
          <w:rFonts w:ascii="方正仿宋_GBK" w:eastAsia="方正仿宋_GBK" w:hint="eastAsia"/>
          <w:b/>
          <w:bCs/>
          <w:szCs w:val="28"/>
        </w:rPr>
        <w:t>成交通知</w:t>
      </w:r>
    </w:p>
    <w:p w14:paraId="49F7C28B"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29.1</w:t>
      </w:r>
      <w:r>
        <w:rPr>
          <w:rFonts w:ascii="方正仿宋_GBK" w:eastAsia="方正仿宋_GBK" w:hint="eastAsia"/>
          <w:szCs w:val="28"/>
        </w:rPr>
        <w:t>成交供应商确定后，采购人在重庆海关互联网官方网站公告成交结果。</w:t>
      </w:r>
    </w:p>
    <w:p w14:paraId="40EF3692"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30.</w:t>
      </w:r>
      <w:r>
        <w:rPr>
          <w:rFonts w:ascii="方正仿宋_GBK" w:eastAsia="方正仿宋_GBK" w:hint="eastAsia"/>
          <w:b/>
          <w:bCs/>
          <w:szCs w:val="28"/>
        </w:rPr>
        <w:t>接受和拒绝</w:t>
      </w:r>
      <w:proofErr w:type="gramStart"/>
      <w:r>
        <w:rPr>
          <w:rFonts w:ascii="方正仿宋_GBK" w:eastAsia="方正仿宋_GBK" w:hint="eastAsia"/>
          <w:b/>
          <w:bCs/>
          <w:szCs w:val="28"/>
        </w:rPr>
        <w:t>任何或</w:t>
      </w:r>
      <w:proofErr w:type="gramEnd"/>
      <w:r>
        <w:rPr>
          <w:rFonts w:ascii="方正仿宋_GBK" w:eastAsia="方正仿宋_GBK" w:hint="eastAsia"/>
          <w:b/>
          <w:bCs/>
          <w:szCs w:val="28"/>
        </w:rPr>
        <w:t>所有投标的权力</w:t>
      </w:r>
    </w:p>
    <w:p w14:paraId="340D6458"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30.1</w:t>
      </w:r>
      <w:r>
        <w:rPr>
          <w:rFonts w:ascii="方正仿宋_GBK" w:eastAsia="方正仿宋_GBK" w:hint="eastAsia"/>
          <w:szCs w:val="28"/>
        </w:rPr>
        <w:t>为维护国家和社会公共利益，采购人保留在授标之前任何时候接受或拒绝任何投标的权力，且对受影响的供应商不承担任何责任。</w:t>
      </w:r>
    </w:p>
    <w:p w14:paraId="00CF4DA1"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31.</w:t>
      </w:r>
      <w:r>
        <w:rPr>
          <w:rFonts w:ascii="方正仿宋_GBK" w:eastAsia="方正仿宋_GBK" w:hint="eastAsia"/>
          <w:b/>
          <w:bCs/>
          <w:szCs w:val="28"/>
        </w:rPr>
        <w:t>签订合同</w:t>
      </w:r>
    </w:p>
    <w:p w14:paraId="2BE1BBCF"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31.1</w:t>
      </w:r>
      <w:r>
        <w:rPr>
          <w:rFonts w:ascii="方正仿宋_GBK" w:eastAsia="方正仿宋_GBK" w:hint="eastAsia"/>
          <w:szCs w:val="28"/>
        </w:rPr>
        <w:t>采购人应当自成交公告公示期满之日起三十日内，与成交人签订合同。成交人无正当理由拒绝与采购人签订合同的，将承担相应的法律责任。</w:t>
      </w:r>
    </w:p>
    <w:p w14:paraId="0DEEAF0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31.2</w:t>
      </w:r>
      <w:r>
        <w:rPr>
          <w:rFonts w:ascii="方正仿宋_GBK" w:eastAsia="方正仿宋_GBK" w:hint="eastAsia"/>
          <w:szCs w:val="28"/>
        </w:rPr>
        <w:t>成交通知书、成交人的响应文件及双方确认的澄清文件等，均为有法律约束力的经济合同组成的一部分。</w:t>
      </w:r>
    </w:p>
    <w:p w14:paraId="18BD285A"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31.3</w:t>
      </w:r>
      <w:r>
        <w:rPr>
          <w:rFonts w:ascii="方正仿宋_GBK" w:eastAsia="方正仿宋_GBK" w:hint="eastAsia"/>
          <w:szCs w:val="28"/>
        </w:rPr>
        <w:t>成交人在比选期间按照比选文件的要求提供的任何文稿，包括：报告、说明、规划书、建议书和方案设计等书面材料或电子文档，其使用权和版权都归采购人所有（但该知识产权具有人身专属性的权利内容仍属成交人所有）。</w:t>
      </w:r>
    </w:p>
    <w:p w14:paraId="2BC1B224"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32.</w:t>
      </w:r>
      <w:r>
        <w:rPr>
          <w:rFonts w:ascii="方正仿宋_GBK" w:eastAsia="方正仿宋_GBK" w:hint="eastAsia"/>
          <w:b/>
          <w:bCs/>
          <w:szCs w:val="28"/>
        </w:rPr>
        <w:t>采购人追加采购数量的权利</w:t>
      </w:r>
    </w:p>
    <w:p w14:paraId="40DBDC11"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32.1</w:t>
      </w:r>
      <w:r>
        <w:rPr>
          <w:rFonts w:ascii="方正仿宋_GBK" w:eastAsia="方正仿宋_GBK" w:hint="eastAsia"/>
          <w:szCs w:val="28"/>
        </w:rPr>
        <w:t>在合同履行中，采购人需追加与合同标的相同货物或服务的，在不改变合同其他条款的前提下，采购人有权与成交人协商签订补充合同，但所有补充合同的采购金额不得超过原合同采购金额的</w:t>
      </w:r>
      <w:r>
        <w:rPr>
          <w:rFonts w:ascii="方正仿宋_GBK" w:eastAsia="方正仿宋_GBK"/>
          <w:szCs w:val="28"/>
        </w:rPr>
        <w:t>10%</w:t>
      </w:r>
      <w:r>
        <w:rPr>
          <w:rFonts w:ascii="方正仿宋_GBK" w:eastAsia="方正仿宋_GBK" w:hint="eastAsia"/>
          <w:szCs w:val="28"/>
        </w:rPr>
        <w:t>。</w:t>
      </w:r>
    </w:p>
    <w:p w14:paraId="4D965739"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33.</w:t>
      </w:r>
      <w:r>
        <w:rPr>
          <w:rFonts w:ascii="方正仿宋_GBK" w:eastAsia="方正仿宋_GBK" w:hint="eastAsia"/>
          <w:b/>
          <w:bCs/>
          <w:szCs w:val="28"/>
        </w:rPr>
        <w:t>履约保证金</w:t>
      </w:r>
    </w:p>
    <w:p w14:paraId="1B9CFC2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无</w:t>
      </w:r>
    </w:p>
    <w:p w14:paraId="70831559"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34.</w:t>
      </w:r>
      <w:r>
        <w:rPr>
          <w:rFonts w:ascii="方正仿宋_GBK" w:eastAsia="方正仿宋_GBK" w:hint="eastAsia"/>
          <w:b/>
          <w:bCs/>
          <w:szCs w:val="28"/>
        </w:rPr>
        <w:t>重新授予合同</w:t>
      </w:r>
    </w:p>
    <w:p w14:paraId="6FD6F0B7"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34.1</w:t>
      </w:r>
      <w:r>
        <w:rPr>
          <w:rFonts w:ascii="方正仿宋_GBK" w:eastAsia="方正仿宋_GBK" w:hint="eastAsia"/>
          <w:szCs w:val="28"/>
        </w:rPr>
        <w:t>如果成交人没有按照</w:t>
      </w:r>
      <w:proofErr w:type="gramStart"/>
      <w:r>
        <w:rPr>
          <w:rFonts w:ascii="方正仿宋_GBK" w:eastAsia="方正仿宋_GBK" w:hint="eastAsia"/>
          <w:szCs w:val="28"/>
        </w:rPr>
        <w:t>上述第</w:t>
      </w:r>
      <w:r>
        <w:rPr>
          <w:rFonts w:ascii="方正仿宋_GBK" w:eastAsia="方正仿宋_GBK"/>
          <w:szCs w:val="28"/>
        </w:rPr>
        <w:t>31</w:t>
      </w:r>
      <w:proofErr w:type="gramEnd"/>
      <w:r>
        <w:rPr>
          <w:rFonts w:ascii="方正仿宋_GBK" w:eastAsia="方正仿宋_GBK"/>
          <w:szCs w:val="28"/>
        </w:rPr>
        <w:t>.1</w:t>
      </w:r>
      <w:r>
        <w:rPr>
          <w:rFonts w:ascii="方正仿宋_GBK" w:eastAsia="方正仿宋_GBK" w:hint="eastAsia"/>
          <w:szCs w:val="28"/>
        </w:rPr>
        <w:t>条规定执行，采购人有权取消该成交决定，采购人可以按照评审小组推荐的成交候选人名单排序，将合同授予下一成交候选人或重新组织采购确定成交供应商。</w:t>
      </w:r>
    </w:p>
    <w:p w14:paraId="23DD8036" w14:textId="77777777" w:rsidR="00E64E21" w:rsidRDefault="00B7722A" w:rsidP="00694E92">
      <w:pPr>
        <w:pStyle w:val="42"/>
        <w:jc w:val="center"/>
      </w:pPr>
      <w:bookmarkStart w:id="94" w:name="EB17f66e60af9642f2bbc4d0da719042ab"/>
      <w:bookmarkEnd w:id="94"/>
      <w:r>
        <w:rPr>
          <w:rFonts w:hint="eastAsia"/>
        </w:rPr>
        <w:t>七、质疑提出与处理</w:t>
      </w:r>
    </w:p>
    <w:p w14:paraId="038C6878"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35.</w:t>
      </w:r>
      <w:r>
        <w:rPr>
          <w:rFonts w:ascii="方正仿宋_GBK" w:eastAsia="方正仿宋_GBK" w:hint="eastAsia"/>
          <w:b/>
          <w:bCs/>
          <w:szCs w:val="28"/>
        </w:rPr>
        <w:t>质疑提出</w:t>
      </w:r>
    </w:p>
    <w:p w14:paraId="3C9076B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35.1</w:t>
      </w:r>
      <w:r>
        <w:rPr>
          <w:rFonts w:ascii="方正仿宋_GBK" w:eastAsia="方正仿宋_GBK" w:hint="eastAsia"/>
          <w:szCs w:val="28"/>
        </w:rPr>
        <w:t>供应商认为比选文件、比选过程及成交结果使自己的权益受到损害的，</w:t>
      </w:r>
      <w:r>
        <w:rPr>
          <w:rFonts w:ascii="方正仿宋_GBK" w:eastAsia="方正仿宋_GBK" w:hint="eastAsia"/>
          <w:szCs w:val="28"/>
        </w:rPr>
        <w:lastRenderedPageBreak/>
        <w:t>可以在知道或应知权益受到损害之日起七个工作日内提出，针对同一采购程序环节的质疑应一次性提出。</w:t>
      </w:r>
    </w:p>
    <w:p w14:paraId="0D265FDC"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35.2</w:t>
      </w:r>
      <w:r>
        <w:rPr>
          <w:rFonts w:ascii="方正仿宋_GBK" w:eastAsia="方正仿宋_GBK" w:hint="eastAsia"/>
          <w:szCs w:val="28"/>
        </w:rPr>
        <w:t>供应商质疑应当有明确的事项，并符合下列要求：</w:t>
      </w:r>
    </w:p>
    <w:p w14:paraId="1438428E"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1</w:t>
      </w:r>
      <w:r>
        <w:rPr>
          <w:rFonts w:ascii="方正仿宋_GBK" w:eastAsia="方正仿宋_GBK" w:hint="eastAsia"/>
          <w:szCs w:val="28"/>
        </w:rPr>
        <w:t>）提出质疑的供应商应当是按规定直接取得比选文件并参与比选的供应商；</w:t>
      </w:r>
    </w:p>
    <w:p w14:paraId="4D5E0DF0"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2</w:t>
      </w:r>
      <w:r>
        <w:rPr>
          <w:rFonts w:ascii="方正仿宋_GBK" w:eastAsia="方正仿宋_GBK" w:hint="eastAsia"/>
          <w:szCs w:val="28"/>
        </w:rPr>
        <w:t>）提出质疑应当在法定质疑期限内（以当面送达日期或信函快递发出日期为准）；</w:t>
      </w:r>
    </w:p>
    <w:p w14:paraId="2C498D8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3</w:t>
      </w:r>
      <w:r>
        <w:rPr>
          <w:rFonts w:ascii="方正仿宋_GBK" w:eastAsia="方正仿宋_GBK" w:hint="eastAsia"/>
          <w:szCs w:val="28"/>
        </w:rPr>
        <w:t>）提出质疑应当提供事实依据和证明材料，证明材料应当内容真实、来源合法；</w:t>
      </w:r>
    </w:p>
    <w:p w14:paraId="1CC81A24"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4</w:t>
      </w:r>
      <w:r>
        <w:rPr>
          <w:rFonts w:ascii="方正仿宋_GBK" w:eastAsia="方正仿宋_GBK" w:hint="eastAsia"/>
          <w:szCs w:val="28"/>
        </w:rPr>
        <w:t>）质疑</w:t>
      </w:r>
      <w:proofErr w:type="gramStart"/>
      <w:r>
        <w:rPr>
          <w:rFonts w:ascii="方正仿宋_GBK" w:eastAsia="方正仿宋_GBK" w:hint="eastAsia"/>
          <w:szCs w:val="28"/>
        </w:rPr>
        <w:t>函应当</w:t>
      </w:r>
      <w:proofErr w:type="gramEnd"/>
      <w:r>
        <w:rPr>
          <w:rFonts w:ascii="方正仿宋_GBK" w:eastAsia="方正仿宋_GBK" w:hint="eastAsia"/>
          <w:szCs w:val="28"/>
        </w:rPr>
        <w:t>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14:paraId="439F883B"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35.3</w:t>
      </w:r>
      <w:r>
        <w:rPr>
          <w:rFonts w:ascii="方正仿宋_GBK" w:eastAsia="方正仿宋_GBK" w:hint="eastAsia"/>
          <w:szCs w:val="28"/>
        </w:rPr>
        <w:t>质疑</w:t>
      </w:r>
      <w:proofErr w:type="gramStart"/>
      <w:r>
        <w:rPr>
          <w:rFonts w:ascii="方正仿宋_GBK" w:eastAsia="方正仿宋_GBK" w:hint="eastAsia"/>
          <w:szCs w:val="28"/>
        </w:rPr>
        <w:t>函应当</w:t>
      </w:r>
      <w:proofErr w:type="gramEnd"/>
      <w:r>
        <w:rPr>
          <w:rFonts w:ascii="方正仿宋_GBK" w:eastAsia="方正仿宋_GBK" w:hint="eastAsia"/>
          <w:szCs w:val="28"/>
        </w:rPr>
        <w:t>按附件格式通过当面送达或信函快递原件等方式向采购人递交，采购人不接受电子邮件、传真等方式递交的非原件质疑函，格式见附件。</w:t>
      </w:r>
    </w:p>
    <w:p w14:paraId="5A3A1F44"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36.</w:t>
      </w:r>
      <w:r>
        <w:rPr>
          <w:rFonts w:ascii="方正仿宋_GBK" w:eastAsia="方正仿宋_GBK" w:hint="eastAsia"/>
          <w:b/>
          <w:bCs/>
          <w:szCs w:val="28"/>
        </w:rPr>
        <w:t>质疑处理</w:t>
      </w:r>
    </w:p>
    <w:p w14:paraId="02CE59C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36.1</w:t>
      </w:r>
      <w:r>
        <w:rPr>
          <w:rFonts w:ascii="方正仿宋_GBK" w:eastAsia="方正仿宋_GBK" w:hint="eastAsia"/>
          <w:szCs w:val="28"/>
        </w:rPr>
        <w:t>对于依法提出的供应商质疑，采购人将在收到质疑函之日起（以当面送达日期或信函快递收到日期为准）七个工作日内书面答复质疑供应商。</w:t>
      </w:r>
    </w:p>
    <w:p w14:paraId="41562A17"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36.2</w:t>
      </w:r>
      <w:r>
        <w:rPr>
          <w:rFonts w:ascii="方正仿宋_GBK" w:eastAsia="方正仿宋_GBK" w:hint="eastAsia"/>
          <w:szCs w:val="28"/>
        </w:rPr>
        <w:t>质疑答复函将通过来人领取或信函邮寄、快递原件等方式向质疑供应商送达，不得以电子邮件、传真等方式送达非原件质疑供应商。</w:t>
      </w:r>
    </w:p>
    <w:p w14:paraId="3869F427" w14:textId="54CA3350" w:rsidR="00E64E21" w:rsidRDefault="00B7722A" w:rsidP="002458B3">
      <w:pPr>
        <w:pStyle w:val="ac"/>
        <w:spacing w:line="560" w:lineRule="exact"/>
        <w:ind w:firstLineChars="200" w:firstLine="560"/>
        <w:rPr>
          <w:rFonts w:ascii="方正仿宋_GBK" w:eastAsia="方正仿宋_GBK"/>
          <w:szCs w:val="28"/>
        </w:rPr>
      </w:pPr>
      <w:r>
        <w:rPr>
          <w:rFonts w:ascii="方正仿宋_GBK" w:eastAsia="方正仿宋_GBK"/>
          <w:szCs w:val="28"/>
        </w:rPr>
        <w:t>36.3</w:t>
      </w:r>
      <w:r>
        <w:rPr>
          <w:rFonts w:ascii="方正仿宋_GBK" w:eastAsia="方正仿宋_GBK" w:hint="eastAsia"/>
          <w:szCs w:val="28"/>
        </w:rPr>
        <w:t>质疑供应商提出质疑不符合比</w:t>
      </w:r>
      <w:proofErr w:type="gramStart"/>
      <w:r>
        <w:rPr>
          <w:rFonts w:ascii="方正仿宋_GBK" w:eastAsia="方正仿宋_GBK" w:hint="eastAsia"/>
          <w:szCs w:val="28"/>
        </w:rPr>
        <w:t>选文件</w:t>
      </w:r>
      <w:proofErr w:type="gramEnd"/>
      <w:r>
        <w:rPr>
          <w:rFonts w:ascii="方正仿宋_GBK" w:eastAsia="方正仿宋_GBK" w:hint="eastAsia"/>
          <w:szCs w:val="28"/>
        </w:rPr>
        <w:t>第</w:t>
      </w:r>
      <w:r>
        <w:rPr>
          <w:rFonts w:ascii="方正仿宋_GBK" w:eastAsia="方正仿宋_GBK"/>
          <w:szCs w:val="28"/>
        </w:rPr>
        <w:t>35.2</w:t>
      </w:r>
      <w:r>
        <w:rPr>
          <w:rFonts w:ascii="方正仿宋_GBK" w:eastAsia="方正仿宋_GBK" w:hint="eastAsia"/>
          <w:szCs w:val="28"/>
        </w:rPr>
        <w:t>和</w:t>
      </w:r>
      <w:r>
        <w:rPr>
          <w:rFonts w:ascii="方正仿宋_GBK" w:eastAsia="方正仿宋_GBK"/>
          <w:szCs w:val="28"/>
        </w:rPr>
        <w:t>35.3</w:t>
      </w:r>
      <w:r>
        <w:rPr>
          <w:rFonts w:ascii="方正仿宋_GBK" w:eastAsia="方正仿宋_GBK" w:hint="eastAsia"/>
          <w:szCs w:val="28"/>
        </w:rPr>
        <w:t>规定要求的，采购人将不予受理。</w:t>
      </w:r>
    </w:p>
    <w:p w14:paraId="54FFF9BA" w14:textId="54BD1F96" w:rsidR="002458B3" w:rsidRDefault="002458B3">
      <w:pPr>
        <w:widowControl/>
        <w:jc w:val="left"/>
        <w:rPr>
          <w:rFonts w:ascii="方正仿宋_GBK" w:eastAsia="方正仿宋_GBK" w:hAnsi="宋体"/>
          <w:sz w:val="28"/>
          <w:szCs w:val="28"/>
        </w:rPr>
      </w:pPr>
      <w:r>
        <w:rPr>
          <w:rFonts w:ascii="方正仿宋_GBK" w:eastAsia="方正仿宋_GBK"/>
          <w:szCs w:val="28"/>
        </w:rPr>
        <w:br w:type="page"/>
      </w:r>
    </w:p>
    <w:p w14:paraId="53C84C57" w14:textId="77777777" w:rsidR="00E64E21" w:rsidRDefault="00B7722A">
      <w:pPr>
        <w:pStyle w:val="af8"/>
        <w:rPr>
          <w:lang w:eastAsia="zh-CN"/>
        </w:rPr>
      </w:pPr>
      <w:bookmarkStart w:id="95" w:name="_Toc109923383"/>
      <w:bookmarkStart w:id="96" w:name="_Toc172218068"/>
      <w:r>
        <w:rPr>
          <w:rFonts w:hint="eastAsia"/>
          <w:lang w:eastAsia="zh-CN"/>
        </w:rPr>
        <w:lastRenderedPageBreak/>
        <w:t>第三章</w:t>
      </w:r>
      <w:r>
        <w:rPr>
          <w:lang w:eastAsia="zh-CN"/>
        </w:rPr>
        <w:t xml:space="preserve"> </w:t>
      </w:r>
      <w:r>
        <w:rPr>
          <w:rFonts w:hint="eastAsia"/>
          <w:lang w:eastAsia="zh-CN"/>
        </w:rPr>
        <w:t>比选方法</w:t>
      </w:r>
      <w:bookmarkEnd w:id="32"/>
      <w:bookmarkEnd w:id="33"/>
      <w:bookmarkEnd w:id="34"/>
      <w:bookmarkEnd w:id="35"/>
      <w:bookmarkEnd w:id="95"/>
      <w:bookmarkEnd w:id="96"/>
    </w:p>
    <w:p w14:paraId="46258D15" w14:textId="77777777" w:rsidR="00E64E21" w:rsidRDefault="00B7722A">
      <w:pPr>
        <w:pStyle w:val="42"/>
      </w:pPr>
      <w:r>
        <w:rPr>
          <w:rFonts w:hint="eastAsia"/>
        </w:rPr>
        <w:t>一、比选方法定义</w:t>
      </w:r>
    </w:p>
    <w:p w14:paraId="29A2328D"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本项目采用综合评分法进行比选。</w:t>
      </w:r>
    </w:p>
    <w:p w14:paraId="4E7A0F7B" w14:textId="77777777" w:rsidR="00E64E21" w:rsidRDefault="00B7722A">
      <w:pPr>
        <w:pStyle w:val="42"/>
      </w:pPr>
      <w:r>
        <w:rPr>
          <w:rFonts w:hint="eastAsia"/>
        </w:rPr>
        <w:t>二、比选程序</w:t>
      </w:r>
    </w:p>
    <w:p w14:paraId="3BB0CDBB"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比选</w:t>
      </w:r>
      <w:r>
        <w:rPr>
          <w:rFonts w:ascii="方正仿宋_GBK" w:eastAsia="方正仿宋_GBK"/>
          <w:szCs w:val="28"/>
        </w:rPr>
        <w:t xml:space="preserve">评审小组按以下程序独立履行评审职责： </w:t>
      </w:r>
    </w:p>
    <w:p w14:paraId="08D155EE" w14:textId="77777777" w:rsidR="00E64E21" w:rsidRDefault="00B7722A">
      <w:pPr>
        <w:pStyle w:val="ac"/>
        <w:spacing w:line="560" w:lineRule="exact"/>
        <w:ind w:firstLineChars="200" w:firstLine="562"/>
        <w:rPr>
          <w:rFonts w:ascii="方正仿宋_GBK" w:eastAsia="方正仿宋_GBK"/>
          <w:szCs w:val="28"/>
        </w:rPr>
      </w:pPr>
      <w:r>
        <w:rPr>
          <w:rFonts w:ascii="方正仿宋_GBK" w:eastAsia="方正仿宋_GBK" w:hint="eastAsia"/>
          <w:b/>
          <w:bCs/>
          <w:szCs w:val="28"/>
        </w:rPr>
        <w:t>（一）</w:t>
      </w:r>
      <w:r>
        <w:rPr>
          <w:rFonts w:ascii="方正仿宋_GBK" w:eastAsia="方正仿宋_GBK"/>
          <w:b/>
          <w:bCs/>
          <w:szCs w:val="28"/>
        </w:rPr>
        <w:t>资格性检查。</w:t>
      </w:r>
      <w:r>
        <w:rPr>
          <w:rFonts w:ascii="方正仿宋_GBK" w:eastAsia="方正仿宋_GBK"/>
          <w:szCs w:val="28"/>
        </w:rPr>
        <w:t>依据法律法规和</w:t>
      </w:r>
      <w:r>
        <w:rPr>
          <w:rFonts w:ascii="方正仿宋_GBK" w:eastAsia="方正仿宋_GBK" w:hint="eastAsia"/>
          <w:szCs w:val="28"/>
        </w:rPr>
        <w:t>比选</w:t>
      </w:r>
      <w:r>
        <w:rPr>
          <w:rFonts w:ascii="方正仿宋_GBK" w:eastAsia="方正仿宋_GBK"/>
          <w:szCs w:val="28"/>
        </w:rPr>
        <w:t>文件的规定，对响应文件中的资格证明等进行审查，以确定供应商是否具备投标资格。资格性检查资料表如下：</w:t>
      </w:r>
    </w:p>
    <w:tbl>
      <w:tblPr>
        <w:tblW w:w="9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3402"/>
        <w:gridCol w:w="5109"/>
      </w:tblGrid>
      <w:tr w:rsidR="00E64E21" w14:paraId="1DD57A54" w14:textId="77777777">
        <w:trPr>
          <w:trHeight w:val="415"/>
          <w:jc w:val="center"/>
        </w:trPr>
        <w:tc>
          <w:tcPr>
            <w:tcW w:w="1271" w:type="dxa"/>
            <w:tcBorders>
              <w:top w:val="single" w:sz="4" w:space="0" w:color="auto"/>
              <w:left w:val="single" w:sz="4" w:space="0" w:color="auto"/>
              <w:bottom w:val="single" w:sz="4" w:space="0" w:color="auto"/>
              <w:right w:val="single" w:sz="4" w:space="0" w:color="auto"/>
            </w:tcBorders>
            <w:vAlign w:val="center"/>
          </w:tcPr>
          <w:p w14:paraId="61DA3A84"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序号</w:t>
            </w:r>
          </w:p>
        </w:tc>
        <w:tc>
          <w:tcPr>
            <w:tcW w:w="3402" w:type="dxa"/>
            <w:tcBorders>
              <w:top w:val="single" w:sz="4" w:space="0" w:color="auto"/>
              <w:left w:val="single" w:sz="4" w:space="0" w:color="auto"/>
              <w:bottom w:val="single" w:sz="4" w:space="0" w:color="auto"/>
              <w:right w:val="single" w:sz="4" w:space="0" w:color="auto"/>
            </w:tcBorders>
            <w:vAlign w:val="center"/>
          </w:tcPr>
          <w:p w14:paraId="0C03B67E"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检查因素</w:t>
            </w:r>
          </w:p>
        </w:tc>
        <w:tc>
          <w:tcPr>
            <w:tcW w:w="5109" w:type="dxa"/>
            <w:tcBorders>
              <w:top w:val="single" w:sz="4" w:space="0" w:color="auto"/>
              <w:left w:val="single" w:sz="4" w:space="0" w:color="auto"/>
              <w:bottom w:val="single" w:sz="4" w:space="0" w:color="auto"/>
              <w:right w:val="single" w:sz="4" w:space="0" w:color="auto"/>
            </w:tcBorders>
            <w:vAlign w:val="center"/>
          </w:tcPr>
          <w:p w14:paraId="057CBFC4"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检查内容</w:t>
            </w:r>
          </w:p>
        </w:tc>
      </w:tr>
      <w:tr w:rsidR="00E64E21" w14:paraId="55A68CA1" w14:textId="77777777">
        <w:trPr>
          <w:trHeight w:val="415"/>
          <w:jc w:val="center"/>
        </w:trPr>
        <w:tc>
          <w:tcPr>
            <w:tcW w:w="1271" w:type="dxa"/>
            <w:tcBorders>
              <w:top w:val="single" w:sz="4" w:space="0" w:color="auto"/>
              <w:left w:val="single" w:sz="4" w:space="0" w:color="auto"/>
              <w:bottom w:val="single" w:sz="4" w:space="0" w:color="auto"/>
              <w:right w:val="single" w:sz="4" w:space="0" w:color="auto"/>
            </w:tcBorders>
            <w:vAlign w:val="center"/>
          </w:tcPr>
          <w:p w14:paraId="21C29DDE"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1.1</w:t>
            </w:r>
          </w:p>
        </w:tc>
        <w:tc>
          <w:tcPr>
            <w:tcW w:w="3402" w:type="dxa"/>
            <w:tcBorders>
              <w:top w:val="single" w:sz="4" w:space="0" w:color="auto"/>
              <w:left w:val="single" w:sz="4" w:space="0" w:color="auto"/>
              <w:bottom w:val="single" w:sz="4" w:space="0" w:color="auto"/>
              <w:right w:val="single" w:sz="4" w:space="0" w:color="auto"/>
            </w:tcBorders>
            <w:vAlign w:val="center"/>
          </w:tcPr>
          <w:p w14:paraId="422F0DB6"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供应商应符合的基本资格条件</w:t>
            </w:r>
          </w:p>
        </w:tc>
        <w:tc>
          <w:tcPr>
            <w:tcW w:w="5109" w:type="dxa"/>
            <w:tcBorders>
              <w:top w:val="single" w:sz="4" w:space="0" w:color="auto"/>
              <w:left w:val="single" w:sz="4" w:space="0" w:color="auto"/>
              <w:bottom w:val="single" w:sz="4" w:space="0" w:color="auto"/>
              <w:right w:val="single" w:sz="4" w:space="0" w:color="auto"/>
            </w:tcBorders>
            <w:vAlign w:val="center"/>
          </w:tcPr>
          <w:p w14:paraId="222DE492"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《供应商资格审查一览表》</w:t>
            </w:r>
          </w:p>
        </w:tc>
      </w:tr>
      <w:tr w:rsidR="00E64E21" w14:paraId="2E951E31" w14:textId="77777777" w:rsidTr="00694E92">
        <w:trPr>
          <w:trHeight w:val="657"/>
          <w:jc w:val="center"/>
        </w:trPr>
        <w:tc>
          <w:tcPr>
            <w:tcW w:w="1271" w:type="dxa"/>
            <w:tcBorders>
              <w:top w:val="single" w:sz="4" w:space="0" w:color="auto"/>
              <w:left w:val="single" w:sz="4" w:space="0" w:color="auto"/>
              <w:bottom w:val="single" w:sz="4" w:space="0" w:color="auto"/>
              <w:right w:val="single" w:sz="4" w:space="0" w:color="auto"/>
            </w:tcBorders>
            <w:vAlign w:val="center"/>
          </w:tcPr>
          <w:p w14:paraId="716DE34A"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1.2</w:t>
            </w:r>
          </w:p>
        </w:tc>
        <w:tc>
          <w:tcPr>
            <w:tcW w:w="3402" w:type="dxa"/>
            <w:tcBorders>
              <w:top w:val="single" w:sz="4" w:space="0" w:color="auto"/>
              <w:left w:val="single" w:sz="4" w:space="0" w:color="auto"/>
              <w:bottom w:val="single" w:sz="4" w:space="0" w:color="auto"/>
              <w:right w:val="single" w:sz="4" w:space="0" w:color="auto"/>
            </w:tcBorders>
            <w:vAlign w:val="center"/>
          </w:tcPr>
          <w:p w14:paraId="1FB56FD1"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本项目的特定资格要求</w:t>
            </w:r>
          </w:p>
        </w:tc>
        <w:tc>
          <w:tcPr>
            <w:tcW w:w="5109" w:type="dxa"/>
            <w:tcBorders>
              <w:top w:val="single" w:sz="4" w:space="0" w:color="auto"/>
              <w:left w:val="single" w:sz="4" w:space="0" w:color="auto"/>
              <w:bottom w:val="single" w:sz="4" w:space="0" w:color="auto"/>
              <w:right w:val="single" w:sz="4" w:space="0" w:color="auto"/>
            </w:tcBorders>
            <w:vAlign w:val="center"/>
          </w:tcPr>
          <w:p w14:paraId="0E8F67FD" w14:textId="77777777" w:rsidR="00E64E21" w:rsidRDefault="00B7722A">
            <w:pPr>
              <w:widowControl/>
              <w:spacing w:line="400" w:lineRule="exact"/>
              <w:jc w:val="center"/>
              <w:rPr>
                <w:rFonts w:ascii="方正仿宋_GBK" w:eastAsia="方正仿宋_GBK"/>
                <w:sz w:val="28"/>
                <w:szCs w:val="28"/>
              </w:rPr>
            </w:pPr>
            <w:r>
              <w:rPr>
                <w:rFonts w:ascii="方正仿宋_GBK" w:eastAsia="方正仿宋_GBK" w:hint="eastAsia"/>
                <w:sz w:val="28"/>
                <w:szCs w:val="28"/>
              </w:rPr>
              <w:t>无</w:t>
            </w:r>
          </w:p>
        </w:tc>
      </w:tr>
    </w:tbl>
    <w:p w14:paraId="29B40A01"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hint="eastAsia"/>
          <w:b/>
          <w:bCs/>
          <w:szCs w:val="28"/>
        </w:rPr>
        <w:t>注：</w:t>
      </w:r>
    </w:p>
    <w:p w14:paraId="7AF097C9"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w:t>
      </w:r>
      <w:r>
        <w:rPr>
          <w:rFonts w:ascii="方正仿宋_GBK" w:eastAsia="方正仿宋_GBK" w:hint="eastAsia"/>
          <w:szCs w:val="28"/>
        </w:rPr>
        <w:t>）供应商按</w:t>
      </w:r>
      <w:r>
        <w:rPr>
          <w:rFonts w:ascii="方正仿宋_GBK" w:eastAsia="方正仿宋_GBK"/>
          <w:szCs w:val="28"/>
        </w:rPr>
        <w:t>“</w:t>
      </w:r>
      <w:r>
        <w:rPr>
          <w:rFonts w:ascii="方正仿宋_GBK" w:eastAsia="方正仿宋_GBK" w:hint="eastAsia"/>
          <w:szCs w:val="28"/>
        </w:rPr>
        <w:t>五证合一</w:t>
      </w:r>
      <w:r>
        <w:rPr>
          <w:rFonts w:ascii="方正仿宋_GBK" w:eastAsia="方正仿宋_GBK"/>
          <w:szCs w:val="28"/>
        </w:rPr>
        <w:t>/</w:t>
      </w:r>
      <w:r>
        <w:rPr>
          <w:rFonts w:ascii="方正仿宋_GBK" w:eastAsia="方正仿宋_GBK" w:hint="eastAsia"/>
          <w:szCs w:val="28"/>
        </w:rPr>
        <w:t>三证合一</w:t>
      </w:r>
      <w:r>
        <w:rPr>
          <w:rFonts w:ascii="方正仿宋_GBK" w:eastAsia="方正仿宋_GBK"/>
          <w:szCs w:val="28"/>
        </w:rPr>
        <w:t>”</w:t>
      </w:r>
      <w:r>
        <w:rPr>
          <w:rFonts w:ascii="方正仿宋_GBK" w:eastAsia="方正仿宋_GBK" w:hint="eastAsia"/>
          <w:szCs w:val="28"/>
        </w:rPr>
        <w:t>登记制度办理营业执照的，组织机构代码证和税务登记证（副本）以供应商所提供的营业执照（副本）复印件为准。</w:t>
      </w:r>
    </w:p>
    <w:p w14:paraId="7AFBE889"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w:t>
      </w:r>
      <w:r>
        <w:rPr>
          <w:rFonts w:ascii="方正仿宋_GBK" w:eastAsia="方正仿宋_GBK" w:hint="eastAsia"/>
          <w:szCs w:val="28"/>
        </w:rPr>
        <w:t>）根据《中华人民共和国政府采购法实施条例》第十九条</w:t>
      </w:r>
      <w:r>
        <w:rPr>
          <w:rFonts w:ascii="方正仿宋_GBK" w:eastAsia="方正仿宋_GBK"/>
          <w:szCs w:val="28"/>
        </w:rPr>
        <w:t>“</w:t>
      </w:r>
      <w:r>
        <w:rPr>
          <w:rFonts w:ascii="方正仿宋_GBK" w:eastAsia="方正仿宋_GBK" w:hint="eastAsia"/>
          <w:szCs w:val="28"/>
        </w:rPr>
        <w:t>参加政府采购活动前三年内，在经营活动中没有重大违法记录</w:t>
      </w:r>
      <w:r>
        <w:rPr>
          <w:rFonts w:ascii="方正仿宋_GBK" w:eastAsia="方正仿宋_GBK"/>
          <w:szCs w:val="28"/>
        </w:rPr>
        <w:t>”</w:t>
      </w:r>
      <w:r>
        <w:rPr>
          <w:rFonts w:ascii="方正仿宋_GBK" w:eastAsia="方正仿宋_GBK" w:hint="eastAsia"/>
          <w:szCs w:val="28"/>
        </w:rPr>
        <w:t>中</w:t>
      </w:r>
      <w:r>
        <w:rPr>
          <w:rFonts w:ascii="方正仿宋_GBK" w:eastAsia="方正仿宋_GBK"/>
          <w:szCs w:val="28"/>
        </w:rPr>
        <w:t>“</w:t>
      </w:r>
      <w:r>
        <w:rPr>
          <w:rFonts w:ascii="方正仿宋_GBK" w:eastAsia="方正仿宋_GBK" w:hint="eastAsia"/>
          <w:szCs w:val="28"/>
        </w:rPr>
        <w:t>重大违法记录</w:t>
      </w:r>
      <w:r>
        <w:rPr>
          <w:rFonts w:ascii="方正仿宋_GBK" w:eastAsia="方正仿宋_GBK"/>
          <w:szCs w:val="28"/>
        </w:rPr>
        <w:t>”</w:t>
      </w:r>
      <w:r>
        <w:rPr>
          <w:rFonts w:ascii="方正仿宋_GBK" w:eastAsia="方正仿宋_GBK" w:hint="eastAsia"/>
          <w:szCs w:val="28"/>
        </w:rPr>
        <w:t>，是指供应商因违法经营受到刑事处罚或者责令停产停业、吊销许可证或者执照、较大数额罚款等行政处罚。</w:t>
      </w:r>
    </w:p>
    <w:p w14:paraId="2D14CCFA"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w:t>
      </w:r>
      <w:r>
        <w:rPr>
          <w:rFonts w:ascii="方正仿宋_GBK" w:eastAsia="方正仿宋_GBK" w:hint="eastAsia"/>
          <w:szCs w:val="28"/>
        </w:rPr>
        <w:t>）资格性审查不合格者，按无效投标处理。</w:t>
      </w:r>
    </w:p>
    <w:p w14:paraId="12085A61" w14:textId="77777777" w:rsidR="00E64E21" w:rsidRDefault="00B7722A">
      <w:pPr>
        <w:pStyle w:val="ac"/>
        <w:spacing w:line="560" w:lineRule="exact"/>
        <w:ind w:firstLineChars="200" w:firstLine="562"/>
        <w:rPr>
          <w:rFonts w:ascii="方正仿宋_GBK" w:eastAsia="方正仿宋_GBK"/>
          <w:szCs w:val="28"/>
        </w:rPr>
      </w:pPr>
      <w:r>
        <w:rPr>
          <w:rFonts w:ascii="方正仿宋_GBK" w:eastAsia="方正仿宋_GBK" w:hint="eastAsia"/>
          <w:b/>
          <w:bCs/>
          <w:szCs w:val="28"/>
        </w:rPr>
        <w:t>（二）符合性检查。</w:t>
      </w:r>
      <w:r>
        <w:rPr>
          <w:rFonts w:ascii="方正仿宋_GBK" w:eastAsia="方正仿宋_GBK" w:hint="eastAsia"/>
          <w:szCs w:val="28"/>
        </w:rPr>
        <w:t>依据比选文件的规定，从响应文件的有效性、完整性和对比</w:t>
      </w:r>
      <w:proofErr w:type="gramStart"/>
      <w:r>
        <w:rPr>
          <w:rFonts w:ascii="方正仿宋_GBK" w:eastAsia="方正仿宋_GBK" w:hint="eastAsia"/>
          <w:szCs w:val="28"/>
        </w:rPr>
        <w:t>选文件</w:t>
      </w:r>
      <w:proofErr w:type="gramEnd"/>
      <w:r>
        <w:rPr>
          <w:rFonts w:ascii="方正仿宋_GBK" w:eastAsia="方正仿宋_GBK" w:hint="eastAsia"/>
          <w:szCs w:val="28"/>
        </w:rPr>
        <w:t>的响应程度进行审查，以确定是否对比</w:t>
      </w:r>
      <w:proofErr w:type="gramStart"/>
      <w:r>
        <w:rPr>
          <w:rFonts w:ascii="方正仿宋_GBK" w:eastAsia="方正仿宋_GBK" w:hint="eastAsia"/>
          <w:szCs w:val="28"/>
        </w:rPr>
        <w:t>选文件</w:t>
      </w:r>
      <w:proofErr w:type="gramEnd"/>
      <w:r>
        <w:rPr>
          <w:rFonts w:ascii="方正仿宋_GBK" w:eastAsia="方正仿宋_GBK" w:hint="eastAsia"/>
          <w:szCs w:val="28"/>
        </w:rPr>
        <w:t>的实质性要求</w:t>
      </w:r>
      <w:proofErr w:type="gramStart"/>
      <w:r>
        <w:rPr>
          <w:rFonts w:ascii="方正仿宋_GBK" w:eastAsia="方正仿宋_GBK" w:hint="eastAsia"/>
          <w:szCs w:val="28"/>
        </w:rPr>
        <w:t>作出</w:t>
      </w:r>
      <w:proofErr w:type="gramEnd"/>
      <w:r>
        <w:rPr>
          <w:rFonts w:ascii="方正仿宋_GBK" w:eastAsia="方正仿宋_GBK" w:hint="eastAsia"/>
          <w:szCs w:val="28"/>
        </w:rPr>
        <w:t>响应。符合性检查资料表如下：</w:t>
      </w:r>
    </w:p>
    <w:tbl>
      <w:tblPr>
        <w:tblW w:w="97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519"/>
        <w:gridCol w:w="2345"/>
        <w:gridCol w:w="5031"/>
      </w:tblGrid>
      <w:tr w:rsidR="00E64E21" w14:paraId="2D3FBDA3" w14:textId="77777777">
        <w:trPr>
          <w:trHeight w:val="23"/>
          <w:jc w:val="center"/>
        </w:trPr>
        <w:tc>
          <w:tcPr>
            <w:tcW w:w="846" w:type="dxa"/>
            <w:tcBorders>
              <w:top w:val="single" w:sz="4" w:space="0" w:color="auto"/>
              <w:left w:val="single" w:sz="4" w:space="0" w:color="auto"/>
              <w:bottom w:val="single" w:sz="4" w:space="0" w:color="auto"/>
              <w:right w:val="single" w:sz="4" w:space="0" w:color="auto"/>
            </w:tcBorders>
            <w:vAlign w:val="center"/>
          </w:tcPr>
          <w:p w14:paraId="6580009F"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序号</w:t>
            </w:r>
          </w:p>
        </w:tc>
        <w:tc>
          <w:tcPr>
            <w:tcW w:w="3864" w:type="dxa"/>
            <w:gridSpan w:val="2"/>
            <w:tcBorders>
              <w:top w:val="single" w:sz="4" w:space="0" w:color="auto"/>
              <w:left w:val="single" w:sz="4" w:space="0" w:color="auto"/>
              <w:bottom w:val="single" w:sz="4" w:space="0" w:color="auto"/>
              <w:right w:val="single" w:sz="4" w:space="0" w:color="auto"/>
            </w:tcBorders>
            <w:vAlign w:val="center"/>
          </w:tcPr>
          <w:p w14:paraId="7AA4B53D"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评审因素</w:t>
            </w:r>
          </w:p>
        </w:tc>
        <w:tc>
          <w:tcPr>
            <w:tcW w:w="5031" w:type="dxa"/>
            <w:tcBorders>
              <w:top w:val="single" w:sz="4" w:space="0" w:color="auto"/>
              <w:left w:val="single" w:sz="4" w:space="0" w:color="auto"/>
              <w:bottom w:val="single" w:sz="4" w:space="0" w:color="auto"/>
              <w:right w:val="single" w:sz="4" w:space="0" w:color="auto"/>
            </w:tcBorders>
            <w:vAlign w:val="center"/>
          </w:tcPr>
          <w:p w14:paraId="1BC9F16E"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评审标准</w:t>
            </w:r>
          </w:p>
        </w:tc>
      </w:tr>
      <w:tr w:rsidR="00E64E21" w14:paraId="1BFD1362" w14:textId="77777777">
        <w:trPr>
          <w:trHeight w:val="23"/>
          <w:jc w:val="center"/>
        </w:trPr>
        <w:tc>
          <w:tcPr>
            <w:tcW w:w="846" w:type="dxa"/>
            <w:vMerge w:val="restart"/>
            <w:vAlign w:val="center"/>
          </w:tcPr>
          <w:p w14:paraId="015AE44B" w14:textId="77777777" w:rsidR="00E64E21" w:rsidRDefault="00B7722A">
            <w:pPr>
              <w:spacing w:line="400" w:lineRule="exact"/>
              <w:jc w:val="center"/>
              <w:rPr>
                <w:rFonts w:ascii="方正仿宋_GBK" w:eastAsia="方正仿宋_GBK"/>
                <w:sz w:val="28"/>
                <w:szCs w:val="28"/>
              </w:rPr>
            </w:pPr>
            <w:r>
              <w:rPr>
                <w:rFonts w:ascii="方正仿宋_GBK" w:eastAsia="方正仿宋_GBK"/>
                <w:sz w:val="28"/>
                <w:szCs w:val="28"/>
              </w:rPr>
              <w:t>1</w:t>
            </w:r>
          </w:p>
        </w:tc>
        <w:tc>
          <w:tcPr>
            <w:tcW w:w="1519" w:type="dxa"/>
            <w:vMerge w:val="restart"/>
            <w:vAlign w:val="center"/>
          </w:tcPr>
          <w:p w14:paraId="16F4CF11"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有效性审查</w:t>
            </w:r>
          </w:p>
        </w:tc>
        <w:tc>
          <w:tcPr>
            <w:tcW w:w="2345" w:type="dxa"/>
            <w:vAlign w:val="center"/>
          </w:tcPr>
          <w:p w14:paraId="48B86D08"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响应文件签署</w:t>
            </w:r>
          </w:p>
        </w:tc>
        <w:tc>
          <w:tcPr>
            <w:tcW w:w="5031" w:type="dxa"/>
            <w:vAlign w:val="center"/>
          </w:tcPr>
          <w:p w14:paraId="663BB78A" w14:textId="77777777" w:rsidR="00E64E21" w:rsidRDefault="00B7722A">
            <w:pPr>
              <w:spacing w:line="400" w:lineRule="exact"/>
              <w:rPr>
                <w:rFonts w:ascii="方正仿宋_GBK" w:eastAsia="方正仿宋_GBK"/>
                <w:sz w:val="28"/>
                <w:szCs w:val="28"/>
              </w:rPr>
            </w:pPr>
            <w:r>
              <w:rPr>
                <w:rFonts w:ascii="方正仿宋_GBK" w:eastAsia="方正仿宋_GBK" w:hint="eastAsia"/>
                <w:sz w:val="28"/>
                <w:szCs w:val="28"/>
              </w:rPr>
              <w:t>响应文件上法定代表人或其授权代表人的签字齐全。</w:t>
            </w:r>
          </w:p>
        </w:tc>
      </w:tr>
      <w:tr w:rsidR="00E64E21" w14:paraId="427FCE2F" w14:textId="77777777">
        <w:trPr>
          <w:trHeight w:val="847"/>
          <w:jc w:val="center"/>
        </w:trPr>
        <w:tc>
          <w:tcPr>
            <w:tcW w:w="846" w:type="dxa"/>
            <w:vMerge/>
            <w:vAlign w:val="center"/>
          </w:tcPr>
          <w:p w14:paraId="56DD5FCE" w14:textId="77777777" w:rsidR="00E64E21" w:rsidRDefault="00E64E21">
            <w:pPr>
              <w:spacing w:line="400" w:lineRule="exact"/>
              <w:jc w:val="center"/>
              <w:rPr>
                <w:rFonts w:ascii="方正仿宋_GBK" w:eastAsia="方正仿宋_GBK"/>
                <w:sz w:val="28"/>
                <w:szCs w:val="28"/>
              </w:rPr>
            </w:pPr>
          </w:p>
        </w:tc>
        <w:tc>
          <w:tcPr>
            <w:tcW w:w="1519" w:type="dxa"/>
            <w:vMerge/>
            <w:vAlign w:val="center"/>
          </w:tcPr>
          <w:p w14:paraId="05B14D70" w14:textId="77777777" w:rsidR="00E64E21" w:rsidRDefault="00E64E21">
            <w:pPr>
              <w:spacing w:line="400" w:lineRule="exact"/>
              <w:jc w:val="center"/>
              <w:rPr>
                <w:rFonts w:ascii="方正仿宋_GBK" w:eastAsia="方正仿宋_GBK"/>
                <w:sz w:val="28"/>
                <w:szCs w:val="28"/>
              </w:rPr>
            </w:pPr>
          </w:p>
        </w:tc>
        <w:tc>
          <w:tcPr>
            <w:tcW w:w="2345" w:type="dxa"/>
            <w:vAlign w:val="center"/>
          </w:tcPr>
          <w:p w14:paraId="7DF46EDE"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法定代表人身份证明及授权委托书</w:t>
            </w:r>
          </w:p>
        </w:tc>
        <w:tc>
          <w:tcPr>
            <w:tcW w:w="5031" w:type="dxa"/>
            <w:vAlign w:val="center"/>
          </w:tcPr>
          <w:p w14:paraId="254E28CC" w14:textId="77777777" w:rsidR="00E64E21" w:rsidRDefault="00B7722A">
            <w:pPr>
              <w:spacing w:line="400" w:lineRule="exact"/>
              <w:rPr>
                <w:rFonts w:ascii="方正仿宋_GBK" w:eastAsia="方正仿宋_GBK"/>
                <w:sz w:val="28"/>
                <w:szCs w:val="28"/>
              </w:rPr>
            </w:pPr>
            <w:r>
              <w:rPr>
                <w:rFonts w:ascii="方正仿宋_GBK" w:eastAsia="方正仿宋_GBK" w:hint="eastAsia"/>
                <w:sz w:val="28"/>
                <w:szCs w:val="28"/>
              </w:rPr>
              <w:t>法定代表人身份证明及授权委托书有效，符合比选文件规定的格式，签字或盖章齐全。</w:t>
            </w:r>
          </w:p>
        </w:tc>
      </w:tr>
      <w:tr w:rsidR="00E64E21" w14:paraId="5DCD881F" w14:textId="77777777">
        <w:trPr>
          <w:trHeight w:val="480"/>
          <w:jc w:val="center"/>
        </w:trPr>
        <w:tc>
          <w:tcPr>
            <w:tcW w:w="846" w:type="dxa"/>
            <w:vMerge/>
            <w:vAlign w:val="center"/>
          </w:tcPr>
          <w:p w14:paraId="3C15C421" w14:textId="77777777" w:rsidR="00E64E21" w:rsidRDefault="00E64E21">
            <w:pPr>
              <w:spacing w:line="400" w:lineRule="exact"/>
              <w:jc w:val="center"/>
              <w:rPr>
                <w:rFonts w:ascii="方正仿宋_GBK" w:eastAsia="方正仿宋_GBK"/>
                <w:sz w:val="28"/>
                <w:szCs w:val="28"/>
              </w:rPr>
            </w:pPr>
          </w:p>
        </w:tc>
        <w:tc>
          <w:tcPr>
            <w:tcW w:w="1519" w:type="dxa"/>
            <w:vMerge/>
            <w:vAlign w:val="center"/>
          </w:tcPr>
          <w:p w14:paraId="2A1204C6" w14:textId="77777777" w:rsidR="00E64E21" w:rsidRDefault="00E64E21">
            <w:pPr>
              <w:spacing w:line="400" w:lineRule="exact"/>
              <w:jc w:val="center"/>
              <w:rPr>
                <w:rFonts w:ascii="方正仿宋_GBK" w:eastAsia="方正仿宋_GBK"/>
                <w:sz w:val="28"/>
                <w:szCs w:val="28"/>
              </w:rPr>
            </w:pPr>
          </w:p>
        </w:tc>
        <w:tc>
          <w:tcPr>
            <w:tcW w:w="2345" w:type="dxa"/>
            <w:vAlign w:val="center"/>
          </w:tcPr>
          <w:p w14:paraId="104DF128"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响应方案</w:t>
            </w:r>
          </w:p>
        </w:tc>
        <w:tc>
          <w:tcPr>
            <w:tcW w:w="5031" w:type="dxa"/>
            <w:vAlign w:val="center"/>
          </w:tcPr>
          <w:p w14:paraId="19293B1D" w14:textId="77777777" w:rsidR="00E64E21" w:rsidRDefault="00B7722A">
            <w:pPr>
              <w:spacing w:line="400" w:lineRule="exact"/>
              <w:rPr>
                <w:rFonts w:ascii="方正仿宋_GBK" w:eastAsia="方正仿宋_GBK"/>
                <w:sz w:val="28"/>
                <w:szCs w:val="28"/>
              </w:rPr>
            </w:pPr>
            <w:r>
              <w:rPr>
                <w:rFonts w:ascii="方正仿宋_GBK" w:eastAsia="方正仿宋_GBK" w:hint="eastAsia"/>
                <w:sz w:val="28"/>
                <w:szCs w:val="28"/>
              </w:rPr>
              <w:t>只能有一个响应方案。</w:t>
            </w:r>
          </w:p>
        </w:tc>
      </w:tr>
      <w:tr w:rsidR="00E64E21" w14:paraId="77DEC78E" w14:textId="77777777">
        <w:trPr>
          <w:trHeight w:val="758"/>
          <w:jc w:val="center"/>
        </w:trPr>
        <w:tc>
          <w:tcPr>
            <w:tcW w:w="846" w:type="dxa"/>
            <w:vMerge/>
            <w:vAlign w:val="center"/>
          </w:tcPr>
          <w:p w14:paraId="30EBFD22" w14:textId="77777777" w:rsidR="00E64E21" w:rsidRDefault="00E64E21">
            <w:pPr>
              <w:spacing w:line="400" w:lineRule="exact"/>
              <w:jc w:val="center"/>
              <w:rPr>
                <w:rFonts w:ascii="方正仿宋_GBK" w:eastAsia="方正仿宋_GBK"/>
                <w:sz w:val="28"/>
                <w:szCs w:val="28"/>
              </w:rPr>
            </w:pPr>
          </w:p>
        </w:tc>
        <w:tc>
          <w:tcPr>
            <w:tcW w:w="1519" w:type="dxa"/>
            <w:vMerge/>
            <w:vAlign w:val="center"/>
          </w:tcPr>
          <w:p w14:paraId="685ABC18" w14:textId="77777777" w:rsidR="00E64E21" w:rsidRDefault="00E64E21">
            <w:pPr>
              <w:spacing w:line="400" w:lineRule="exact"/>
              <w:jc w:val="center"/>
              <w:rPr>
                <w:rFonts w:ascii="方正仿宋_GBK" w:eastAsia="方正仿宋_GBK"/>
                <w:sz w:val="28"/>
                <w:szCs w:val="28"/>
              </w:rPr>
            </w:pPr>
          </w:p>
        </w:tc>
        <w:tc>
          <w:tcPr>
            <w:tcW w:w="2345" w:type="dxa"/>
            <w:vAlign w:val="center"/>
          </w:tcPr>
          <w:p w14:paraId="7BEECE24"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报价唯一</w:t>
            </w:r>
          </w:p>
        </w:tc>
        <w:tc>
          <w:tcPr>
            <w:tcW w:w="5031" w:type="dxa"/>
            <w:vAlign w:val="center"/>
          </w:tcPr>
          <w:p w14:paraId="13672AB9" w14:textId="77777777" w:rsidR="00E64E21" w:rsidRDefault="00B7722A">
            <w:pPr>
              <w:spacing w:line="400" w:lineRule="exact"/>
              <w:rPr>
                <w:rFonts w:ascii="方正仿宋_GBK" w:eastAsia="方正仿宋_GBK"/>
                <w:sz w:val="28"/>
                <w:szCs w:val="28"/>
              </w:rPr>
            </w:pPr>
            <w:r>
              <w:rPr>
                <w:rFonts w:ascii="方正仿宋_GBK" w:eastAsia="方正仿宋_GBK" w:hint="eastAsia"/>
                <w:sz w:val="28"/>
                <w:szCs w:val="28"/>
              </w:rPr>
              <w:t>只能在最高限价范围内报价，只能有一个有效报价，不得提交选择性报价。</w:t>
            </w:r>
          </w:p>
        </w:tc>
      </w:tr>
      <w:tr w:rsidR="00E64E21" w14:paraId="73F5965B" w14:textId="77777777">
        <w:trPr>
          <w:trHeight w:val="413"/>
          <w:jc w:val="center"/>
        </w:trPr>
        <w:tc>
          <w:tcPr>
            <w:tcW w:w="846" w:type="dxa"/>
            <w:vMerge w:val="restart"/>
            <w:vAlign w:val="center"/>
          </w:tcPr>
          <w:p w14:paraId="389A9650" w14:textId="77777777" w:rsidR="00E64E21" w:rsidRDefault="00B7722A">
            <w:pPr>
              <w:spacing w:line="400" w:lineRule="exact"/>
              <w:jc w:val="center"/>
              <w:rPr>
                <w:rFonts w:ascii="方正仿宋_GBK" w:eastAsia="方正仿宋_GBK"/>
                <w:sz w:val="28"/>
                <w:szCs w:val="28"/>
              </w:rPr>
            </w:pPr>
            <w:r>
              <w:rPr>
                <w:rFonts w:ascii="方正仿宋_GBK" w:eastAsia="方正仿宋_GBK"/>
                <w:sz w:val="28"/>
                <w:szCs w:val="28"/>
              </w:rPr>
              <w:t>2</w:t>
            </w:r>
          </w:p>
        </w:tc>
        <w:tc>
          <w:tcPr>
            <w:tcW w:w="1519" w:type="dxa"/>
            <w:vMerge w:val="restart"/>
            <w:vAlign w:val="center"/>
          </w:tcPr>
          <w:p w14:paraId="1D853B21"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完整性审查</w:t>
            </w:r>
          </w:p>
        </w:tc>
        <w:tc>
          <w:tcPr>
            <w:tcW w:w="2345" w:type="dxa"/>
            <w:vAlign w:val="center"/>
          </w:tcPr>
          <w:p w14:paraId="1B3A2015"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响应文件份数</w:t>
            </w:r>
          </w:p>
        </w:tc>
        <w:tc>
          <w:tcPr>
            <w:tcW w:w="5031" w:type="dxa"/>
            <w:vAlign w:val="center"/>
          </w:tcPr>
          <w:p w14:paraId="1FED76DC" w14:textId="77777777" w:rsidR="00E64E21" w:rsidRDefault="00B7722A">
            <w:pPr>
              <w:spacing w:line="400" w:lineRule="exact"/>
              <w:rPr>
                <w:rFonts w:ascii="方正仿宋_GBK" w:eastAsia="方正仿宋_GBK"/>
                <w:sz w:val="28"/>
                <w:szCs w:val="28"/>
              </w:rPr>
            </w:pPr>
            <w:r>
              <w:rPr>
                <w:rFonts w:ascii="方正仿宋_GBK" w:eastAsia="方正仿宋_GBK" w:hint="eastAsia"/>
                <w:sz w:val="28"/>
                <w:szCs w:val="28"/>
              </w:rPr>
              <w:t>响应文件正、副本数量符合比选文件要求。</w:t>
            </w:r>
          </w:p>
        </w:tc>
      </w:tr>
      <w:tr w:rsidR="00E64E21" w14:paraId="424E9774" w14:textId="77777777">
        <w:trPr>
          <w:trHeight w:val="447"/>
          <w:jc w:val="center"/>
        </w:trPr>
        <w:tc>
          <w:tcPr>
            <w:tcW w:w="846" w:type="dxa"/>
            <w:vMerge/>
            <w:vAlign w:val="center"/>
          </w:tcPr>
          <w:p w14:paraId="2F96295B" w14:textId="77777777" w:rsidR="00E64E21" w:rsidRDefault="00E64E21">
            <w:pPr>
              <w:spacing w:line="400" w:lineRule="exact"/>
              <w:jc w:val="center"/>
              <w:rPr>
                <w:rFonts w:ascii="方正仿宋_GBK" w:eastAsia="方正仿宋_GBK"/>
                <w:sz w:val="28"/>
                <w:szCs w:val="28"/>
              </w:rPr>
            </w:pPr>
          </w:p>
        </w:tc>
        <w:tc>
          <w:tcPr>
            <w:tcW w:w="1519" w:type="dxa"/>
            <w:vMerge/>
            <w:vAlign w:val="center"/>
          </w:tcPr>
          <w:p w14:paraId="2EBD4B1F" w14:textId="77777777" w:rsidR="00E64E21" w:rsidRDefault="00E64E21">
            <w:pPr>
              <w:spacing w:line="400" w:lineRule="exact"/>
              <w:jc w:val="center"/>
              <w:rPr>
                <w:rFonts w:ascii="方正仿宋_GBK" w:eastAsia="方正仿宋_GBK"/>
                <w:sz w:val="28"/>
                <w:szCs w:val="28"/>
              </w:rPr>
            </w:pPr>
          </w:p>
        </w:tc>
        <w:tc>
          <w:tcPr>
            <w:tcW w:w="2345" w:type="dxa"/>
            <w:vAlign w:val="center"/>
          </w:tcPr>
          <w:p w14:paraId="2EF7AD8B"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响应文件内容</w:t>
            </w:r>
          </w:p>
        </w:tc>
        <w:tc>
          <w:tcPr>
            <w:tcW w:w="5031" w:type="dxa"/>
            <w:vAlign w:val="center"/>
          </w:tcPr>
          <w:p w14:paraId="6EC979B2" w14:textId="77777777" w:rsidR="00E64E21" w:rsidRDefault="00B7722A">
            <w:pPr>
              <w:spacing w:line="400" w:lineRule="exact"/>
              <w:rPr>
                <w:rFonts w:ascii="方正仿宋_GBK" w:eastAsia="方正仿宋_GBK"/>
                <w:sz w:val="28"/>
                <w:szCs w:val="28"/>
              </w:rPr>
            </w:pPr>
            <w:r>
              <w:rPr>
                <w:rFonts w:ascii="方正仿宋_GBK" w:eastAsia="方正仿宋_GBK" w:hint="eastAsia"/>
                <w:sz w:val="28"/>
                <w:szCs w:val="28"/>
              </w:rPr>
              <w:t>响应文件内容齐全、无遗漏。</w:t>
            </w:r>
          </w:p>
        </w:tc>
      </w:tr>
      <w:tr w:rsidR="00E64E21" w14:paraId="12648389" w14:textId="77777777">
        <w:trPr>
          <w:trHeight w:val="446"/>
          <w:jc w:val="center"/>
        </w:trPr>
        <w:tc>
          <w:tcPr>
            <w:tcW w:w="846" w:type="dxa"/>
            <w:vMerge w:val="restart"/>
            <w:vAlign w:val="center"/>
          </w:tcPr>
          <w:p w14:paraId="5C15054C" w14:textId="77777777" w:rsidR="00E64E21" w:rsidRDefault="00B7722A">
            <w:pPr>
              <w:spacing w:line="400" w:lineRule="exact"/>
              <w:jc w:val="center"/>
              <w:rPr>
                <w:rFonts w:ascii="方正仿宋_GBK" w:eastAsia="方正仿宋_GBK"/>
                <w:sz w:val="28"/>
                <w:szCs w:val="28"/>
              </w:rPr>
            </w:pPr>
            <w:r>
              <w:rPr>
                <w:rFonts w:ascii="方正仿宋_GBK" w:eastAsia="方正仿宋_GBK"/>
                <w:sz w:val="28"/>
                <w:szCs w:val="28"/>
              </w:rPr>
              <w:t>3</w:t>
            </w:r>
          </w:p>
        </w:tc>
        <w:tc>
          <w:tcPr>
            <w:tcW w:w="1519" w:type="dxa"/>
            <w:vMerge w:val="restart"/>
            <w:vAlign w:val="center"/>
          </w:tcPr>
          <w:p w14:paraId="2D790B61"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比选文件的响应程度审查</w:t>
            </w:r>
          </w:p>
        </w:tc>
        <w:tc>
          <w:tcPr>
            <w:tcW w:w="2345" w:type="dxa"/>
            <w:vAlign w:val="center"/>
          </w:tcPr>
          <w:p w14:paraId="17B648C1"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响应文件内容</w:t>
            </w:r>
          </w:p>
        </w:tc>
        <w:tc>
          <w:tcPr>
            <w:tcW w:w="5031" w:type="dxa"/>
            <w:vAlign w:val="center"/>
          </w:tcPr>
          <w:p w14:paraId="4711D6A6" w14:textId="77777777" w:rsidR="00E64E21" w:rsidRDefault="00B7722A">
            <w:pPr>
              <w:pStyle w:val="1f1"/>
              <w:spacing w:line="400" w:lineRule="exact"/>
              <w:rPr>
                <w:rFonts w:ascii="方正仿宋_GBK" w:eastAsia="方正仿宋_GBK"/>
                <w:szCs w:val="28"/>
              </w:rPr>
            </w:pPr>
            <w:r>
              <w:rPr>
                <w:rFonts w:ascii="方正仿宋_GBK" w:eastAsia="方正仿宋_GBK" w:hint="eastAsia"/>
                <w:szCs w:val="28"/>
              </w:rPr>
              <w:t>对采购内容</w:t>
            </w:r>
            <w:proofErr w:type="gramStart"/>
            <w:r>
              <w:rPr>
                <w:rFonts w:ascii="方正仿宋_GBK" w:eastAsia="方正仿宋_GBK" w:hint="eastAsia"/>
                <w:szCs w:val="28"/>
              </w:rPr>
              <w:t>作出</w:t>
            </w:r>
            <w:proofErr w:type="gramEnd"/>
            <w:r>
              <w:rPr>
                <w:rFonts w:ascii="方正仿宋_GBK" w:eastAsia="方正仿宋_GBK" w:hint="eastAsia"/>
                <w:szCs w:val="28"/>
              </w:rPr>
              <w:t>响应。</w:t>
            </w:r>
          </w:p>
        </w:tc>
      </w:tr>
      <w:tr w:rsidR="00E64E21" w14:paraId="3778150A" w14:textId="77777777">
        <w:trPr>
          <w:trHeight w:val="512"/>
          <w:jc w:val="center"/>
        </w:trPr>
        <w:tc>
          <w:tcPr>
            <w:tcW w:w="846" w:type="dxa"/>
            <w:vMerge/>
            <w:vAlign w:val="center"/>
          </w:tcPr>
          <w:p w14:paraId="3516E175" w14:textId="77777777" w:rsidR="00E64E21" w:rsidRDefault="00E64E21">
            <w:pPr>
              <w:spacing w:line="400" w:lineRule="exact"/>
              <w:jc w:val="center"/>
              <w:rPr>
                <w:rFonts w:ascii="方正仿宋_GBK" w:eastAsia="方正仿宋_GBK"/>
                <w:sz w:val="28"/>
                <w:szCs w:val="28"/>
              </w:rPr>
            </w:pPr>
          </w:p>
        </w:tc>
        <w:tc>
          <w:tcPr>
            <w:tcW w:w="1519" w:type="dxa"/>
            <w:vMerge/>
            <w:vAlign w:val="center"/>
          </w:tcPr>
          <w:p w14:paraId="49D4124E" w14:textId="77777777" w:rsidR="00E64E21" w:rsidRDefault="00E64E21">
            <w:pPr>
              <w:spacing w:line="400" w:lineRule="exact"/>
              <w:jc w:val="center"/>
              <w:rPr>
                <w:rFonts w:ascii="方正仿宋_GBK" w:eastAsia="方正仿宋_GBK"/>
                <w:sz w:val="28"/>
                <w:szCs w:val="28"/>
              </w:rPr>
            </w:pPr>
          </w:p>
        </w:tc>
        <w:tc>
          <w:tcPr>
            <w:tcW w:w="2345" w:type="dxa"/>
            <w:vAlign w:val="center"/>
          </w:tcPr>
          <w:p w14:paraId="67CF1B24"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比选有效期</w:t>
            </w:r>
          </w:p>
        </w:tc>
        <w:tc>
          <w:tcPr>
            <w:tcW w:w="5031" w:type="dxa"/>
            <w:vAlign w:val="center"/>
          </w:tcPr>
          <w:p w14:paraId="0F5127FF" w14:textId="77777777" w:rsidR="00E64E21" w:rsidRDefault="00B7722A">
            <w:pPr>
              <w:spacing w:line="400" w:lineRule="exact"/>
              <w:rPr>
                <w:rFonts w:ascii="方正仿宋_GBK" w:eastAsia="方正仿宋_GBK"/>
                <w:sz w:val="28"/>
                <w:szCs w:val="28"/>
              </w:rPr>
            </w:pPr>
            <w:r>
              <w:rPr>
                <w:rFonts w:ascii="方正仿宋_GBK" w:eastAsia="方正仿宋_GBK" w:hint="eastAsia"/>
                <w:sz w:val="28"/>
                <w:szCs w:val="28"/>
              </w:rPr>
              <w:t>满足比选文件规定。</w:t>
            </w:r>
          </w:p>
        </w:tc>
      </w:tr>
    </w:tbl>
    <w:p w14:paraId="14CBEB57"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hint="eastAsia"/>
          <w:b/>
          <w:bCs/>
          <w:szCs w:val="28"/>
        </w:rPr>
        <w:t>注：符合性审查不合格者，按无效投标处理。</w:t>
      </w:r>
    </w:p>
    <w:p w14:paraId="6E101FC0"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（三）澄清有关问题。对响应文件中有明显文字和计算错误的内容，评审委员会可以书面形式要求供应商</w:t>
      </w:r>
      <w:proofErr w:type="gramStart"/>
      <w:r>
        <w:rPr>
          <w:rFonts w:ascii="方正仿宋_GBK" w:eastAsia="方正仿宋_GBK" w:hint="eastAsia"/>
          <w:szCs w:val="28"/>
        </w:rPr>
        <w:t>作出</w:t>
      </w:r>
      <w:proofErr w:type="gramEnd"/>
      <w:r>
        <w:rPr>
          <w:rFonts w:ascii="方正仿宋_GBK" w:eastAsia="方正仿宋_GBK" w:hint="eastAsia"/>
          <w:szCs w:val="28"/>
        </w:rPr>
        <w:t>必要澄清、说明或者纠正。供应商的澄清、说明或者补正应当采用书面形式，由其法定代表人授权代表签字，其澄清的内容不得超出响应文件的范围或者改变实质性内容。</w:t>
      </w:r>
    </w:p>
    <w:p w14:paraId="7B9EFCF6" w14:textId="77777777" w:rsidR="00E64E21" w:rsidRDefault="00B7722A">
      <w:pPr>
        <w:pStyle w:val="ac"/>
        <w:spacing w:line="560" w:lineRule="exact"/>
        <w:ind w:firstLineChars="200" w:firstLine="560"/>
        <w:rPr>
          <w:rFonts w:ascii="方正仿宋_GBK" w:eastAsia="方正仿宋_GBK"/>
          <w:szCs w:val="28"/>
        </w:rPr>
      </w:pPr>
      <w:bookmarkStart w:id="97" w:name="_Toc267320057"/>
      <w:bookmarkStart w:id="98" w:name="_Toc373528520"/>
      <w:r>
        <w:rPr>
          <w:rFonts w:ascii="方正仿宋_GBK" w:eastAsia="方正仿宋_GBK" w:hint="eastAsia"/>
          <w:szCs w:val="28"/>
        </w:rPr>
        <w:t>（四）比较与评价。按比选文件中规定的评标方法和标准，对符合性检查合格的响应文件评选。</w:t>
      </w:r>
    </w:p>
    <w:p w14:paraId="1D5B5F1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（五）推荐中标候选人名单。按评审后的排列顺序推荐评分排名前三投标人为中标候选人，排名第一的为第一中标候选人。</w:t>
      </w:r>
    </w:p>
    <w:p w14:paraId="555B69E4" w14:textId="77777777" w:rsidR="00E64E21" w:rsidRDefault="00B7722A">
      <w:pPr>
        <w:pStyle w:val="42"/>
      </w:pPr>
      <w:r>
        <w:rPr>
          <w:rFonts w:hint="eastAsia"/>
        </w:rPr>
        <w:t>三、比价方法</w:t>
      </w:r>
    </w:p>
    <w:p w14:paraId="2EFA31B0"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所有有效报价取最低价作为评审基准价，</w:t>
      </w:r>
      <w:bookmarkEnd w:id="97"/>
      <w:bookmarkEnd w:id="98"/>
      <w:r>
        <w:rPr>
          <w:rFonts w:ascii="方正仿宋_GBK" w:eastAsia="方正仿宋_GBK" w:hint="eastAsia"/>
          <w:szCs w:val="28"/>
        </w:rPr>
        <w:t>其价格分为满分。其他供应商的价格</w:t>
      </w:r>
      <w:proofErr w:type="gramStart"/>
      <w:r>
        <w:rPr>
          <w:rFonts w:ascii="方正仿宋_GBK" w:eastAsia="方正仿宋_GBK" w:hint="eastAsia"/>
          <w:szCs w:val="28"/>
        </w:rPr>
        <w:t>分统一</w:t>
      </w:r>
      <w:proofErr w:type="gramEnd"/>
      <w:r>
        <w:rPr>
          <w:rFonts w:ascii="方正仿宋_GBK" w:eastAsia="方正仿宋_GBK" w:hint="eastAsia"/>
          <w:szCs w:val="28"/>
        </w:rPr>
        <w:t>按照以下公式计算：</w:t>
      </w:r>
    </w:p>
    <w:p w14:paraId="4F50E8F4"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比选报价得分</w:t>
      </w:r>
      <w:r>
        <w:rPr>
          <w:rFonts w:ascii="方正仿宋_GBK" w:eastAsia="方正仿宋_GBK"/>
          <w:szCs w:val="28"/>
        </w:rPr>
        <w:t>=</w:t>
      </w:r>
      <w:r>
        <w:rPr>
          <w:rFonts w:ascii="方正仿宋_GBK" w:eastAsia="方正仿宋_GBK" w:hint="eastAsia"/>
          <w:szCs w:val="28"/>
        </w:rPr>
        <w:t>（比选基准价</w:t>
      </w:r>
      <w:r>
        <w:rPr>
          <w:rFonts w:ascii="方正仿宋_GBK" w:eastAsia="方正仿宋_GBK"/>
          <w:szCs w:val="28"/>
        </w:rPr>
        <w:t>/</w:t>
      </w:r>
      <w:r>
        <w:rPr>
          <w:rFonts w:ascii="方正仿宋_GBK" w:eastAsia="方正仿宋_GBK" w:hint="eastAsia"/>
          <w:szCs w:val="28"/>
        </w:rPr>
        <w:t>最后比选报价）</w:t>
      </w:r>
      <w:r>
        <w:rPr>
          <w:rFonts w:ascii="方正仿宋_GBK" w:eastAsia="方正仿宋_GBK"/>
          <w:szCs w:val="28"/>
        </w:rPr>
        <w:t>×</w:t>
      </w:r>
      <w:r>
        <w:rPr>
          <w:rFonts w:ascii="方正仿宋_GBK" w:eastAsia="方正仿宋_GBK" w:hint="eastAsia"/>
          <w:szCs w:val="28"/>
        </w:rPr>
        <w:t>价格分分值</w:t>
      </w:r>
    </w:p>
    <w:p w14:paraId="75EE2EC6" w14:textId="77777777" w:rsidR="00694E92" w:rsidRDefault="00694E92" w:rsidP="00694E92">
      <w:pPr>
        <w:pStyle w:val="42"/>
      </w:pPr>
    </w:p>
    <w:p w14:paraId="4D856893" w14:textId="77777777" w:rsidR="00694E92" w:rsidRDefault="00694E92" w:rsidP="00694E92">
      <w:pPr>
        <w:pStyle w:val="42"/>
      </w:pPr>
    </w:p>
    <w:p w14:paraId="1209B8FB" w14:textId="77777777" w:rsidR="00694E92" w:rsidRDefault="00694E92" w:rsidP="00694E92">
      <w:pPr>
        <w:pStyle w:val="42"/>
      </w:pPr>
    </w:p>
    <w:p w14:paraId="1A0A260A" w14:textId="77777777" w:rsidR="00694E92" w:rsidRDefault="00694E92" w:rsidP="00694E92">
      <w:pPr>
        <w:pStyle w:val="42"/>
      </w:pPr>
    </w:p>
    <w:p w14:paraId="12621199" w14:textId="77777777" w:rsidR="00694E92" w:rsidRDefault="00694E92" w:rsidP="00694E92">
      <w:pPr>
        <w:pStyle w:val="42"/>
      </w:pPr>
    </w:p>
    <w:p w14:paraId="5749C464" w14:textId="77777777" w:rsidR="00694E92" w:rsidRDefault="00694E92" w:rsidP="00694E92">
      <w:pPr>
        <w:pStyle w:val="42"/>
      </w:pPr>
    </w:p>
    <w:p w14:paraId="3FDBFFB9" w14:textId="440017CE" w:rsidR="00694E92" w:rsidRPr="00694E92" w:rsidRDefault="00B7722A" w:rsidP="00694E92">
      <w:pPr>
        <w:pStyle w:val="42"/>
      </w:pPr>
      <w:r>
        <w:rPr>
          <w:rFonts w:hint="eastAsia"/>
        </w:rPr>
        <w:lastRenderedPageBreak/>
        <w:t>四、比选评分表</w:t>
      </w:r>
    </w:p>
    <w:tbl>
      <w:tblPr>
        <w:tblW w:w="9889"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0"/>
        <w:gridCol w:w="156"/>
        <w:gridCol w:w="577"/>
        <w:gridCol w:w="950"/>
        <w:gridCol w:w="32"/>
        <w:gridCol w:w="709"/>
        <w:gridCol w:w="141"/>
        <w:gridCol w:w="4245"/>
        <w:gridCol w:w="150"/>
        <w:gridCol w:w="2429"/>
      </w:tblGrid>
      <w:tr w:rsidR="00E64E21" w14:paraId="13CD1699" w14:textId="77777777" w:rsidTr="00694E92">
        <w:trPr>
          <w:trHeight w:val="835"/>
        </w:trPr>
        <w:tc>
          <w:tcPr>
            <w:tcW w:w="656" w:type="dxa"/>
            <w:gridSpan w:val="2"/>
            <w:vAlign w:val="center"/>
          </w:tcPr>
          <w:p w14:paraId="796E24DC" w14:textId="77777777" w:rsidR="00E64E21" w:rsidRDefault="00B7722A">
            <w:pPr>
              <w:spacing w:line="400" w:lineRule="exact"/>
              <w:jc w:val="center"/>
              <w:rPr>
                <w:rFonts w:ascii="方正仿宋_GBK" w:eastAsia="方正仿宋_GBK"/>
                <w:b/>
                <w:bCs/>
                <w:sz w:val="28"/>
                <w:szCs w:val="28"/>
              </w:rPr>
            </w:pPr>
            <w:r>
              <w:rPr>
                <w:rFonts w:ascii="方正仿宋_GBK" w:eastAsia="方正仿宋_GBK" w:hint="eastAsia"/>
                <w:b/>
                <w:bCs/>
                <w:sz w:val="28"/>
                <w:szCs w:val="28"/>
              </w:rPr>
              <w:t>序号</w:t>
            </w:r>
          </w:p>
        </w:tc>
        <w:tc>
          <w:tcPr>
            <w:tcW w:w="1559" w:type="dxa"/>
            <w:gridSpan w:val="3"/>
            <w:vAlign w:val="center"/>
          </w:tcPr>
          <w:p w14:paraId="1188F340" w14:textId="77777777" w:rsidR="00E64E21" w:rsidRDefault="00B7722A">
            <w:pPr>
              <w:spacing w:line="400" w:lineRule="exact"/>
              <w:jc w:val="center"/>
              <w:rPr>
                <w:rFonts w:ascii="方正仿宋_GBK" w:eastAsia="方正仿宋_GBK"/>
                <w:b/>
                <w:bCs/>
                <w:sz w:val="28"/>
                <w:szCs w:val="28"/>
              </w:rPr>
            </w:pPr>
            <w:r>
              <w:rPr>
                <w:rFonts w:ascii="方正仿宋_GBK" w:eastAsia="方正仿宋_GBK" w:hint="eastAsia"/>
                <w:b/>
                <w:bCs/>
                <w:sz w:val="28"/>
                <w:szCs w:val="28"/>
              </w:rPr>
              <w:t>评分因素及权重</w:t>
            </w:r>
          </w:p>
        </w:tc>
        <w:tc>
          <w:tcPr>
            <w:tcW w:w="850" w:type="dxa"/>
            <w:gridSpan w:val="2"/>
            <w:vAlign w:val="center"/>
          </w:tcPr>
          <w:p w14:paraId="4DE8A44F" w14:textId="77777777" w:rsidR="00E64E21" w:rsidRDefault="00B7722A">
            <w:pPr>
              <w:spacing w:line="400" w:lineRule="exact"/>
              <w:jc w:val="center"/>
              <w:rPr>
                <w:rFonts w:ascii="方正仿宋_GBK" w:eastAsia="方正仿宋_GBK"/>
                <w:b/>
                <w:bCs/>
                <w:sz w:val="28"/>
                <w:szCs w:val="28"/>
              </w:rPr>
            </w:pPr>
            <w:r>
              <w:rPr>
                <w:rFonts w:ascii="方正仿宋_GBK" w:eastAsia="方正仿宋_GBK" w:hint="eastAsia"/>
                <w:b/>
                <w:bCs/>
                <w:sz w:val="28"/>
                <w:szCs w:val="28"/>
              </w:rPr>
              <w:t>分值</w:t>
            </w:r>
          </w:p>
        </w:tc>
        <w:tc>
          <w:tcPr>
            <w:tcW w:w="4395" w:type="dxa"/>
            <w:gridSpan w:val="2"/>
            <w:vAlign w:val="center"/>
          </w:tcPr>
          <w:p w14:paraId="70F43E2B" w14:textId="77777777" w:rsidR="00E64E21" w:rsidRDefault="00B7722A">
            <w:pPr>
              <w:spacing w:line="400" w:lineRule="exact"/>
              <w:jc w:val="center"/>
              <w:rPr>
                <w:rFonts w:ascii="方正仿宋_GBK" w:eastAsia="方正仿宋_GBK"/>
                <w:b/>
                <w:bCs/>
                <w:sz w:val="28"/>
                <w:szCs w:val="28"/>
              </w:rPr>
            </w:pPr>
            <w:r>
              <w:rPr>
                <w:rFonts w:ascii="方正仿宋_GBK" w:eastAsia="方正仿宋_GBK" w:hint="eastAsia"/>
                <w:b/>
                <w:bCs/>
                <w:sz w:val="28"/>
                <w:szCs w:val="28"/>
              </w:rPr>
              <w:t>评分标准</w:t>
            </w:r>
          </w:p>
        </w:tc>
        <w:tc>
          <w:tcPr>
            <w:tcW w:w="2429" w:type="dxa"/>
            <w:vAlign w:val="center"/>
          </w:tcPr>
          <w:p w14:paraId="6501DECC" w14:textId="77777777" w:rsidR="00E64E21" w:rsidRDefault="00B7722A">
            <w:pPr>
              <w:pStyle w:val="aff8"/>
              <w:spacing w:before="0" w:after="0" w:line="400" w:lineRule="exact"/>
              <w:rPr>
                <w:rFonts w:ascii="方正仿宋_GBK" w:eastAsia="方正仿宋_GBK" w:hAnsi="Times New Roman" w:cs="Times New Roman"/>
                <w:bCs/>
                <w:sz w:val="28"/>
                <w:szCs w:val="28"/>
              </w:rPr>
            </w:pPr>
            <w:r>
              <w:rPr>
                <w:rFonts w:ascii="方正仿宋_GBK" w:eastAsia="方正仿宋_GBK" w:hAnsi="Times New Roman" w:cs="Times New Roman" w:hint="eastAsia"/>
                <w:bCs/>
                <w:sz w:val="28"/>
                <w:szCs w:val="28"/>
              </w:rPr>
              <w:t>说明</w:t>
            </w:r>
          </w:p>
        </w:tc>
      </w:tr>
      <w:tr w:rsidR="00E64E21" w14:paraId="28789D0C" w14:textId="77777777" w:rsidTr="00694E92">
        <w:trPr>
          <w:trHeight w:val="2712"/>
        </w:trPr>
        <w:tc>
          <w:tcPr>
            <w:tcW w:w="656" w:type="dxa"/>
            <w:gridSpan w:val="2"/>
            <w:vAlign w:val="center"/>
          </w:tcPr>
          <w:p w14:paraId="3DE8A0EE" w14:textId="77777777" w:rsidR="00E64E21" w:rsidRDefault="00B7722A">
            <w:pPr>
              <w:spacing w:line="400" w:lineRule="exact"/>
              <w:jc w:val="center"/>
              <w:rPr>
                <w:rFonts w:ascii="方正仿宋_GBK" w:eastAsia="方正仿宋_GBK"/>
                <w:sz w:val="28"/>
                <w:szCs w:val="28"/>
              </w:rPr>
            </w:pPr>
            <w:r>
              <w:rPr>
                <w:rFonts w:ascii="方正仿宋_GBK" w:eastAsia="方正仿宋_GBK"/>
                <w:sz w:val="28"/>
                <w:szCs w:val="28"/>
              </w:rPr>
              <w:t>1</w:t>
            </w:r>
          </w:p>
        </w:tc>
        <w:tc>
          <w:tcPr>
            <w:tcW w:w="1559" w:type="dxa"/>
            <w:gridSpan w:val="3"/>
            <w:vAlign w:val="center"/>
          </w:tcPr>
          <w:p w14:paraId="2072B0E4"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投标</w:t>
            </w:r>
          </w:p>
          <w:p w14:paraId="6AF8D9EA"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报价</w:t>
            </w:r>
          </w:p>
          <w:p w14:paraId="67CCE3F6"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w:t>
            </w:r>
            <w:r>
              <w:rPr>
                <w:rFonts w:ascii="方正仿宋_GBK" w:eastAsia="方正仿宋_GBK"/>
                <w:sz w:val="28"/>
                <w:szCs w:val="28"/>
              </w:rPr>
              <w:t>40%</w:t>
            </w:r>
            <w:r>
              <w:rPr>
                <w:rFonts w:ascii="方正仿宋_GBK" w:eastAsia="方正仿宋_GBK" w:hint="eastAsia"/>
                <w:sz w:val="28"/>
                <w:szCs w:val="28"/>
              </w:rPr>
              <w:t>）</w:t>
            </w:r>
          </w:p>
        </w:tc>
        <w:tc>
          <w:tcPr>
            <w:tcW w:w="850" w:type="dxa"/>
            <w:gridSpan w:val="2"/>
            <w:vAlign w:val="center"/>
          </w:tcPr>
          <w:p w14:paraId="3A523B3F" w14:textId="77777777" w:rsidR="00E64E21" w:rsidRDefault="00B7722A">
            <w:pPr>
              <w:spacing w:line="400" w:lineRule="exact"/>
              <w:jc w:val="center"/>
              <w:rPr>
                <w:rFonts w:ascii="方正仿宋_GBK" w:eastAsia="方正仿宋_GBK"/>
                <w:sz w:val="28"/>
                <w:szCs w:val="28"/>
              </w:rPr>
            </w:pPr>
            <w:r>
              <w:rPr>
                <w:rFonts w:ascii="方正仿宋_GBK" w:eastAsia="方正仿宋_GBK"/>
                <w:sz w:val="28"/>
                <w:szCs w:val="28"/>
              </w:rPr>
              <w:t>40</w:t>
            </w:r>
          </w:p>
        </w:tc>
        <w:tc>
          <w:tcPr>
            <w:tcW w:w="4395" w:type="dxa"/>
            <w:gridSpan w:val="2"/>
            <w:vAlign w:val="center"/>
          </w:tcPr>
          <w:p w14:paraId="7FB7A26B" w14:textId="77777777" w:rsidR="00E64E21" w:rsidRDefault="00B7722A">
            <w:pPr>
              <w:spacing w:line="400" w:lineRule="exact"/>
              <w:rPr>
                <w:rFonts w:ascii="方正仿宋_GBK" w:eastAsia="方正仿宋_GBK"/>
                <w:sz w:val="28"/>
                <w:szCs w:val="28"/>
              </w:rPr>
            </w:pPr>
            <w:r>
              <w:rPr>
                <w:rFonts w:ascii="方正仿宋_GBK" w:eastAsia="方正仿宋_GBK" w:hint="eastAsia"/>
                <w:sz w:val="28"/>
                <w:szCs w:val="28"/>
              </w:rPr>
              <w:t>有效的投标报价中的最低价为评标基准价，按照下列公式计算每个投标人的投标价格得分。</w:t>
            </w:r>
          </w:p>
          <w:p w14:paraId="42DEEE76" w14:textId="77777777" w:rsidR="00E64E21" w:rsidRDefault="00B7722A">
            <w:pPr>
              <w:spacing w:line="400" w:lineRule="exact"/>
              <w:rPr>
                <w:rFonts w:ascii="方正仿宋_GBK" w:eastAsia="方正仿宋_GBK"/>
                <w:sz w:val="28"/>
                <w:szCs w:val="28"/>
              </w:rPr>
            </w:pPr>
            <w:r>
              <w:rPr>
                <w:rFonts w:ascii="方正仿宋_GBK" w:eastAsia="方正仿宋_GBK" w:hint="eastAsia"/>
                <w:sz w:val="28"/>
                <w:szCs w:val="28"/>
              </w:rPr>
              <w:t>投标报价得分＝（评标基准价</w:t>
            </w:r>
            <w:r>
              <w:rPr>
                <w:rFonts w:ascii="方正仿宋_GBK" w:eastAsia="方正仿宋_GBK"/>
                <w:sz w:val="28"/>
                <w:szCs w:val="28"/>
              </w:rPr>
              <w:t>/</w:t>
            </w:r>
            <w:r>
              <w:rPr>
                <w:rFonts w:ascii="方正仿宋_GBK" w:eastAsia="方正仿宋_GBK" w:hint="eastAsia"/>
                <w:sz w:val="28"/>
                <w:szCs w:val="28"/>
              </w:rPr>
              <w:t>投标报价）</w:t>
            </w:r>
            <w:r>
              <w:rPr>
                <w:rFonts w:ascii="方正仿宋_GBK" w:eastAsia="方正仿宋_GBK"/>
                <w:sz w:val="28"/>
                <w:szCs w:val="28"/>
              </w:rPr>
              <w:t>×</w:t>
            </w:r>
            <w:r>
              <w:rPr>
                <w:rFonts w:ascii="方正仿宋_GBK" w:eastAsia="方正仿宋_GBK" w:hint="eastAsia"/>
                <w:sz w:val="28"/>
                <w:szCs w:val="28"/>
              </w:rPr>
              <w:t>价格权重</w:t>
            </w:r>
            <w:r>
              <w:rPr>
                <w:rFonts w:ascii="方正仿宋_GBK" w:eastAsia="方正仿宋_GBK"/>
                <w:sz w:val="28"/>
                <w:szCs w:val="28"/>
              </w:rPr>
              <w:t>×</w:t>
            </w:r>
            <w:r>
              <w:rPr>
                <w:rFonts w:ascii="方正仿宋_GBK" w:eastAsia="方正仿宋_GBK"/>
                <w:sz w:val="28"/>
                <w:szCs w:val="28"/>
              </w:rPr>
              <w:t>100</w:t>
            </w:r>
            <w:r>
              <w:rPr>
                <w:rFonts w:ascii="方正仿宋_GBK" w:eastAsia="方正仿宋_GBK" w:hint="eastAsia"/>
                <w:sz w:val="28"/>
                <w:szCs w:val="28"/>
              </w:rPr>
              <w:t>。</w:t>
            </w:r>
          </w:p>
        </w:tc>
        <w:tc>
          <w:tcPr>
            <w:tcW w:w="2429" w:type="dxa"/>
            <w:vAlign w:val="center"/>
          </w:tcPr>
          <w:p w14:paraId="7D6F0DFD" w14:textId="77777777" w:rsidR="00E64E21" w:rsidRDefault="00B7722A">
            <w:pPr>
              <w:spacing w:line="400" w:lineRule="exact"/>
              <w:ind w:left="-38"/>
              <w:rPr>
                <w:rFonts w:ascii="方正仿宋_GBK" w:eastAsia="方正仿宋_GBK"/>
                <w:sz w:val="28"/>
                <w:szCs w:val="28"/>
              </w:rPr>
            </w:pPr>
            <w:r>
              <w:rPr>
                <w:rFonts w:ascii="方正仿宋_GBK" w:eastAsia="方正仿宋_GBK" w:hint="eastAsia"/>
                <w:sz w:val="28"/>
                <w:szCs w:val="28"/>
              </w:rPr>
              <w:t>超过设备总价最高限价的为无效报价，对小微型企业制造的产品在评审时给予报价</w:t>
            </w:r>
            <w:r>
              <w:rPr>
                <w:rFonts w:ascii="方正仿宋_GBK" w:eastAsia="方正仿宋_GBK"/>
                <w:sz w:val="28"/>
                <w:szCs w:val="28"/>
              </w:rPr>
              <w:t>10%</w:t>
            </w:r>
            <w:r>
              <w:rPr>
                <w:rFonts w:ascii="方正仿宋_GBK" w:eastAsia="方正仿宋_GBK" w:hint="eastAsia"/>
                <w:sz w:val="28"/>
                <w:szCs w:val="28"/>
              </w:rPr>
              <w:t>的扣除，监狱企业及残疾人福利性单位制造的产品在评审时给予报价</w:t>
            </w:r>
            <w:r>
              <w:rPr>
                <w:rFonts w:ascii="方正仿宋_GBK" w:eastAsia="方正仿宋_GBK"/>
                <w:sz w:val="28"/>
                <w:szCs w:val="28"/>
              </w:rPr>
              <w:t>6%</w:t>
            </w:r>
            <w:r>
              <w:rPr>
                <w:rFonts w:ascii="方正仿宋_GBK" w:eastAsia="方正仿宋_GBK" w:hint="eastAsia"/>
                <w:sz w:val="28"/>
                <w:szCs w:val="28"/>
              </w:rPr>
              <w:t>的扣除，用扣除后的价格参与评审。</w:t>
            </w:r>
          </w:p>
        </w:tc>
      </w:tr>
      <w:tr w:rsidR="00E64E21" w14:paraId="1A562D18" w14:textId="77777777" w:rsidTr="00694E92">
        <w:tc>
          <w:tcPr>
            <w:tcW w:w="656" w:type="dxa"/>
            <w:gridSpan w:val="2"/>
            <w:vAlign w:val="center"/>
          </w:tcPr>
          <w:p w14:paraId="362D8BD5" w14:textId="77777777" w:rsidR="00E64E21" w:rsidRDefault="00B7722A">
            <w:pPr>
              <w:spacing w:line="400" w:lineRule="exact"/>
              <w:jc w:val="center"/>
              <w:rPr>
                <w:rFonts w:ascii="方正仿宋_GBK" w:eastAsia="方正仿宋_GBK"/>
                <w:sz w:val="28"/>
                <w:szCs w:val="28"/>
              </w:rPr>
            </w:pPr>
            <w:r>
              <w:rPr>
                <w:rFonts w:ascii="方正仿宋_GBK" w:eastAsia="方正仿宋_GBK"/>
                <w:sz w:val="28"/>
                <w:szCs w:val="28"/>
              </w:rPr>
              <w:t>2</w:t>
            </w:r>
          </w:p>
        </w:tc>
        <w:tc>
          <w:tcPr>
            <w:tcW w:w="1559" w:type="dxa"/>
            <w:gridSpan w:val="3"/>
            <w:vAlign w:val="center"/>
          </w:tcPr>
          <w:p w14:paraId="0C5A463F"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技术</w:t>
            </w:r>
          </w:p>
          <w:p w14:paraId="7E458685"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部分</w:t>
            </w:r>
          </w:p>
          <w:p w14:paraId="4C469FE4"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w:t>
            </w:r>
            <w:r>
              <w:rPr>
                <w:rFonts w:ascii="方正仿宋_GBK" w:eastAsia="方正仿宋_GBK"/>
                <w:sz w:val="28"/>
                <w:szCs w:val="28"/>
              </w:rPr>
              <w:t>45%</w:t>
            </w:r>
            <w:r>
              <w:rPr>
                <w:rFonts w:ascii="方正仿宋_GBK" w:eastAsia="方正仿宋_GBK" w:hint="eastAsia"/>
                <w:sz w:val="28"/>
                <w:szCs w:val="28"/>
              </w:rPr>
              <w:t>）</w:t>
            </w:r>
          </w:p>
        </w:tc>
        <w:tc>
          <w:tcPr>
            <w:tcW w:w="850" w:type="dxa"/>
            <w:gridSpan w:val="2"/>
            <w:vAlign w:val="center"/>
          </w:tcPr>
          <w:p w14:paraId="4C70C62B" w14:textId="77777777" w:rsidR="00E64E21" w:rsidRDefault="00B7722A">
            <w:pPr>
              <w:spacing w:line="400" w:lineRule="exact"/>
              <w:jc w:val="center"/>
              <w:rPr>
                <w:rFonts w:ascii="方正仿宋_GBK" w:eastAsia="方正仿宋_GBK"/>
                <w:sz w:val="28"/>
                <w:szCs w:val="28"/>
              </w:rPr>
            </w:pPr>
            <w:r>
              <w:rPr>
                <w:rFonts w:ascii="方正仿宋_GBK" w:eastAsia="方正仿宋_GBK"/>
                <w:sz w:val="28"/>
                <w:szCs w:val="28"/>
              </w:rPr>
              <w:t>45</w:t>
            </w:r>
          </w:p>
        </w:tc>
        <w:tc>
          <w:tcPr>
            <w:tcW w:w="4395" w:type="dxa"/>
            <w:gridSpan w:val="2"/>
            <w:vAlign w:val="center"/>
          </w:tcPr>
          <w:p w14:paraId="1D6F3F62" w14:textId="77777777" w:rsidR="00E64E21" w:rsidRDefault="00B7722A">
            <w:pPr>
              <w:spacing w:line="400" w:lineRule="exact"/>
              <w:rPr>
                <w:rFonts w:ascii="方正仿宋_GBK" w:eastAsia="方正仿宋_GBK"/>
                <w:b/>
                <w:bCs/>
                <w:sz w:val="28"/>
                <w:szCs w:val="28"/>
              </w:rPr>
            </w:pPr>
            <w:r>
              <w:rPr>
                <w:rFonts w:ascii="方正仿宋_GBK" w:eastAsia="方正仿宋_GBK" w:hint="eastAsia"/>
                <w:b/>
                <w:bCs/>
                <w:sz w:val="28"/>
                <w:szCs w:val="28"/>
              </w:rPr>
              <w:t>起评分：4</w:t>
            </w:r>
            <w:r>
              <w:rPr>
                <w:rFonts w:ascii="方正仿宋_GBK" w:eastAsia="方正仿宋_GBK"/>
                <w:b/>
                <w:bCs/>
                <w:sz w:val="28"/>
                <w:szCs w:val="28"/>
              </w:rPr>
              <w:t>5</w:t>
            </w:r>
            <w:r>
              <w:rPr>
                <w:rFonts w:ascii="方正仿宋_GBK" w:eastAsia="方正仿宋_GBK" w:hint="eastAsia"/>
                <w:b/>
                <w:bCs/>
                <w:sz w:val="28"/>
                <w:szCs w:val="28"/>
              </w:rPr>
              <w:t>分。</w:t>
            </w:r>
          </w:p>
          <w:p w14:paraId="4FDF4B52" w14:textId="77777777" w:rsidR="00E64E21" w:rsidRDefault="00B7722A">
            <w:pPr>
              <w:spacing w:line="400" w:lineRule="exact"/>
              <w:rPr>
                <w:rFonts w:ascii="方正仿宋_GBK" w:eastAsia="方正仿宋_GBK"/>
                <w:sz w:val="28"/>
                <w:szCs w:val="28"/>
              </w:rPr>
            </w:pPr>
            <w:r>
              <w:rPr>
                <w:rFonts w:ascii="方正仿宋_GBK" w:eastAsia="方正仿宋_GBK" w:hint="eastAsia"/>
                <w:sz w:val="28"/>
                <w:szCs w:val="28"/>
              </w:rPr>
              <w:t>扣分条款：</w:t>
            </w:r>
          </w:p>
          <w:p w14:paraId="445975E2" w14:textId="77777777" w:rsidR="00E64E21" w:rsidRDefault="00B7722A">
            <w:pPr>
              <w:pStyle w:val="10"/>
              <w:widowControl/>
              <w:spacing w:line="400" w:lineRule="exact"/>
              <w:rPr>
                <w:rFonts w:ascii="方正仿宋_GBK" w:eastAsia="方正仿宋_GBK"/>
                <w:sz w:val="28"/>
                <w:szCs w:val="28"/>
              </w:rPr>
            </w:pPr>
            <w:r>
              <w:rPr>
                <w:rFonts w:ascii="方正仿宋_GBK" w:eastAsia="方正仿宋_GBK" w:hint="eastAsia"/>
                <w:b/>
                <w:bCs/>
                <w:sz w:val="28"/>
                <w:szCs w:val="28"/>
              </w:rPr>
              <w:t>1</w:t>
            </w:r>
            <w:r>
              <w:rPr>
                <w:rFonts w:ascii="方正仿宋_GBK" w:eastAsia="方正仿宋_GBK"/>
                <w:b/>
                <w:bCs/>
                <w:sz w:val="28"/>
                <w:szCs w:val="28"/>
              </w:rPr>
              <w:t>.</w:t>
            </w:r>
            <w:r>
              <w:rPr>
                <w:rFonts w:ascii="方正仿宋_GBK" w:eastAsia="方正仿宋_GBK" w:hint="eastAsia"/>
                <w:b/>
                <w:bCs/>
                <w:sz w:val="28"/>
                <w:szCs w:val="28"/>
              </w:rPr>
              <w:t>重要技术参数</w:t>
            </w:r>
            <w:r>
              <w:rPr>
                <w:rFonts w:ascii="方正仿宋_GBK" w:eastAsia="方正仿宋_GBK" w:hint="eastAsia"/>
                <w:sz w:val="28"/>
                <w:szCs w:val="28"/>
              </w:rPr>
              <w:t>（第六章</w:t>
            </w:r>
            <w:r>
              <w:rPr>
                <w:rFonts w:ascii="方正仿宋_GBK" w:eastAsia="方正仿宋_GBK"/>
                <w:sz w:val="28"/>
                <w:szCs w:val="28"/>
              </w:rPr>
              <w:t xml:space="preserve"> </w:t>
            </w:r>
            <w:r>
              <w:rPr>
                <w:rFonts w:ascii="方正仿宋_GBK" w:eastAsia="方正仿宋_GBK" w:hint="eastAsia"/>
                <w:sz w:val="28"/>
                <w:szCs w:val="28"/>
              </w:rPr>
              <w:t>项目技术需求中带▲号标注的部分）：</w:t>
            </w:r>
          </w:p>
          <w:p w14:paraId="370C4AED" w14:textId="77777777" w:rsidR="00E64E21" w:rsidRDefault="00B7722A">
            <w:pPr>
              <w:pStyle w:val="10"/>
              <w:widowControl/>
              <w:spacing w:line="400" w:lineRule="exact"/>
              <w:rPr>
                <w:rFonts w:ascii="方正仿宋_GBK" w:eastAsia="方正仿宋_GBK"/>
                <w:sz w:val="28"/>
                <w:szCs w:val="28"/>
              </w:rPr>
            </w:pPr>
            <w:r>
              <w:rPr>
                <w:rFonts w:ascii="方正仿宋_GBK" w:eastAsia="方正仿宋_GBK" w:hint="eastAsia"/>
                <w:b/>
                <w:bCs/>
                <w:sz w:val="28"/>
                <w:szCs w:val="28"/>
              </w:rPr>
              <w:t>1</w:t>
            </w:r>
            <w:r>
              <w:rPr>
                <w:rFonts w:ascii="方正仿宋_GBK" w:eastAsia="方正仿宋_GBK"/>
                <w:b/>
                <w:bCs/>
                <w:sz w:val="28"/>
                <w:szCs w:val="28"/>
              </w:rPr>
              <w:t>.1核心设备</w:t>
            </w:r>
            <w:r>
              <w:rPr>
                <w:rFonts w:ascii="方正仿宋_GBK" w:eastAsia="方正仿宋_GBK" w:hint="eastAsia"/>
                <w:sz w:val="28"/>
                <w:szCs w:val="28"/>
              </w:rPr>
              <w:t>（详见第六</w:t>
            </w:r>
            <w:proofErr w:type="gramStart"/>
            <w:r>
              <w:rPr>
                <w:rFonts w:ascii="方正仿宋_GBK" w:eastAsia="方正仿宋_GBK" w:hint="eastAsia"/>
                <w:sz w:val="28"/>
                <w:szCs w:val="28"/>
              </w:rPr>
              <w:t>章项目</w:t>
            </w:r>
            <w:proofErr w:type="gramEnd"/>
            <w:r>
              <w:rPr>
                <w:rFonts w:ascii="方正仿宋_GBK" w:eastAsia="方正仿宋_GBK" w:hint="eastAsia"/>
                <w:sz w:val="28"/>
                <w:szCs w:val="28"/>
              </w:rPr>
              <w:t>技术需求）：单项产品达不到比选文件要求的，</w:t>
            </w:r>
            <w:proofErr w:type="gramStart"/>
            <w:r>
              <w:rPr>
                <w:rFonts w:ascii="方正仿宋_GBK" w:eastAsia="方正仿宋_GBK" w:hint="eastAsia"/>
                <w:sz w:val="28"/>
                <w:szCs w:val="28"/>
              </w:rPr>
              <w:t>每负偏离</w:t>
            </w:r>
            <w:proofErr w:type="gramEnd"/>
            <w:r>
              <w:rPr>
                <w:rFonts w:ascii="方正仿宋_GBK" w:eastAsia="方正仿宋_GBK" w:hint="eastAsia"/>
                <w:sz w:val="28"/>
                <w:szCs w:val="28"/>
              </w:rPr>
              <w:t>一条从起评分中扣除2分（负偏离最多1项，超过1项，技术部分得0分）；</w:t>
            </w:r>
          </w:p>
          <w:p w14:paraId="6DA3282F" w14:textId="77777777" w:rsidR="00E64E21" w:rsidRDefault="00B7722A">
            <w:pPr>
              <w:pStyle w:val="10"/>
              <w:widowControl/>
              <w:spacing w:line="400" w:lineRule="exact"/>
              <w:rPr>
                <w:rFonts w:ascii="方正仿宋_GBK" w:eastAsia="方正仿宋_GBK"/>
                <w:sz w:val="28"/>
                <w:szCs w:val="28"/>
              </w:rPr>
            </w:pPr>
            <w:r>
              <w:rPr>
                <w:rFonts w:ascii="方正仿宋_GBK" w:eastAsia="方正仿宋_GBK" w:hint="eastAsia"/>
                <w:b/>
                <w:bCs/>
                <w:sz w:val="28"/>
                <w:szCs w:val="28"/>
              </w:rPr>
              <w:t>1</w:t>
            </w:r>
            <w:r>
              <w:rPr>
                <w:rFonts w:ascii="方正仿宋_GBK" w:eastAsia="方正仿宋_GBK"/>
                <w:b/>
                <w:bCs/>
                <w:sz w:val="28"/>
                <w:szCs w:val="28"/>
              </w:rPr>
              <w:t>.2</w:t>
            </w:r>
            <w:r>
              <w:rPr>
                <w:rFonts w:ascii="方正仿宋_GBK" w:eastAsia="方正仿宋_GBK" w:hint="eastAsia"/>
                <w:b/>
                <w:bCs/>
                <w:sz w:val="28"/>
                <w:szCs w:val="28"/>
              </w:rPr>
              <w:t>一般</w:t>
            </w:r>
            <w:r>
              <w:rPr>
                <w:rFonts w:ascii="方正仿宋_GBK" w:eastAsia="方正仿宋_GBK"/>
                <w:b/>
                <w:bCs/>
                <w:sz w:val="28"/>
                <w:szCs w:val="28"/>
              </w:rPr>
              <w:t>设备</w:t>
            </w:r>
            <w:r>
              <w:rPr>
                <w:rFonts w:ascii="方正仿宋_GBK" w:eastAsia="方正仿宋_GBK" w:hint="eastAsia"/>
                <w:sz w:val="28"/>
                <w:szCs w:val="28"/>
              </w:rPr>
              <w:t>（详见第六</w:t>
            </w:r>
            <w:proofErr w:type="gramStart"/>
            <w:r>
              <w:rPr>
                <w:rFonts w:ascii="方正仿宋_GBK" w:eastAsia="方正仿宋_GBK" w:hint="eastAsia"/>
                <w:sz w:val="28"/>
                <w:szCs w:val="28"/>
              </w:rPr>
              <w:t>章项目</w:t>
            </w:r>
            <w:proofErr w:type="gramEnd"/>
            <w:r>
              <w:rPr>
                <w:rFonts w:ascii="方正仿宋_GBK" w:eastAsia="方正仿宋_GBK" w:hint="eastAsia"/>
                <w:sz w:val="28"/>
                <w:szCs w:val="28"/>
              </w:rPr>
              <w:t>技术需求）：单项产品达不到比选文件要求的，</w:t>
            </w:r>
            <w:proofErr w:type="gramStart"/>
            <w:r>
              <w:rPr>
                <w:rFonts w:ascii="方正仿宋_GBK" w:eastAsia="方正仿宋_GBK" w:hint="eastAsia"/>
                <w:sz w:val="28"/>
                <w:szCs w:val="28"/>
              </w:rPr>
              <w:t>每负偏离</w:t>
            </w:r>
            <w:proofErr w:type="gramEnd"/>
            <w:r>
              <w:rPr>
                <w:rFonts w:ascii="方正仿宋_GBK" w:eastAsia="方正仿宋_GBK" w:hint="eastAsia"/>
                <w:sz w:val="28"/>
                <w:szCs w:val="28"/>
              </w:rPr>
              <w:t>一条从起评分中扣除1分（负偏离最多</w:t>
            </w:r>
            <w:r>
              <w:rPr>
                <w:rFonts w:ascii="方正仿宋_GBK" w:eastAsia="方正仿宋_GBK"/>
                <w:sz w:val="28"/>
                <w:szCs w:val="28"/>
              </w:rPr>
              <w:t>1</w:t>
            </w:r>
            <w:r>
              <w:rPr>
                <w:rFonts w:ascii="方正仿宋_GBK" w:eastAsia="方正仿宋_GBK" w:hint="eastAsia"/>
                <w:sz w:val="28"/>
                <w:szCs w:val="28"/>
              </w:rPr>
              <w:t>项，超过1项技术部分得0分）；</w:t>
            </w:r>
          </w:p>
          <w:p w14:paraId="274974DC" w14:textId="77777777" w:rsidR="00E64E21" w:rsidRDefault="00B7722A">
            <w:pPr>
              <w:pStyle w:val="10"/>
              <w:widowControl/>
              <w:spacing w:line="400" w:lineRule="exact"/>
              <w:rPr>
                <w:rFonts w:ascii="方正仿宋_GBK" w:eastAsia="方正仿宋_GBK"/>
                <w:b/>
                <w:bCs/>
                <w:sz w:val="28"/>
                <w:szCs w:val="28"/>
              </w:rPr>
            </w:pPr>
            <w:r>
              <w:rPr>
                <w:rFonts w:ascii="方正仿宋_GBK" w:eastAsia="方正仿宋_GBK" w:hint="eastAsia"/>
                <w:b/>
                <w:bCs/>
                <w:sz w:val="28"/>
                <w:szCs w:val="28"/>
              </w:rPr>
              <w:t>2．一般技术参数：</w:t>
            </w:r>
          </w:p>
          <w:p w14:paraId="4814D10C" w14:textId="77777777" w:rsidR="00E64E21" w:rsidRDefault="00B7722A">
            <w:pPr>
              <w:pStyle w:val="10"/>
              <w:widowControl/>
              <w:spacing w:line="400" w:lineRule="exact"/>
              <w:rPr>
                <w:rFonts w:ascii="方正仿宋_GBK" w:eastAsia="方正仿宋_GBK"/>
                <w:sz w:val="28"/>
                <w:szCs w:val="28"/>
              </w:rPr>
            </w:pPr>
            <w:r>
              <w:rPr>
                <w:rFonts w:ascii="方正仿宋_GBK" w:eastAsia="方正仿宋_GBK" w:hint="eastAsia"/>
                <w:b/>
                <w:bCs/>
                <w:sz w:val="28"/>
                <w:szCs w:val="28"/>
              </w:rPr>
              <w:t>2</w:t>
            </w:r>
            <w:r>
              <w:rPr>
                <w:rFonts w:ascii="方正仿宋_GBK" w:eastAsia="方正仿宋_GBK"/>
                <w:b/>
                <w:bCs/>
                <w:sz w:val="28"/>
                <w:szCs w:val="28"/>
              </w:rPr>
              <w:t>.</w:t>
            </w:r>
            <w:r>
              <w:rPr>
                <w:rFonts w:ascii="方正仿宋_GBK" w:eastAsia="方正仿宋_GBK" w:hint="eastAsia"/>
                <w:b/>
                <w:bCs/>
                <w:sz w:val="28"/>
                <w:szCs w:val="28"/>
              </w:rPr>
              <w:t>1</w:t>
            </w:r>
            <w:r>
              <w:rPr>
                <w:rFonts w:ascii="方正仿宋_GBK" w:eastAsia="方正仿宋_GBK"/>
                <w:b/>
                <w:bCs/>
                <w:sz w:val="28"/>
                <w:szCs w:val="28"/>
              </w:rPr>
              <w:t>核心设备</w:t>
            </w:r>
            <w:r>
              <w:rPr>
                <w:rFonts w:ascii="方正仿宋_GBK" w:eastAsia="方正仿宋_GBK" w:hint="eastAsia"/>
                <w:sz w:val="28"/>
                <w:szCs w:val="28"/>
              </w:rPr>
              <w:t>（详见第六</w:t>
            </w:r>
            <w:proofErr w:type="gramStart"/>
            <w:r>
              <w:rPr>
                <w:rFonts w:ascii="方正仿宋_GBK" w:eastAsia="方正仿宋_GBK" w:hint="eastAsia"/>
                <w:sz w:val="28"/>
                <w:szCs w:val="28"/>
              </w:rPr>
              <w:t>章项目</w:t>
            </w:r>
            <w:proofErr w:type="gramEnd"/>
            <w:r>
              <w:rPr>
                <w:rFonts w:ascii="方正仿宋_GBK" w:eastAsia="方正仿宋_GBK" w:hint="eastAsia"/>
                <w:sz w:val="28"/>
                <w:szCs w:val="28"/>
              </w:rPr>
              <w:t>技术需求）：单项产品达不到比选文件要求的，</w:t>
            </w:r>
            <w:proofErr w:type="gramStart"/>
            <w:r>
              <w:rPr>
                <w:rFonts w:ascii="方正仿宋_GBK" w:eastAsia="方正仿宋_GBK" w:hint="eastAsia"/>
                <w:sz w:val="28"/>
                <w:szCs w:val="28"/>
              </w:rPr>
              <w:t>每负偏离</w:t>
            </w:r>
            <w:proofErr w:type="gramEnd"/>
            <w:r>
              <w:rPr>
                <w:rFonts w:ascii="方正仿宋_GBK" w:eastAsia="方正仿宋_GBK" w:hint="eastAsia"/>
                <w:sz w:val="28"/>
                <w:szCs w:val="28"/>
              </w:rPr>
              <w:t>一条从起评分中扣除1分（负偏离最多2项，超过2项技术部分得0分）；</w:t>
            </w:r>
          </w:p>
          <w:p w14:paraId="61A48AE1" w14:textId="77777777" w:rsidR="00E64E21" w:rsidRDefault="00B7722A">
            <w:pPr>
              <w:pStyle w:val="10"/>
              <w:widowControl/>
              <w:spacing w:line="400" w:lineRule="exact"/>
              <w:rPr>
                <w:rFonts w:ascii="方正仿宋_GBK" w:eastAsia="方正仿宋_GBK"/>
                <w:sz w:val="28"/>
                <w:szCs w:val="28"/>
              </w:rPr>
            </w:pPr>
            <w:r>
              <w:rPr>
                <w:rFonts w:ascii="方正仿宋_GBK" w:eastAsia="方正仿宋_GBK" w:hint="eastAsia"/>
                <w:b/>
                <w:bCs/>
                <w:sz w:val="28"/>
                <w:szCs w:val="28"/>
              </w:rPr>
              <w:t>2</w:t>
            </w:r>
            <w:r>
              <w:rPr>
                <w:rFonts w:ascii="方正仿宋_GBK" w:eastAsia="方正仿宋_GBK"/>
                <w:b/>
                <w:bCs/>
                <w:sz w:val="28"/>
                <w:szCs w:val="28"/>
              </w:rPr>
              <w:t>.2</w:t>
            </w:r>
            <w:r>
              <w:rPr>
                <w:rFonts w:ascii="方正仿宋_GBK" w:eastAsia="方正仿宋_GBK" w:hint="eastAsia"/>
                <w:b/>
                <w:bCs/>
                <w:sz w:val="28"/>
                <w:szCs w:val="28"/>
              </w:rPr>
              <w:t>一般</w:t>
            </w:r>
            <w:r>
              <w:rPr>
                <w:rFonts w:ascii="方正仿宋_GBK" w:eastAsia="方正仿宋_GBK"/>
                <w:b/>
                <w:bCs/>
                <w:sz w:val="28"/>
                <w:szCs w:val="28"/>
              </w:rPr>
              <w:t>设备</w:t>
            </w:r>
            <w:r>
              <w:rPr>
                <w:rFonts w:ascii="方正仿宋_GBK" w:eastAsia="方正仿宋_GBK" w:hint="eastAsia"/>
                <w:sz w:val="28"/>
                <w:szCs w:val="28"/>
              </w:rPr>
              <w:t>（详见第六</w:t>
            </w:r>
            <w:proofErr w:type="gramStart"/>
            <w:r>
              <w:rPr>
                <w:rFonts w:ascii="方正仿宋_GBK" w:eastAsia="方正仿宋_GBK" w:hint="eastAsia"/>
                <w:sz w:val="28"/>
                <w:szCs w:val="28"/>
              </w:rPr>
              <w:t>章项目</w:t>
            </w:r>
            <w:proofErr w:type="gramEnd"/>
            <w:r>
              <w:rPr>
                <w:rFonts w:ascii="方正仿宋_GBK" w:eastAsia="方正仿宋_GBK" w:hint="eastAsia"/>
                <w:sz w:val="28"/>
                <w:szCs w:val="28"/>
              </w:rPr>
              <w:t>技</w:t>
            </w:r>
            <w:r>
              <w:rPr>
                <w:rFonts w:ascii="方正仿宋_GBK" w:eastAsia="方正仿宋_GBK" w:hint="eastAsia"/>
                <w:sz w:val="28"/>
                <w:szCs w:val="28"/>
              </w:rPr>
              <w:lastRenderedPageBreak/>
              <w:t>术需求）：单项产品达不到比选文件要求的，</w:t>
            </w:r>
            <w:proofErr w:type="gramStart"/>
            <w:r>
              <w:rPr>
                <w:rFonts w:ascii="方正仿宋_GBK" w:eastAsia="方正仿宋_GBK" w:hint="eastAsia"/>
                <w:sz w:val="28"/>
                <w:szCs w:val="28"/>
              </w:rPr>
              <w:t>每负偏离</w:t>
            </w:r>
            <w:proofErr w:type="gramEnd"/>
            <w:r>
              <w:rPr>
                <w:rFonts w:ascii="方正仿宋_GBK" w:eastAsia="方正仿宋_GBK" w:hint="eastAsia"/>
                <w:sz w:val="28"/>
                <w:szCs w:val="28"/>
              </w:rPr>
              <w:t>一条从起评分中扣除0.5分（负偏离最多2项，超过2项技术部分得0分）。</w:t>
            </w:r>
          </w:p>
        </w:tc>
        <w:tc>
          <w:tcPr>
            <w:tcW w:w="2429" w:type="dxa"/>
            <w:vAlign w:val="center"/>
          </w:tcPr>
          <w:p w14:paraId="0070CB8F" w14:textId="77777777" w:rsidR="00E64E21" w:rsidRDefault="00B7722A">
            <w:pPr>
              <w:spacing w:line="400" w:lineRule="exact"/>
              <w:rPr>
                <w:rFonts w:ascii="方正仿宋_GBK" w:eastAsia="方正仿宋_GBK"/>
                <w:sz w:val="28"/>
                <w:szCs w:val="28"/>
              </w:rPr>
            </w:pPr>
            <w:r>
              <w:rPr>
                <w:rFonts w:ascii="方正仿宋_GBK" w:eastAsia="方正仿宋_GBK" w:hint="eastAsia"/>
                <w:sz w:val="28"/>
                <w:szCs w:val="28"/>
              </w:rPr>
              <w:lastRenderedPageBreak/>
              <w:t>提供产品技术支撑材料，如产品说明书、公开发布的彩页资料，或生产厂商的设备资料并盖投标人鲜章。</w:t>
            </w:r>
          </w:p>
          <w:p w14:paraId="023DDD0F" w14:textId="77777777" w:rsidR="00E64E21" w:rsidRDefault="00B7722A">
            <w:pPr>
              <w:spacing w:line="400" w:lineRule="exact"/>
              <w:rPr>
                <w:b/>
                <w:bCs/>
              </w:rPr>
            </w:pPr>
            <w:r>
              <w:rPr>
                <w:rFonts w:ascii="方正仿宋_GBK" w:eastAsia="方正仿宋_GBK" w:hint="eastAsia"/>
                <w:b/>
                <w:bCs/>
                <w:sz w:val="28"/>
                <w:szCs w:val="28"/>
              </w:rPr>
              <w:t>技术部分得分为0分的投标人，将失去成为中标候选人的资格。</w:t>
            </w:r>
          </w:p>
        </w:tc>
      </w:tr>
      <w:tr w:rsidR="00E64E21" w14:paraId="3BDDD1C0" w14:textId="77777777">
        <w:trPr>
          <w:trHeight w:val="1110"/>
        </w:trPr>
        <w:tc>
          <w:tcPr>
            <w:tcW w:w="9889" w:type="dxa"/>
            <w:gridSpan w:val="10"/>
            <w:vAlign w:val="center"/>
          </w:tcPr>
          <w:p w14:paraId="770CA9DF" w14:textId="77777777" w:rsidR="00E64E21" w:rsidRDefault="00B7722A">
            <w:pPr>
              <w:spacing w:line="400" w:lineRule="exact"/>
              <w:rPr>
                <w:rFonts w:ascii="方正仿宋_GBK" w:eastAsia="方正仿宋_GBK"/>
                <w:b/>
                <w:bCs/>
                <w:sz w:val="28"/>
                <w:szCs w:val="28"/>
              </w:rPr>
            </w:pPr>
            <w:r>
              <w:rPr>
                <w:rFonts w:ascii="方正仿宋_GBK" w:eastAsia="方正仿宋_GBK" w:hint="eastAsia"/>
                <w:b/>
                <w:bCs/>
                <w:sz w:val="28"/>
                <w:szCs w:val="28"/>
              </w:rPr>
              <w:lastRenderedPageBreak/>
              <w:t>供应商的应答应满足比选文件</w:t>
            </w:r>
            <w:r>
              <w:rPr>
                <w:rFonts w:ascii="方正仿宋_GBK" w:eastAsia="方正仿宋_GBK"/>
                <w:b/>
                <w:bCs/>
                <w:sz w:val="28"/>
                <w:szCs w:val="28"/>
              </w:rPr>
              <w:t>“</w:t>
            </w:r>
            <w:r>
              <w:rPr>
                <w:rFonts w:ascii="方正仿宋_GBK" w:eastAsia="方正仿宋_GBK" w:hint="eastAsia"/>
                <w:b/>
                <w:bCs/>
                <w:sz w:val="28"/>
                <w:szCs w:val="28"/>
              </w:rPr>
              <w:t>第五章项目商务需求</w:t>
            </w:r>
            <w:r>
              <w:rPr>
                <w:rFonts w:ascii="方正仿宋_GBK" w:eastAsia="方正仿宋_GBK"/>
                <w:b/>
                <w:bCs/>
                <w:sz w:val="28"/>
                <w:szCs w:val="28"/>
              </w:rPr>
              <w:t>”</w:t>
            </w:r>
            <w:r>
              <w:rPr>
                <w:rFonts w:ascii="方正仿宋_GBK" w:eastAsia="方正仿宋_GBK"/>
                <w:b/>
                <w:bCs/>
                <w:sz w:val="28"/>
                <w:szCs w:val="28"/>
              </w:rPr>
              <w:t xml:space="preserve"> </w:t>
            </w:r>
            <w:r>
              <w:rPr>
                <w:rFonts w:ascii="方正仿宋_GBK" w:eastAsia="方正仿宋_GBK" w:hint="eastAsia"/>
                <w:b/>
                <w:bCs/>
                <w:sz w:val="28"/>
                <w:szCs w:val="28"/>
              </w:rPr>
              <w:t>★号标注的部分，否则投标文件为无效投标；其他商务要求有一条不满足的，商务部分得分为</w:t>
            </w:r>
            <w:r>
              <w:rPr>
                <w:rFonts w:ascii="方正仿宋_GBK" w:eastAsia="方正仿宋_GBK"/>
                <w:b/>
                <w:bCs/>
                <w:sz w:val="28"/>
                <w:szCs w:val="28"/>
              </w:rPr>
              <w:t>0</w:t>
            </w:r>
            <w:r>
              <w:rPr>
                <w:rFonts w:ascii="方正仿宋_GBK" w:eastAsia="方正仿宋_GBK" w:hint="eastAsia"/>
                <w:b/>
                <w:bCs/>
                <w:sz w:val="28"/>
                <w:szCs w:val="28"/>
              </w:rPr>
              <w:t>分，不再进入商务部分的评审。</w:t>
            </w:r>
          </w:p>
        </w:tc>
      </w:tr>
      <w:tr w:rsidR="00E64E21" w14:paraId="5E746D42" w14:textId="77777777">
        <w:trPr>
          <w:trHeight w:val="3817"/>
        </w:trPr>
        <w:tc>
          <w:tcPr>
            <w:tcW w:w="500" w:type="dxa"/>
            <w:vMerge w:val="restart"/>
            <w:vAlign w:val="center"/>
          </w:tcPr>
          <w:p w14:paraId="47C48D0A" w14:textId="77777777" w:rsidR="00E64E21" w:rsidRDefault="00B7722A">
            <w:pPr>
              <w:spacing w:line="400" w:lineRule="exact"/>
              <w:jc w:val="center"/>
              <w:rPr>
                <w:rFonts w:ascii="方正仿宋_GBK" w:eastAsia="方正仿宋_GBK"/>
                <w:sz w:val="28"/>
                <w:szCs w:val="28"/>
              </w:rPr>
            </w:pPr>
            <w:r>
              <w:rPr>
                <w:rFonts w:ascii="方正仿宋_GBK" w:eastAsia="方正仿宋_GBK"/>
                <w:sz w:val="28"/>
                <w:szCs w:val="28"/>
              </w:rPr>
              <w:t>3</w:t>
            </w:r>
          </w:p>
        </w:tc>
        <w:tc>
          <w:tcPr>
            <w:tcW w:w="733" w:type="dxa"/>
            <w:gridSpan w:val="2"/>
            <w:vMerge w:val="restart"/>
            <w:vAlign w:val="center"/>
          </w:tcPr>
          <w:p w14:paraId="5A638DC0"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商务部分</w:t>
            </w:r>
            <w:r>
              <w:rPr>
                <w:rFonts w:ascii="方正仿宋_GBK" w:eastAsia="方正仿宋_GBK"/>
                <w:sz w:val="28"/>
                <w:szCs w:val="28"/>
              </w:rPr>
              <w:t>15%</w:t>
            </w:r>
          </w:p>
        </w:tc>
        <w:tc>
          <w:tcPr>
            <w:tcW w:w="950" w:type="dxa"/>
            <w:vAlign w:val="center"/>
          </w:tcPr>
          <w:p w14:paraId="3841E5C7"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售后</w:t>
            </w:r>
          </w:p>
          <w:p w14:paraId="5318D3C4"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服务</w:t>
            </w:r>
          </w:p>
          <w:p w14:paraId="7A80E330" w14:textId="3F7B5A8C"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w:t>
            </w:r>
            <w:r w:rsidR="00965A50">
              <w:rPr>
                <w:rFonts w:ascii="方正仿宋_GBK" w:eastAsia="方正仿宋_GBK" w:hint="eastAsia"/>
                <w:sz w:val="28"/>
                <w:szCs w:val="28"/>
              </w:rPr>
              <w:t>7</w:t>
            </w:r>
            <w:r>
              <w:rPr>
                <w:rFonts w:ascii="方正仿宋_GBK" w:eastAsia="方正仿宋_GBK"/>
                <w:sz w:val="28"/>
                <w:szCs w:val="28"/>
              </w:rPr>
              <w:t>%</w:t>
            </w:r>
            <w:r>
              <w:rPr>
                <w:rFonts w:ascii="方正仿宋_GBK" w:eastAsia="方正仿宋_GBK" w:hint="eastAsia"/>
                <w:sz w:val="28"/>
                <w:szCs w:val="28"/>
              </w:rPr>
              <w:t>）</w:t>
            </w:r>
          </w:p>
        </w:tc>
        <w:tc>
          <w:tcPr>
            <w:tcW w:w="741" w:type="dxa"/>
            <w:gridSpan w:val="2"/>
            <w:vAlign w:val="center"/>
          </w:tcPr>
          <w:p w14:paraId="3D98923D" w14:textId="0CC7C099" w:rsidR="00E64E21" w:rsidRDefault="00965A50">
            <w:pPr>
              <w:spacing w:line="400" w:lineRule="exact"/>
              <w:jc w:val="center"/>
              <w:rPr>
                <w:rFonts w:ascii="方正仿宋_GBK" w:eastAsia="方正仿宋_GBK"/>
                <w:sz w:val="28"/>
                <w:szCs w:val="28"/>
              </w:rPr>
            </w:pPr>
            <w:r>
              <w:rPr>
                <w:rFonts w:ascii="方正仿宋_GBK" w:eastAsia="方正仿宋_GBK" w:hint="eastAsia"/>
                <w:sz w:val="28"/>
                <w:szCs w:val="28"/>
              </w:rPr>
              <w:t>7</w:t>
            </w:r>
          </w:p>
        </w:tc>
        <w:tc>
          <w:tcPr>
            <w:tcW w:w="4386" w:type="dxa"/>
            <w:gridSpan w:val="2"/>
            <w:vAlign w:val="center"/>
          </w:tcPr>
          <w:p w14:paraId="719674AD" w14:textId="42467937" w:rsidR="004F2389" w:rsidRPr="004F2389" w:rsidRDefault="004F2389" w:rsidP="004F2389">
            <w:pPr>
              <w:spacing w:line="400" w:lineRule="exact"/>
              <w:ind w:left="-40"/>
              <w:rPr>
                <w:rFonts w:ascii="方正仿宋_GBK" w:eastAsia="方正仿宋_GBK"/>
                <w:sz w:val="28"/>
                <w:szCs w:val="28"/>
              </w:rPr>
            </w:pPr>
            <w:r w:rsidRPr="004F2389">
              <w:rPr>
                <w:rFonts w:ascii="方正仿宋_GBK" w:eastAsia="方正仿宋_GBK" w:hint="eastAsia"/>
                <w:sz w:val="28"/>
                <w:szCs w:val="28"/>
              </w:rPr>
              <w:t>根据第</w:t>
            </w:r>
            <w:r>
              <w:rPr>
                <w:rFonts w:ascii="方正仿宋_GBK" w:eastAsia="方正仿宋_GBK" w:hint="eastAsia"/>
                <w:sz w:val="28"/>
                <w:szCs w:val="28"/>
              </w:rPr>
              <w:t>五</w:t>
            </w:r>
            <w:proofErr w:type="gramStart"/>
            <w:r>
              <w:rPr>
                <w:rFonts w:ascii="方正仿宋_GBK" w:eastAsia="方正仿宋_GBK" w:hint="eastAsia"/>
                <w:sz w:val="28"/>
                <w:szCs w:val="28"/>
              </w:rPr>
              <w:t>章</w:t>
            </w:r>
            <w:r w:rsidRPr="004F2389">
              <w:rPr>
                <w:rFonts w:ascii="方正仿宋_GBK" w:eastAsia="方正仿宋_GBK" w:hint="eastAsia"/>
                <w:sz w:val="28"/>
                <w:szCs w:val="28"/>
              </w:rPr>
              <w:t>项目</w:t>
            </w:r>
            <w:proofErr w:type="gramEnd"/>
            <w:r w:rsidRPr="004F2389">
              <w:rPr>
                <w:rFonts w:ascii="方正仿宋_GBK" w:eastAsia="方正仿宋_GBK" w:hint="eastAsia"/>
                <w:sz w:val="28"/>
                <w:szCs w:val="28"/>
              </w:rPr>
              <w:t>商务需求</w:t>
            </w:r>
            <w:r>
              <w:rPr>
                <w:rFonts w:ascii="方正仿宋_GBK" w:eastAsia="方正仿宋_GBK" w:hint="eastAsia"/>
                <w:sz w:val="28"/>
                <w:szCs w:val="28"/>
              </w:rPr>
              <w:t>，</w:t>
            </w:r>
            <w:r w:rsidRPr="004F2389">
              <w:rPr>
                <w:rFonts w:ascii="方正仿宋_GBK" w:eastAsia="方正仿宋_GBK" w:hint="eastAsia"/>
                <w:sz w:val="28"/>
                <w:szCs w:val="28"/>
              </w:rPr>
              <w:t>拟定针对本项目的</w:t>
            </w:r>
            <w:r>
              <w:rPr>
                <w:rFonts w:ascii="方正仿宋_GBK" w:eastAsia="方正仿宋_GBK" w:hint="eastAsia"/>
                <w:sz w:val="28"/>
                <w:szCs w:val="28"/>
              </w:rPr>
              <w:t>质量保障和售后方案</w:t>
            </w:r>
            <w:r w:rsidRPr="004F2389">
              <w:rPr>
                <w:rFonts w:ascii="方正仿宋_GBK" w:eastAsia="方正仿宋_GBK" w:hint="eastAsia"/>
                <w:sz w:val="28"/>
                <w:szCs w:val="28"/>
              </w:rPr>
              <w:t>，方案内容包括不限于以下内容：</w:t>
            </w:r>
          </w:p>
          <w:p w14:paraId="3406FEEB" w14:textId="14767B54" w:rsidR="004F2389" w:rsidRPr="004F2389" w:rsidRDefault="004F2389" w:rsidP="004F2389">
            <w:pPr>
              <w:spacing w:line="400" w:lineRule="exact"/>
              <w:ind w:left="-40"/>
              <w:rPr>
                <w:rFonts w:ascii="方正仿宋_GBK" w:eastAsia="方正仿宋_GBK"/>
                <w:sz w:val="28"/>
                <w:szCs w:val="28"/>
              </w:rPr>
            </w:pPr>
            <w:r>
              <w:rPr>
                <w:rFonts w:ascii="方正仿宋_GBK" w:eastAsia="方正仿宋_GBK" w:hint="eastAsia"/>
                <w:sz w:val="28"/>
                <w:szCs w:val="28"/>
              </w:rPr>
              <w:t>1.</w:t>
            </w:r>
            <w:r w:rsidR="00FA63C0">
              <w:rPr>
                <w:rFonts w:ascii="方正仿宋_GBK" w:eastAsia="方正仿宋_GBK" w:hint="eastAsia"/>
                <w:sz w:val="28"/>
                <w:szCs w:val="28"/>
              </w:rPr>
              <w:t>具体培训方式、内容</w:t>
            </w:r>
            <w:r w:rsidRPr="004F2389">
              <w:rPr>
                <w:rFonts w:ascii="方正仿宋_GBK" w:eastAsia="方正仿宋_GBK" w:hint="eastAsia"/>
                <w:sz w:val="28"/>
                <w:szCs w:val="28"/>
              </w:rPr>
              <w:t>及人数</w:t>
            </w:r>
            <w:r>
              <w:rPr>
                <w:rFonts w:ascii="方正仿宋_GBK" w:eastAsia="方正仿宋_GBK" w:hint="eastAsia"/>
                <w:sz w:val="28"/>
                <w:szCs w:val="28"/>
              </w:rPr>
              <w:t>；</w:t>
            </w:r>
          </w:p>
          <w:p w14:paraId="0B6E50C5" w14:textId="26147211" w:rsidR="004F2389" w:rsidRPr="004F2389" w:rsidRDefault="004F2389" w:rsidP="004F2389">
            <w:pPr>
              <w:spacing w:line="400" w:lineRule="exact"/>
              <w:ind w:left="-40"/>
              <w:rPr>
                <w:rFonts w:ascii="方正仿宋_GBK" w:eastAsia="方正仿宋_GBK"/>
                <w:sz w:val="28"/>
                <w:szCs w:val="28"/>
              </w:rPr>
            </w:pPr>
            <w:r>
              <w:rPr>
                <w:rFonts w:ascii="方正仿宋_GBK" w:eastAsia="方正仿宋_GBK" w:hint="eastAsia"/>
                <w:sz w:val="28"/>
                <w:szCs w:val="28"/>
              </w:rPr>
              <w:t>2.</w:t>
            </w:r>
            <w:r w:rsidRPr="004F2389">
              <w:rPr>
                <w:rFonts w:ascii="方正仿宋_GBK" w:eastAsia="方正仿宋_GBK" w:hint="eastAsia"/>
                <w:sz w:val="28"/>
                <w:szCs w:val="28"/>
              </w:rPr>
              <w:t>项目实施中的技术交流等内容</w:t>
            </w:r>
            <w:r>
              <w:rPr>
                <w:rFonts w:ascii="方正仿宋_GBK" w:eastAsia="方正仿宋_GBK" w:hint="eastAsia"/>
                <w:sz w:val="28"/>
                <w:szCs w:val="28"/>
              </w:rPr>
              <w:t>；</w:t>
            </w:r>
          </w:p>
          <w:p w14:paraId="78610DD0" w14:textId="3C9D4404" w:rsidR="004F2389" w:rsidRPr="004F2389" w:rsidRDefault="004F2389" w:rsidP="004F2389">
            <w:pPr>
              <w:spacing w:line="400" w:lineRule="exact"/>
              <w:ind w:left="-40"/>
              <w:rPr>
                <w:rFonts w:ascii="方正仿宋_GBK" w:eastAsia="方正仿宋_GBK"/>
                <w:sz w:val="28"/>
                <w:szCs w:val="28"/>
              </w:rPr>
            </w:pPr>
            <w:r>
              <w:rPr>
                <w:rFonts w:ascii="方正仿宋_GBK" w:eastAsia="方正仿宋_GBK" w:hint="eastAsia"/>
                <w:sz w:val="28"/>
                <w:szCs w:val="28"/>
              </w:rPr>
              <w:t>3.</w:t>
            </w:r>
            <w:r w:rsidRPr="004F2389">
              <w:rPr>
                <w:rFonts w:ascii="方正仿宋_GBK" w:eastAsia="方正仿宋_GBK" w:hint="eastAsia"/>
                <w:sz w:val="28"/>
                <w:szCs w:val="28"/>
              </w:rPr>
              <w:t>技术支持；</w:t>
            </w:r>
          </w:p>
          <w:p w14:paraId="3E5BE9A3" w14:textId="28B71606" w:rsidR="004F2389" w:rsidRPr="004F2389" w:rsidRDefault="00061899" w:rsidP="004F2389">
            <w:pPr>
              <w:spacing w:line="400" w:lineRule="exact"/>
              <w:ind w:left="-40"/>
              <w:rPr>
                <w:rFonts w:ascii="方正仿宋_GBK" w:eastAsia="方正仿宋_GBK"/>
                <w:sz w:val="28"/>
                <w:szCs w:val="28"/>
              </w:rPr>
            </w:pPr>
            <w:r>
              <w:rPr>
                <w:rFonts w:ascii="方正仿宋_GBK" w:eastAsia="方正仿宋_GBK" w:hint="eastAsia"/>
                <w:sz w:val="28"/>
                <w:szCs w:val="28"/>
              </w:rPr>
              <w:t>4</w:t>
            </w:r>
            <w:r w:rsidR="002505A1">
              <w:rPr>
                <w:rFonts w:ascii="方正仿宋_GBK" w:eastAsia="方正仿宋_GBK" w:hint="eastAsia"/>
                <w:sz w:val="28"/>
                <w:szCs w:val="28"/>
              </w:rPr>
              <w:t>.</w:t>
            </w:r>
            <w:r w:rsidR="004F2389" w:rsidRPr="004F2389">
              <w:rPr>
                <w:rFonts w:ascii="方正仿宋_GBK" w:eastAsia="方正仿宋_GBK" w:hint="eastAsia"/>
                <w:sz w:val="28"/>
                <w:szCs w:val="28"/>
              </w:rPr>
              <w:t>质保期外服务方案；</w:t>
            </w:r>
          </w:p>
          <w:p w14:paraId="671EDC77" w14:textId="05E0FF1F" w:rsidR="004F2389" w:rsidRPr="004F2389" w:rsidRDefault="00061899" w:rsidP="004F2389">
            <w:pPr>
              <w:spacing w:line="400" w:lineRule="exact"/>
              <w:ind w:left="-40"/>
              <w:rPr>
                <w:rFonts w:ascii="方正仿宋_GBK" w:eastAsia="方正仿宋_GBK"/>
                <w:sz w:val="28"/>
                <w:szCs w:val="28"/>
              </w:rPr>
            </w:pPr>
            <w:r>
              <w:rPr>
                <w:rFonts w:ascii="方正仿宋_GBK" w:eastAsia="方正仿宋_GBK" w:hint="eastAsia"/>
                <w:sz w:val="28"/>
                <w:szCs w:val="28"/>
              </w:rPr>
              <w:t>5</w:t>
            </w:r>
            <w:r w:rsidR="002505A1">
              <w:rPr>
                <w:rFonts w:ascii="方正仿宋_GBK" w:eastAsia="方正仿宋_GBK" w:hint="eastAsia"/>
                <w:sz w:val="28"/>
                <w:szCs w:val="28"/>
              </w:rPr>
              <w:t>.</w:t>
            </w:r>
            <w:r w:rsidR="004F2389" w:rsidRPr="004F2389">
              <w:rPr>
                <w:rFonts w:ascii="方正仿宋_GBK" w:eastAsia="方正仿宋_GBK" w:hint="eastAsia"/>
                <w:sz w:val="28"/>
                <w:szCs w:val="28"/>
              </w:rPr>
              <w:t>服务网点、人员情况</w:t>
            </w:r>
            <w:r w:rsidR="002505A1">
              <w:rPr>
                <w:rFonts w:ascii="方正仿宋_GBK" w:eastAsia="方正仿宋_GBK" w:hint="eastAsia"/>
                <w:sz w:val="28"/>
                <w:szCs w:val="28"/>
              </w:rPr>
              <w:t>等。</w:t>
            </w:r>
          </w:p>
          <w:p w14:paraId="212EF3EC" w14:textId="4A560EEE" w:rsidR="00E64E21" w:rsidRDefault="004F2389" w:rsidP="004F2389">
            <w:pPr>
              <w:spacing w:line="400" w:lineRule="exact"/>
              <w:ind w:left="-40"/>
              <w:rPr>
                <w:rFonts w:ascii="方正仿宋_GBK" w:eastAsia="方正仿宋_GBK"/>
                <w:sz w:val="28"/>
                <w:szCs w:val="28"/>
              </w:rPr>
            </w:pPr>
            <w:r w:rsidRPr="004F2389">
              <w:rPr>
                <w:rFonts w:ascii="方正仿宋_GBK" w:eastAsia="方正仿宋_GBK" w:hint="eastAsia"/>
                <w:sz w:val="28"/>
                <w:szCs w:val="28"/>
              </w:rPr>
              <w:t>方案包含上述所有要素，且对各要素均有描述，在此基础上，方案内容不存在瑕疵得</w:t>
            </w:r>
            <w:r>
              <w:rPr>
                <w:rFonts w:ascii="方正仿宋_GBK" w:eastAsia="方正仿宋_GBK" w:hint="eastAsia"/>
                <w:sz w:val="28"/>
                <w:szCs w:val="28"/>
              </w:rPr>
              <w:t>7</w:t>
            </w:r>
            <w:r w:rsidRPr="004F2389">
              <w:rPr>
                <w:rFonts w:ascii="方正仿宋_GBK" w:eastAsia="方正仿宋_GBK" w:hint="eastAsia"/>
                <w:sz w:val="28"/>
                <w:szCs w:val="28"/>
              </w:rPr>
              <w:t>分；方案内容存在1处瑕疵得</w:t>
            </w:r>
            <w:r>
              <w:rPr>
                <w:rFonts w:ascii="方正仿宋_GBK" w:eastAsia="方正仿宋_GBK" w:hint="eastAsia"/>
                <w:sz w:val="28"/>
                <w:szCs w:val="28"/>
              </w:rPr>
              <w:t>5</w:t>
            </w:r>
            <w:r w:rsidRPr="004F2389">
              <w:rPr>
                <w:rFonts w:ascii="方正仿宋_GBK" w:eastAsia="方正仿宋_GBK" w:hint="eastAsia"/>
                <w:sz w:val="28"/>
                <w:szCs w:val="28"/>
              </w:rPr>
              <w:t>分；方案内容存在2处瑕疵得</w:t>
            </w:r>
            <w:r>
              <w:rPr>
                <w:rFonts w:ascii="方正仿宋_GBK" w:eastAsia="方正仿宋_GBK" w:hint="eastAsia"/>
                <w:sz w:val="28"/>
                <w:szCs w:val="28"/>
              </w:rPr>
              <w:t>3</w:t>
            </w:r>
            <w:r w:rsidRPr="004F2389">
              <w:rPr>
                <w:rFonts w:ascii="方正仿宋_GBK" w:eastAsia="方正仿宋_GBK" w:hint="eastAsia"/>
                <w:sz w:val="28"/>
                <w:szCs w:val="28"/>
              </w:rPr>
              <w:t>分；方案内容存在3处及以上瑕疵或未提供得0分。</w:t>
            </w:r>
          </w:p>
        </w:tc>
        <w:tc>
          <w:tcPr>
            <w:tcW w:w="2579" w:type="dxa"/>
            <w:gridSpan w:val="2"/>
            <w:vAlign w:val="center"/>
          </w:tcPr>
          <w:p w14:paraId="22F2FA2E" w14:textId="659E3E38" w:rsidR="00E64E21" w:rsidRDefault="00B7722A" w:rsidP="002505A1">
            <w:pPr>
              <w:spacing w:line="400" w:lineRule="exact"/>
              <w:ind w:left="-38"/>
              <w:rPr>
                <w:rFonts w:ascii="方正仿宋_GBK" w:eastAsia="方正仿宋_GBK"/>
                <w:sz w:val="28"/>
                <w:szCs w:val="28"/>
              </w:rPr>
            </w:pPr>
            <w:r>
              <w:rPr>
                <w:rFonts w:ascii="方正仿宋_GBK" w:eastAsia="方正仿宋_GBK" w:hint="eastAsia"/>
                <w:sz w:val="28"/>
                <w:szCs w:val="28"/>
              </w:rPr>
              <w:t>提供售后服务方案并加盖公章。</w:t>
            </w:r>
          </w:p>
        </w:tc>
      </w:tr>
      <w:tr w:rsidR="00E64E21" w14:paraId="33DD529F" w14:textId="77777777">
        <w:trPr>
          <w:trHeight w:val="2116"/>
        </w:trPr>
        <w:tc>
          <w:tcPr>
            <w:tcW w:w="500" w:type="dxa"/>
            <w:vMerge/>
            <w:vAlign w:val="center"/>
          </w:tcPr>
          <w:p w14:paraId="33905FCF" w14:textId="77777777" w:rsidR="00E64E21" w:rsidRDefault="00E64E21">
            <w:pPr>
              <w:spacing w:line="400" w:lineRule="exact"/>
              <w:jc w:val="center"/>
              <w:rPr>
                <w:rFonts w:ascii="方正仿宋_GBK" w:eastAsia="方正仿宋_GBK"/>
                <w:sz w:val="28"/>
                <w:szCs w:val="28"/>
              </w:rPr>
            </w:pPr>
          </w:p>
        </w:tc>
        <w:tc>
          <w:tcPr>
            <w:tcW w:w="733" w:type="dxa"/>
            <w:gridSpan w:val="2"/>
            <w:vMerge/>
            <w:vAlign w:val="center"/>
          </w:tcPr>
          <w:p w14:paraId="44B85214" w14:textId="77777777" w:rsidR="00E64E21" w:rsidRDefault="00E64E21">
            <w:pPr>
              <w:spacing w:line="400" w:lineRule="exact"/>
              <w:jc w:val="center"/>
              <w:rPr>
                <w:rFonts w:ascii="方正仿宋_GBK" w:eastAsia="方正仿宋_GBK"/>
                <w:sz w:val="28"/>
                <w:szCs w:val="28"/>
              </w:rPr>
            </w:pPr>
          </w:p>
        </w:tc>
        <w:tc>
          <w:tcPr>
            <w:tcW w:w="950" w:type="dxa"/>
            <w:vAlign w:val="center"/>
          </w:tcPr>
          <w:p w14:paraId="6E31A6D9"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质保期</w:t>
            </w:r>
          </w:p>
          <w:p w14:paraId="01DACE05"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（4</w:t>
            </w:r>
            <w:r>
              <w:rPr>
                <w:rFonts w:ascii="方正仿宋_GBK" w:eastAsia="方正仿宋_GBK"/>
                <w:sz w:val="28"/>
                <w:szCs w:val="28"/>
              </w:rPr>
              <w:t>%</w:t>
            </w:r>
            <w:r>
              <w:rPr>
                <w:rFonts w:ascii="方正仿宋_GBK" w:eastAsia="方正仿宋_GBK" w:hint="eastAsia"/>
                <w:sz w:val="28"/>
                <w:szCs w:val="28"/>
              </w:rPr>
              <w:t>）</w:t>
            </w:r>
          </w:p>
        </w:tc>
        <w:tc>
          <w:tcPr>
            <w:tcW w:w="741" w:type="dxa"/>
            <w:gridSpan w:val="2"/>
            <w:vAlign w:val="center"/>
          </w:tcPr>
          <w:p w14:paraId="421E3A9B"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4</w:t>
            </w:r>
          </w:p>
        </w:tc>
        <w:tc>
          <w:tcPr>
            <w:tcW w:w="4386" w:type="dxa"/>
            <w:gridSpan w:val="2"/>
            <w:vAlign w:val="center"/>
          </w:tcPr>
          <w:p w14:paraId="1CBB2D45" w14:textId="77777777" w:rsidR="00E64E21" w:rsidRDefault="00B7722A">
            <w:pPr>
              <w:spacing w:line="400" w:lineRule="exact"/>
              <w:ind w:left="-40"/>
              <w:rPr>
                <w:rFonts w:ascii="方正仿宋_GBK" w:eastAsia="方正仿宋_GBK"/>
                <w:sz w:val="28"/>
                <w:szCs w:val="28"/>
              </w:rPr>
            </w:pPr>
            <w:r>
              <w:rPr>
                <w:rFonts w:ascii="方正仿宋_GBK" w:eastAsia="方正仿宋_GBK" w:hint="eastAsia"/>
                <w:sz w:val="28"/>
                <w:szCs w:val="28"/>
              </w:rPr>
              <w:t>质保期在满足比选文件要求的前提下，所有设备每增加</w:t>
            </w:r>
            <w:bookmarkStart w:id="99" w:name="_GoBack"/>
            <w:bookmarkEnd w:id="99"/>
            <w:r>
              <w:rPr>
                <w:rFonts w:ascii="方正仿宋_GBK" w:eastAsia="方正仿宋_GBK" w:hint="eastAsia"/>
                <w:sz w:val="28"/>
                <w:szCs w:val="28"/>
              </w:rPr>
              <w:t>一年得</w:t>
            </w:r>
            <w:r>
              <w:rPr>
                <w:rFonts w:ascii="方正仿宋_GBK" w:eastAsia="方正仿宋_GBK"/>
                <w:sz w:val="28"/>
                <w:szCs w:val="28"/>
              </w:rPr>
              <w:t>2</w:t>
            </w:r>
            <w:r>
              <w:rPr>
                <w:rFonts w:ascii="方正仿宋_GBK" w:eastAsia="方正仿宋_GBK" w:hint="eastAsia"/>
                <w:sz w:val="28"/>
                <w:szCs w:val="28"/>
              </w:rPr>
              <w:t>分，最多得4分。</w:t>
            </w:r>
          </w:p>
        </w:tc>
        <w:tc>
          <w:tcPr>
            <w:tcW w:w="2579" w:type="dxa"/>
            <w:gridSpan w:val="2"/>
            <w:vAlign w:val="center"/>
          </w:tcPr>
          <w:p w14:paraId="53C47C31" w14:textId="77777777" w:rsidR="00E64E21" w:rsidRDefault="00B7722A">
            <w:pPr>
              <w:spacing w:line="400" w:lineRule="exact"/>
              <w:ind w:left="-38"/>
              <w:rPr>
                <w:rFonts w:ascii="方正仿宋_GBK" w:eastAsia="方正仿宋_GBK"/>
                <w:sz w:val="28"/>
                <w:szCs w:val="28"/>
              </w:rPr>
            </w:pPr>
            <w:r>
              <w:rPr>
                <w:rFonts w:ascii="方正仿宋_GBK" w:eastAsia="方正仿宋_GBK" w:hint="eastAsia"/>
                <w:sz w:val="28"/>
                <w:szCs w:val="28"/>
              </w:rPr>
              <w:t>提供承诺函并加盖公章。</w:t>
            </w:r>
          </w:p>
        </w:tc>
      </w:tr>
      <w:tr w:rsidR="00E64E21" w14:paraId="27D03FF5" w14:textId="77777777">
        <w:trPr>
          <w:trHeight w:val="1831"/>
        </w:trPr>
        <w:tc>
          <w:tcPr>
            <w:tcW w:w="500" w:type="dxa"/>
            <w:vMerge/>
            <w:vAlign w:val="center"/>
          </w:tcPr>
          <w:p w14:paraId="4CB76A0A" w14:textId="77777777" w:rsidR="00E64E21" w:rsidRDefault="00E64E21">
            <w:pPr>
              <w:spacing w:line="400" w:lineRule="exact"/>
              <w:jc w:val="center"/>
              <w:rPr>
                <w:rFonts w:ascii="方正仿宋_GBK" w:eastAsia="方正仿宋_GBK"/>
                <w:sz w:val="28"/>
                <w:szCs w:val="28"/>
              </w:rPr>
            </w:pPr>
          </w:p>
        </w:tc>
        <w:tc>
          <w:tcPr>
            <w:tcW w:w="733" w:type="dxa"/>
            <w:gridSpan w:val="2"/>
            <w:vMerge/>
            <w:vAlign w:val="center"/>
          </w:tcPr>
          <w:p w14:paraId="336BD807" w14:textId="77777777" w:rsidR="00E64E21" w:rsidRDefault="00E64E21">
            <w:pPr>
              <w:spacing w:line="400" w:lineRule="exact"/>
              <w:jc w:val="center"/>
              <w:rPr>
                <w:rFonts w:ascii="方正仿宋_GBK" w:eastAsia="方正仿宋_GBK"/>
                <w:sz w:val="28"/>
                <w:szCs w:val="28"/>
              </w:rPr>
            </w:pPr>
          </w:p>
        </w:tc>
        <w:tc>
          <w:tcPr>
            <w:tcW w:w="950" w:type="dxa"/>
            <w:vAlign w:val="center"/>
          </w:tcPr>
          <w:p w14:paraId="4B4B4894" w14:textId="77777777"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业绩</w:t>
            </w:r>
          </w:p>
          <w:p w14:paraId="222C2CE9" w14:textId="36DAAE9F" w:rsidR="00E64E21" w:rsidRDefault="00B7722A">
            <w:pPr>
              <w:spacing w:line="400" w:lineRule="exact"/>
              <w:jc w:val="center"/>
              <w:rPr>
                <w:rFonts w:ascii="方正仿宋_GBK" w:eastAsia="方正仿宋_GBK"/>
                <w:sz w:val="28"/>
                <w:szCs w:val="28"/>
              </w:rPr>
            </w:pPr>
            <w:r>
              <w:rPr>
                <w:rFonts w:ascii="方正仿宋_GBK" w:eastAsia="方正仿宋_GBK" w:hint="eastAsia"/>
                <w:sz w:val="28"/>
                <w:szCs w:val="28"/>
              </w:rPr>
              <w:t>（</w:t>
            </w:r>
            <w:r w:rsidR="00965A50">
              <w:rPr>
                <w:rFonts w:ascii="方正仿宋_GBK" w:eastAsia="方正仿宋_GBK" w:hint="eastAsia"/>
                <w:sz w:val="28"/>
                <w:szCs w:val="28"/>
              </w:rPr>
              <w:t>4</w:t>
            </w:r>
            <w:r>
              <w:rPr>
                <w:rFonts w:ascii="方正仿宋_GBK" w:eastAsia="方正仿宋_GBK"/>
                <w:sz w:val="28"/>
                <w:szCs w:val="28"/>
              </w:rPr>
              <w:t>%</w:t>
            </w:r>
            <w:r>
              <w:rPr>
                <w:rFonts w:ascii="方正仿宋_GBK" w:eastAsia="方正仿宋_GBK" w:hint="eastAsia"/>
                <w:sz w:val="28"/>
                <w:szCs w:val="28"/>
              </w:rPr>
              <w:t>）</w:t>
            </w:r>
          </w:p>
        </w:tc>
        <w:tc>
          <w:tcPr>
            <w:tcW w:w="741" w:type="dxa"/>
            <w:gridSpan w:val="2"/>
            <w:vAlign w:val="center"/>
          </w:tcPr>
          <w:p w14:paraId="13C3A3A4" w14:textId="33E78541" w:rsidR="00E64E21" w:rsidRDefault="00965A50">
            <w:pPr>
              <w:spacing w:line="400" w:lineRule="exact"/>
              <w:jc w:val="center"/>
              <w:rPr>
                <w:rFonts w:ascii="方正仿宋_GBK" w:eastAsia="方正仿宋_GBK"/>
                <w:sz w:val="28"/>
                <w:szCs w:val="28"/>
              </w:rPr>
            </w:pPr>
            <w:r>
              <w:rPr>
                <w:rFonts w:ascii="方正仿宋_GBK" w:eastAsia="方正仿宋_GBK" w:hint="eastAsia"/>
                <w:sz w:val="28"/>
                <w:szCs w:val="28"/>
              </w:rPr>
              <w:t>4</w:t>
            </w:r>
          </w:p>
        </w:tc>
        <w:tc>
          <w:tcPr>
            <w:tcW w:w="4386" w:type="dxa"/>
            <w:gridSpan w:val="2"/>
            <w:vAlign w:val="center"/>
          </w:tcPr>
          <w:p w14:paraId="53697882" w14:textId="733EB1DD" w:rsidR="00E64E21" w:rsidRDefault="00B7722A">
            <w:pPr>
              <w:spacing w:line="400" w:lineRule="exact"/>
              <w:ind w:left="-40"/>
              <w:rPr>
                <w:rFonts w:ascii="方正仿宋_GBK" w:eastAsia="方正仿宋_GBK"/>
                <w:sz w:val="28"/>
                <w:szCs w:val="28"/>
              </w:rPr>
            </w:pPr>
            <w:r>
              <w:rPr>
                <w:rFonts w:ascii="方正仿宋_GBK" w:eastAsia="方正仿宋_GBK" w:hint="eastAsia"/>
                <w:sz w:val="28"/>
                <w:szCs w:val="28"/>
              </w:rPr>
              <w:t>投标人提供</w:t>
            </w:r>
            <w:r>
              <w:rPr>
                <w:rFonts w:ascii="方正仿宋_GBK" w:eastAsia="方正仿宋_GBK"/>
                <w:sz w:val="28"/>
                <w:szCs w:val="28"/>
              </w:rPr>
              <w:t>202</w:t>
            </w:r>
            <w:r w:rsidR="00965A50">
              <w:rPr>
                <w:rFonts w:ascii="方正仿宋_GBK" w:eastAsia="方正仿宋_GBK" w:hint="eastAsia"/>
                <w:sz w:val="28"/>
                <w:szCs w:val="28"/>
              </w:rPr>
              <w:t>2</w:t>
            </w:r>
            <w:r>
              <w:rPr>
                <w:rFonts w:ascii="方正仿宋_GBK" w:eastAsia="方正仿宋_GBK" w:hint="eastAsia"/>
                <w:sz w:val="28"/>
                <w:szCs w:val="28"/>
              </w:rPr>
              <w:t>年</w:t>
            </w:r>
            <w:r>
              <w:rPr>
                <w:rFonts w:ascii="方正仿宋_GBK" w:eastAsia="方正仿宋_GBK"/>
                <w:sz w:val="28"/>
                <w:szCs w:val="28"/>
              </w:rPr>
              <w:t>1</w:t>
            </w:r>
            <w:r>
              <w:rPr>
                <w:rFonts w:ascii="方正仿宋_GBK" w:eastAsia="方正仿宋_GBK" w:hint="eastAsia"/>
                <w:sz w:val="28"/>
                <w:szCs w:val="28"/>
              </w:rPr>
              <w:t>月</w:t>
            </w:r>
            <w:r>
              <w:rPr>
                <w:rFonts w:ascii="方正仿宋_GBK" w:eastAsia="方正仿宋_GBK"/>
                <w:sz w:val="28"/>
                <w:szCs w:val="28"/>
              </w:rPr>
              <w:t>1</w:t>
            </w:r>
            <w:r>
              <w:rPr>
                <w:rFonts w:ascii="方正仿宋_GBK" w:eastAsia="方正仿宋_GBK" w:hint="eastAsia"/>
                <w:sz w:val="28"/>
                <w:szCs w:val="28"/>
              </w:rPr>
              <w:t>日（含）以来类似设备销售业绩，每提供</w:t>
            </w:r>
            <w:r>
              <w:rPr>
                <w:rFonts w:ascii="方正仿宋_GBK" w:eastAsia="方正仿宋_GBK"/>
                <w:sz w:val="28"/>
                <w:szCs w:val="28"/>
              </w:rPr>
              <w:t>1</w:t>
            </w:r>
            <w:r>
              <w:rPr>
                <w:rFonts w:ascii="方正仿宋_GBK" w:eastAsia="方正仿宋_GBK" w:hint="eastAsia"/>
                <w:sz w:val="28"/>
                <w:szCs w:val="28"/>
              </w:rPr>
              <w:t>个类别核心设备销售合同得2分，每提供</w:t>
            </w:r>
            <w:r>
              <w:rPr>
                <w:rFonts w:ascii="方正仿宋_GBK" w:eastAsia="方正仿宋_GBK"/>
                <w:sz w:val="28"/>
                <w:szCs w:val="28"/>
              </w:rPr>
              <w:t>1</w:t>
            </w:r>
            <w:r>
              <w:rPr>
                <w:rFonts w:ascii="方正仿宋_GBK" w:eastAsia="方正仿宋_GBK" w:hint="eastAsia"/>
                <w:sz w:val="28"/>
                <w:szCs w:val="28"/>
              </w:rPr>
              <w:t>个类别一般设备销售合同得1分；本项最多得</w:t>
            </w:r>
            <w:r w:rsidR="00965A50">
              <w:rPr>
                <w:rFonts w:ascii="方正仿宋_GBK" w:eastAsia="方正仿宋_GBK" w:hint="eastAsia"/>
                <w:sz w:val="28"/>
                <w:szCs w:val="28"/>
              </w:rPr>
              <w:t>4</w:t>
            </w:r>
            <w:r>
              <w:rPr>
                <w:rFonts w:ascii="方正仿宋_GBK" w:eastAsia="方正仿宋_GBK" w:hint="eastAsia"/>
                <w:sz w:val="28"/>
                <w:szCs w:val="28"/>
              </w:rPr>
              <w:t>分。</w:t>
            </w:r>
          </w:p>
        </w:tc>
        <w:tc>
          <w:tcPr>
            <w:tcW w:w="2579" w:type="dxa"/>
            <w:gridSpan w:val="2"/>
            <w:vAlign w:val="center"/>
          </w:tcPr>
          <w:p w14:paraId="1040FA55" w14:textId="77777777" w:rsidR="00E64E21" w:rsidRDefault="00B7722A">
            <w:pPr>
              <w:spacing w:line="400" w:lineRule="exact"/>
              <w:ind w:left="-38"/>
              <w:rPr>
                <w:rFonts w:ascii="方正仿宋_GBK" w:eastAsia="方正仿宋_GBK"/>
                <w:sz w:val="28"/>
                <w:szCs w:val="28"/>
              </w:rPr>
            </w:pPr>
            <w:r>
              <w:rPr>
                <w:rFonts w:ascii="方正仿宋_GBK" w:eastAsia="方正仿宋_GBK" w:hint="eastAsia"/>
                <w:sz w:val="28"/>
                <w:szCs w:val="28"/>
              </w:rPr>
              <w:t>提供销售合同（合同复印件，必须加盖鲜公章，不得隐藏价格）。</w:t>
            </w:r>
          </w:p>
        </w:tc>
      </w:tr>
      <w:tr w:rsidR="00E64E21" w14:paraId="403C4423" w14:textId="77777777">
        <w:trPr>
          <w:trHeight w:val="871"/>
        </w:trPr>
        <w:tc>
          <w:tcPr>
            <w:tcW w:w="2183" w:type="dxa"/>
            <w:gridSpan w:val="4"/>
            <w:vAlign w:val="center"/>
          </w:tcPr>
          <w:p w14:paraId="7B3272DE" w14:textId="77777777" w:rsidR="00E64E21" w:rsidRDefault="00B7722A">
            <w:pPr>
              <w:spacing w:line="400" w:lineRule="exact"/>
              <w:ind w:left="-40"/>
              <w:rPr>
                <w:rFonts w:ascii="方正仿宋_GBK" w:eastAsia="方正仿宋_GBK"/>
                <w:sz w:val="28"/>
                <w:szCs w:val="28"/>
              </w:rPr>
            </w:pPr>
            <w:r>
              <w:rPr>
                <w:rFonts w:ascii="方正仿宋_GBK" w:eastAsia="方正仿宋_GBK" w:hint="eastAsia"/>
                <w:sz w:val="28"/>
                <w:szCs w:val="28"/>
              </w:rPr>
              <w:t>总分</w:t>
            </w:r>
          </w:p>
        </w:tc>
        <w:tc>
          <w:tcPr>
            <w:tcW w:w="741" w:type="dxa"/>
            <w:gridSpan w:val="2"/>
            <w:vAlign w:val="center"/>
          </w:tcPr>
          <w:p w14:paraId="596D98D2" w14:textId="77777777" w:rsidR="00E64E21" w:rsidRDefault="00B7722A">
            <w:pPr>
              <w:spacing w:line="400" w:lineRule="exact"/>
              <w:ind w:left="-40"/>
              <w:rPr>
                <w:rFonts w:ascii="方正仿宋_GBK" w:eastAsia="方正仿宋_GBK"/>
                <w:sz w:val="28"/>
                <w:szCs w:val="28"/>
              </w:rPr>
            </w:pPr>
            <w:r>
              <w:rPr>
                <w:rFonts w:ascii="方正仿宋_GBK" w:eastAsia="方正仿宋_GBK" w:hint="eastAsia"/>
                <w:sz w:val="28"/>
                <w:szCs w:val="28"/>
              </w:rPr>
              <w:t>100</w:t>
            </w:r>
          </w:p>
        </w:tc>
        <w:tc>
          <w:tcPr>
            <w:tcW w:w="4386" w:type="dxa"/>
            <w:gridSpan w:val="2"/>
            <w:vAlign w:val="center"/>
          </w:tcPr>
          <w:p w14:paraId="5C8C98F6" w14:textId="77777777" w:rsidR="00E64E21" w:rsidRDefault="00E64E21">
            <w:pPr>
              <w:spacing w:line="400" w:lineRule="exact"/>
              <w:ind w:left="-40"/>
              <w:rPr>
                <w:rFonts w:ascii="方正仿宋_GBK" w:eastAsia="方正仿宋_GBK"/>
                <w:sz w:val="28"/>
                <w:szCs w:val="28"/>
              </w:rPr>
            </w:pPr>
          </w:p>
        </w:tc>
        <w:tc>
          <w:tcPr>
            <w:tcW w:w="2579" w:type="dxa"/>
            <w:gridSpan w:val="2"/>
            <w:vAlign w:val="center"/>
          </w:tcPr>
          <w:p w14:paraId="18D50C0E" w14:textId="77777777" w:rsidR="00E64E21" w:rsidRDefault="00E64E21">
            <w:pPr>
              <w:spacing w:after="156" w:line="240" w:lineRule="atLeast"/>
              <w:ind w:left="-38"/>
              <w:rPr>
                <w:sz w:val="24"/>
                <w:szCs w:val="21"/>
              </w:rPr>
            </w:pPr>
          </w:p>
        </w:tc>
      </w:tr>
    </w:tbl>
    <w:p w14:paraId="630EBE64" w14:textId="77777777" w:rsidR="00E64E21" w:rsidRDefault="00B7722A">
      <w:pPr>
        <w:widowControl/>
        <w:spacing w:after="156"/>
        <w:jc w:val="center"/>
        <w:rPr>
          <w:b/>
          <w:bCs/>
          <w:sz w:val="24"/>
        </w:rPr>
      </w:pPr>
      <w:r>
        <w:rPr>
          <w:b/>
          <w:bCs/>
          <w:sz w:val="24"/>
        </w:rPr>
        <w:br w:type="page"/>
      </w:r>
      <w:bookmarkStart w:id="100" w:name="_Toc505867274"/>
      <w:bookmarkStart w:id="101" w:name="_Toc109923384"/>
    </w:p>
    <w:p w14:paraId="26F8F40D" w14:textId="77777777" w:rsidR="00E64E21" w:rsidRDefault="00B7722A">
      <w:pPr>
        <w:pStyle w:val="af8"/>
        <w:rPr>
          <w:lang w:eastAsia="zh-CN"/>
        </w:rPr>
      </w:pPr>
      <w:bookmarkStart w:id="102" w:name="_Toc172218069"/>
      <w:r>
        <w:rPr>
          <w:rFonts w:hint="eastAsia"/>
          <w:lang w:eastAsia="zh-CN"/>
        </w:rPr>
        <w:lastRenderedPageBreak/>
        <w:t>第四章</w:t>
      </w:r>
      <w:r>
        <w:rPr>
          <w:lang w:eastAsia="zh-CN"/>
        </w:rPr>
        <w:t xml:space="preserve">  </w:t>
      </w:r>
      <w:r>
        <w:rPr>
          <w:rFonts w:hint="eastAsia"/>
          <w:lang w:eastAsia="zh-CN"/>
        </w:rPr>
        <w:t>合同条款（样本）</w:t>
      </w:r>
      <w:bookmarkEnd w:id="100"/>
      <w:bookmarkEnd w:id="101"/>
      <w:bookmarkEnd w:id="102"/>
    </w:p>
    <w:p w14:paraId="37B76FE3" w14:textId="77777777" w:rsidR="00E64E21" w:rsidRDefault="00E64E21">
      <w:pPr>
        <w:spacing w:after="156"/>
      </w:pPr>
    </w:p>
    <w:p w14:paraId="134C3727" w14:textId="77777777" w:rsidR="00E64E21" w:rsidRDefault="00E64E21">
      <w:pPr>
        <w:spacing w:after="156"/>
        <w:jc w:val="center"/>
        <w:rPr>
          <w:rFonts w:eastAsiaTheme="minorEastAsia"/>
          <w:b/>
          <w:sz w:val="24"/>
        </w:rPr>
      </w:pPr>
      <w:bookmarkStart w:id="103" w:name="_Toc505867278"/>
    </w:p>
    <w:p w14:paraId="6DEC84EB" w14:textId="77777777" w:rsidR="00E64E21" w:rsidRDefault="00B7722A">
      <w:pPr>
        <w:spacing w:after="156"/>
        <w:jc w:val="center"/>
        <w:rPr>
          <w:b/>
          <w:bCs/>
          <w:sz w:val="32"/>
          <w:szCs w:val="32"/>
        </w:rPr>
      </w:pPr>
      <w:bookmarkStart w:id="104" w:name="_Toc9158_WPSOffice_Level1"/>
      <w:bookmarkStart w:id="105" w:name="_Toc25464_WPSOffice_Level1"/>
      <w:bookmarkStart w:id="106" w:name="_Toc2066_WPSOffice_Level1"/>
      <w:bookmarkStart w:id="107" w:name="_Toc407098901"/>
      <w:bookmarkStart w:id="108" w:name="_Toc11880498"/>
      <w:bookmarkStart w:id="109" w:name="_Toc11836765"/>
      <w:bookmarkStart w:id="110" w:name="_Toc9538739"/>
      <w:r>
        <w:rPr>
          <w:rFonts w:hint="eastAsia"/>
          <w:b/>
          <w:bCs/>
          <w:sz w:val="32"/>
          <w:szCs w:val="32"/>
        </w:rPr>
        <w:t>采购合同</w:t>
      </w:r>
      <w:bookmarkEnd w:id="104"/>
      <w:bookmarkEnd w:id="105"/>
      <w:bookmarkEnd w:id="106"/>
    </w:p>
    <w:p w14:paraId="25B41C97" w14:textId="77777777" w:rsidR="00E64E21" w:rsidRDefault="00B7722A">
      <w:pPr>
        <w:spacing w:after="156" w:line="500" w:lineRule="exact"/>
        <w:jc w:val="center"/>
        <w:rPr>
          <w:sz w:val="24"/>
          <w:szCs w:val="22"/>
        </w:rPr>
      </w:pPr>
      <w:bookmarkStart w:id="111" w:name="_Toc32269_WPSOffice_Level1"/>
      <w:bookmarkStart w:id="112" w:name="_Toc26478_WPSOffice_Level1"/>
      <w:bookmarkStart w:id="113" w:name="_Toc4728_WPSOffice_Level1"/>
      <w:r>
        <w:rPr>
          <w:rFonts w:hint="eastAsia"/>
          <w:sz w:val="24"/>
          <w:szCs w:val="22"/>
        </w:rPr>
        <w:t>（采购项目编号：</w:t>
      </w:r>
      <w:r>
        <w:rPr>
          <w:sz w:val="24"/>
          <w:szCs w:val="22"/>
        </w:rPr>
        <w:t xml:space="preserve">     </w:t>
      </w:r>
      <w:r>
        <w:rPr>
          <w:rFonts w:hint="eastAsia"/>
          <w:sz w:val="24"/>
          <w:szCs w:val="22"/>
        </w:rPr>
        <w:t>）</w:t>
      </w:r>
      <w:bookmarkEnd w:id="111"/>
      <w:bookmarkEnd w:id="112"/>
      <w:bookmarkEnd w:id="113"/>
    </w:p>
    <w:p w14:paraId="09B99205" w14:textId="77777777" w:rsidR="00E64E21" w:rsidRDefault="00B7722A">
      <w:pPr>
        <w:spacing w:after="156" w:line="500" w:lineRule="exact"/>
        <w:jc w:val="left"/>
        <w:rPr>
          <w:sz w:val="24"/>
          <w:szCs w:val="22"/>
        </w:rPr>
      </w:pPr>
      <w:r>
        <w:rPr>
          <w:rFonts w:hint="eastAsia"/>
          <w:sz w:val="24"/>
          <w:szCs w:val="22"/>
        </w:rPr>
        <w:t>甲方（需方）：</w:t>
      </w:r>
      <w:r>
        <w:rPr>
          <w:sz w:val="24"/>
          <w:szCs w:val="22"/>
        </w:rPr>
        <w:t xml:space="preserve">___________________________      </w:t>
      </w:r>
      <w:r>
        <w:rPr>
          <w:rFonts w:hint="eastAsia"/>
          <w:sz w:val="24"/>
          <w:szCs w:val="22"/>
        </w:rPr>
        <w:t>计价单位：</w:t>
      </w:r>
      <w:r>
        <w:rPr>
          <w:sz w:val="24"/>
          <w:szCs w:val="22"/>
        </w:rPr>
        <w:t>____________</w:t>
      </w:r>
    </w:p>
    <w:p w14:paraId="2F237008" w14:textId="77777777" w:rsidR="00E64E21" w:rsidRDefault="00B7722A">
      <w:pPr>
        <w:spacing w:after="156" w:line="500" w:lineRule="exact"/>
        <w:jc w:val="left"/>
        <w:rPr>
          <w:sz w:val="24"/>
          <w:szCs w:val="22"/>
        </w:rPr>
      </w:pPr>
      <w:r>
        <w:rPr>
          <w:rFonts w:hint="eastAsia"/>
          <w:sz w:val="24"/>
          <w:szCs w:val="22"/>
        </w:rPr>
        <w:t>乙方（供方）：</w:t>
      </w:r>
      <w:r>
        <w:rPr>
          <w:sz w:val="24"/>
          <w:szCs w:val="22"/>
        </w:rPr>
        <w:t xml:space="preserve">___________________________      </w:t>
      </w:r>
      <w:r>
        <w:rPr>
          <w:rFonts w:hint="eastAsia"/>
          <w:sz w:val="24"/>
          <w:szCs w:val="22"/>
        </w:rPr>
        <w:t>计量单位：</w:t>
      </w:r>
      <w:r>
        <w:rPr>
          <w:sz w:val="24"/>
          <w:szCs w:val="22"/>
        </w:rPr>
        <w:t>_____________</w:t>
      </w:r>
    </w:p>
    <w:p w14:paraId="7D8DAECE" w14:textId="77777777" w:rsidR="00E64E21" w:rsidRDefault="00E64E21">
      <w:pPr>
        <w:spacing w:after="156" w:line="500" w:lineRule="exact"/>
        <w:rPr>
          <w:sz w:val="24"/>
        </w:rPr>
      </w:pPr>
    </w:p>
    <w:p w14:paraId="3F78151D" w14:textId="77777777" w:rsidR="00E64E21" w:rsidRDefault="00B7722A">
      <w:pPr>
        <w:spacing w:after="156" w:line="500" w:lineRule="exact"/>
        <w:rPr>
          <w:sz w:val="24"/>
        </w:rPr>
      </w:pPr>
      <w:r>
        <w:rPr>
          <w:rFonts w:hint="eastAsia"/>
          <w:sz w:val="24"/>
        </w:rPr>
        <w:t>经双方协商一致，达成以下购销合同：</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0"/>
        <w:gridCol w:w="1748"/>
        <w:gridCol w:w="977"/>
        <w:gridCol w:w="759"/>
        <w:gridCol w:w="539"/>
        <w:gridCol w:w="1134"/>
        <w:gridCol w:w="1559"/>
        <w:gridCol w:w="1567"/>
        <w:gridCol w:w="15"/>
      </w:tblGrid>
      <w:tr w:rsidR="00E64E21" w14:paraId="59F3DB53" w14:textId="77777777">
        <w:trPr>
          <w:gridAfter w:val="1"/>
          <w:wAfter w:w="15" w:type="dxa"/>
          <w:trHeight w:val="452"/>
        </w:trPr>
        <w:tc>
          <w:tcPr>
            <w:tcW w:w="1330" w:type="dxa"/>
            <w:vAlign w:val="center"/>
          </w:tcPr>
          <w:p w14:paraId="7CCED22C" w14:textId="77777777" w:rsidR="00E64E21" w:rsidRDefault="00B7722A">
            <w:pPr>
              <w:spacing w:after="156" w:line="240" w:lineRule="atLeast"/>
              <w:jc w:val="center"/>
              <w:rPr>
                <w:szCs w:val="21"/>
              </w:rPr>
            </w:pPr>
            <w:r>
              <w:rPr>
                <w:rFonts w:hint="eastAsia"/>
                <w:szCs w:val="21"/>
              </w:rPr>
              <w:t>商品名称</w:t>
            </w:r>
          </w:p>
        </w:tc>
        <w:tc>
          <w:tcPr>
            <w:tcW w:w="1748" w:type="dxa"/>
            <w:vAlign w:val="center"/>
          </w:tcPr>
          <w:p w14:paraId="2561DD9E" w14:textId="77777777" w:rsidR="00E64E21" w:rsidRDefault="00B7722A">
            <w:pPr>
              <w:spacing w:after="156" w:line="240" w:lineRule="atLeast"/>
              <w:jc w:val="center"/>
              <w:rPr>
                <w:szCs w:val="21"/>
              </w:rPr>
            </w:pPr>
            <w:r>
              <w:rPr>
                <w:rFonts w:hint="eastAsia"/>
                <w:szCs w:val="21"/>
              </w:rPr>
              <w:t>规格型号</w:t>
            </w:r>
          </w:p>
        </w:tc>
        <w:tc>
          <w:tcPr>
            <w:tcW w:w="977" w:type="dxa"/>
            <w:vAlign w:val="center"/>
          </w:tcPr>
          <w:p w14:paraId="367FC526" w14:textId="77777777" w:rsidR="00E64E21" w:rsidRDefault="00B7722A">
            <w:pPr>
              <w:spacing w:after="156" w:line="240" w:lineRule="atLeast"/>
              <w:jc w:val="center"/>
              <w:rPr>
                <w:szCs w:val="21"/>
              </w:rPr>
            </w:pPr>
            <w:r>
              <w:rPr>
                <w:rFonts w:hint="eastAsia"/>
                <w:szCs w:val="21"/>
              </w:rPr>
              <w:t>数量</w:t>
            </w:r>
          </w:p>
        </w:tc>
        <w:tc>
          <w:tcPr>
            <w:tcW w:w="1298" w:type="dxa"/>
            <w:gridSpan w:val="2"/>
            <w:vAlign w:val="center"/>
          </w:tcPr>
          <w:p w14:paraId="5EBB18F8" w14:textId="77777777" w:rsidR="00E64E21" w:rsidRDefault="00B7722A">
            <w:pPr>
              <w:spacing w:after="156" w:line="240" w:lineRule="atLeast"/>
              <w:jc w:val="center"/>
              <w:rPr>
                <w:szCs w:val="21"/>
              </w:rPr>
            </w:pPr>
            <w:r>
              <w:rPr>
                <w:rFonts w:hint="eastAsia"/>
                <w:szCs w:val="21"/>
              </w:rPr>
              <w:t>单价</w:t>
            </w:r>
          </w:p>
        </w:tc>
        <w:tc>
          <w:tcPr>
            <w:tcW w:w="1134" w:type="dxa"/>
            <w:vAlign w:val="center"/>
          </w:tcPr>
          <w:p w14:paraId="4AB9DDF3" w14:textId="77777777" w:rsidR="00E64E21" w:rsidRDefault="00B7722A">
            <w:pPr>
              <w:spacing w:after="156" w:line="240" w:lineRule="atLeast"/>
              <w:jc w:val="center"/>
              <w:rPr>
                <w:szCs w:val="21"/>
              </w:rPr>
            </w:pPr>
            <w:r>
              <w:rPr>
                <w:rFonts w:hint="eastAsia"/>
                <w:szCs w:val="21"/>
              </w:rPr>
              <w:t>总价</w:t>
            </w:r>
          </w:p>
        </w:tc>
        <w:tc>
          <w:tcPr>
            <w:tcW w:w="1559" w:type="dxa"/>
            <w:vAlign w:val="center"/>
          </w:tcPr>
          <w:p w14:paraId="578496C8" w14:textId="77777777" w:rsidR="00E64E21" w:rsidRDefault="00B7722A">
            <w:pPr>
              <w:spacing w:after="156" w:line="240" w:lineRule="atLeast"/>
              <w:jc w:val="center"/>
              <w:rPr>
                <w:szCs w:val="21"/>
              </w:rPr>
            </w:pPr>
            <w:r>
              <w:rPr>
                <w:rFonts w:hint="eastAsia"/>
                <w:szCs w:val="21"/>
              </w:rPr>
              <w:t>交货时间</w:t>
            </w:r>
          </w:p>
        </w:tc>
        <w:tc>
          <w:tcPr>
            <w:tcW w:w="1567" w:type="dxa"/>
            <w:vAlign w:val="center"/>
          </w:tcPr>
          <w:p w14:paraId="149958E4" w14:textId="77777777" w:rsidR="00E64E21" w:rsidRDefault="00B7722A">
            <w:pPr>
              <w:spacing w:after="156" w:line="240" w:lineRule="atLeast"/>
              <w:jc w:val="center"/>
              <w:rPr>
                <w:szCs w:val="21"/>
              </w:rPr>
            </w:pPr>
            <w:r>
              <w:rPr>
                <w:rFonts w:hint="eastAsia"/>
                <w:szCs w:val="21"/>
              </w:rPr>
              <w:t>交货地点</w:t>
            </w:r>
          </w:p>
        </w:tc>
      </w:tr>
      <w:tr w:rsidR="00E64E21" w14:paraId="10A47FF0" w14:textId="77777777">
        <w:trPr>
          <w:gridAfter w:val="1"/>
          <w:wAfter w:w="15" w:type="dxa"/>
        </w:trPr>
        <w:tc>
          <w:tcPr>
            <w:tcW w:w="1330" w:type="dxa"/>
            <w:vAlign w:val="center"/>
          </w:tcPr>
          <w:p w14:paraId="7B31D757" w14:textId="77777777" w:rsidR="00E64E21" w:rsidRDefault="00E64E21">
            <w:pPr>
              <w:spacing w:after="156" w:line="240" w:lineRule="atLeast"/>
              <w:jc w:val="center"/>
              <w:rPr>
                <w:szCs w:val="21"/>
              </w:rPr>
            </w:pPr>
          </w:p>
        </w:tc>
        <w:tc>
          <w:tcPr>
            <w:tcW w:w="1748" w:type="dxa"/>
            <w:vAlign w:val="center"/>
          </w:tcPr>
          <w:p w14:paraId="421F1CCA" w14:textId="77777777" w:rsidR="00E64E21" w:rsidRDefault="00E64E21">
            <w:pPr>
              <w:spacing w:after="156" w:line="240" w:lineRule="atLeast"/>
              <w:jc w:val="center"/>
              <w:rPr>
                <w:szCs w:val="21"/>
              </w:rPr>
            </w:pPr>
          </w:p>
        </w:tc>
        <w:tc>
          <w:tcPr>
            <w:tcW w:w="977" w:type="dxa"/>
            <w:vAlign w:val="center"/>
          </w:tcPr>
          <w:p w14:paraId="3EA058B6" w14:textId="77777777" w:rsidR="00E64E21" w:rsidRDefault="00E64E21">
            <w:pPr>
              <w:spacing w:after="156" w:line="240" w:lineRule="atLeast"/>
              <w:jc w:val="center"/>
              <w:rPr>
                <w:szCs w:val="21"/>
              </w:rPr>
            </w:pPr>
          </w:p>
        </w:tc>
        <w:tc>
          <w:tcPr>
            <w:tcW w:w="1298" w:type="dxa"/>
            <w:gridSpan w:val="2"/>
            <w:vAlign w:val="center"/>
          </w:tcPr>
          <w:p w14:paraId="2878041A" w14:textId="77777777" w:rsidR="00E64E21" w:rsidRDefault="00E64E21">
            <w:pPr>
              <w:spacing w:after="156" w:line="240" w:lineRule="atLeast"/>
              <w:jc w:val="center"/>
              <w:rPr>
                <w:szCs w:val="21"/>
              </w:rPr>
            </w:pPr>
          </w:p>
        </w:tc>
        <w:tc>
          <w:tcPr>
            <w:tcW w:w="1134" w:type="dxa"/>
            <w:vAlign w:val="center"/>
          </w:tcPr>
          <w:p w14:paraId="1F4225F3" w14:textId="77777777" w:rsidR="00E64E21" w:rsidRDefault="00E64E21">
            <w:pPr>
              <w:spacing w:after="156" w:line="240" w:lineRule="atLeast"/>
              <w:jc w:val="center"/>
              <w:rPr>
                <w:szCs w:val="21"/>
              </w:rPr>
            </w:pPr>
          </w:p>
        </w:tc>
        <w:tc>
          <w:tcPr>
            <w:tcW w:w="1559" w:type="dxa"/>
            <w:vAlign w:val="center"/>
          </w:tcPr>
          <w:p w14:paraId="47B6A036" w14:textId="77777777" w:rsidR="00E64E21" w:rsidRDefault="00E64E21">
            <w:pPr>
              <w:spacing w:after="156" w:line="240" w:lineRule="atLeast"/>
              <w:jc w:val="center"/>
              <w:rPr>
                <w:szCs w:val="21"/>
              </w:rPr>
            </w:pPr>
          </w:p>
        </w:tc>
        <w:tc>
          <w:tcPr>
            <w:tcW w:w="1567" w:type="dxa"/>
            <w:vAlign w:val="center"/>
          </w:tcPr>
          <w:p w14:paraId="442D15A7" w14:textId="77777777" w:rsidR="00E64E21" w:rsidRDefault="00E64E21">
            <w:pPr>
              <w:spacing w:after="156" w:line="240" w:lineRule="atLeast"/>
              <w:jc w:val="center"/>
              <w:rPr>
                <w:szCs w:val="21"/>
              </w:rPr>
            </w:pPr>
          </w:p>
        </w:tc>
      </w:tr>
      <w:tr w:rsidR="00E64E21" w14:paraId="5A86B894" w14:textId="77777777">
        <w:trPr>
          <w:gridAfter w:val="1"/>
          <w:wAfter w:w="15" w:type="dxa"/>
        </w:trPr>
        <w:tc>
          <w:tcPr>
            <w:tcW w:w="1330" w:type="dxa"/>
            <w:vAlign w:val="center"/>
          </w:tcPr>
          <w:p w14:paraId="11CCCC9E" w14:textId="77777777" w:rsidR="00E64E21" w:rsidRDefault="00E64E21">
            <w:pPr>
              <w:spacing w:after="156" w:line="240" w:lineRule="atLeast"/>
              <w:jc w:val="center"/>
              <w:rPr>
                <w:szCs w:val="21"/>
              </w:rPr>
            </w:pPr>
          </w:p>
        </w:tc>
        <w:tc>
          <w:tcPr>
            <w:tcW w:w="1748" w:type="dxa"/>
            <w:vAlign w:val="center"/>
          </w:tcPr>
          <w:p w14:paraId="78D2863D" w14:textId="77777777" w:rsidR="00E64E21" w:rsidRDefault="00E64E21">
            <w:pPr>
              <w:spacing w:after="156" w:line="240" w:lineRule="atLeast"/>
              <w:jc w:val="center"/>
              <w:rPr>
                <w:szCs w:val="21"/>
              </w:rPr>
            </w:pPr>
          </w:p>
        </w:tc>
        <w:tc>
          <w:tcPr>
            <w:tcW w:w="977" w:type="dxa"/>
            <w:vAlign w:val="center"/>
          </w:tcPr>
          <w:p w14:paraId="3F74BEE2" w14:textId="77777777" w:rsidR="00E64E21" w:rsidRDefault="00E64E21">
            <w:pPr>
              <w:spacing w:after="156" w:line="240" w:lineRule="atLeast"/>
              <w:jc w:val="center"/>
              <w:rPr>
                <w:szCs w:val="21"/>
              </w:rPr>
            </w:pPr>
          </w:p>
        </w:tc>
        <w:tc>
          <w:tcPr>
            <w:tcW w:w="1298" w:type="dxa"/>
            <w:gridSpan w:val="2"/>
            <w:vAlign w:val="center"/>
          </w:tcPr>
          <w:p w14:paraId="7CCBAD27" w14:textId="77777777" w:rsidR="00E64E21" w:rsidRDefault="00E64E21">
            <w:pPr>
              <w:spacing w:after="156" w:line="240" w:lineRule="atLeast"/>
              <w:jc w:val="center"/>
              <w:rPr>
                <w:szCs w:val="21"/>
              </w:rPr>
            </w:pPr>
          </w:p>
        </w:tc>
        <w:tc>
          <w:tcPr>
            <w:tcW w:w="1134" w:type="dxa"/>
            <w:vAlign w:val="center"/>
          </w:tcPr>
          <w:p w14:paraId="2CBEB531" w14:textId="77777777" w:rsidR="00E64E21" w:rsidRDefault="00E64E21">
            <w:pPr>
              <w:spacing w:after="156" w:line="240" w:lineRule="atLeast"/>
              <w:jc w:val="center"/>
              <w:rPr>
                <w:szCs w:val="21"/>
              </w:rPr>
            </w:pPr>
          </w:p>
        </w:tc>
        <w:tc>
          <w:tcPr>
            <w:tcW w:w="1559" w:type="dxa"/>
            <w:vAlign w:val="center"/>
          </w:tcPr>
          <w:p w14:paraId="2B39F4BD" w14:textId="77777777" w:rsidR="00E64E21" w:rsidRDefault="00E64E21">
            <w:pPr>
              <w:spacing w:after="156" w:line="240" w:lineRule="atLeast"/>
              <w:jc w:val="center"/>
              <w:rPr>
                <w:szCs w:val="21"/>
              </w:rPr>
            </w:pPr>
          </w:p>
        </w:tc>
        <w:tc>
          <w:tcPr>
            <w:tcW w:w="1567" w:type="dxa"/>
            <w:vAlign w:val="center"/>
          </w:tcPr>
          <w:p w14:paraId="696ECBA0" w14:textId="77777777" w:rsidR="00E64E21" w:rsidRDefault="00E64E21">
            <w:pPr>
              <w:spacing w:after="156" w:line="240" w:lineRule="atLeast"/>
              <w:jc w:val="center"/>
              <w:rPr>
                <w:szCs w:val="21"/>
              </w:rPr>
            </w:pPr>
          </w:p>
        </w:tc>
      </w:tr>
      <w:tr w:rsidR="00E64E21" w14:paraId="020AAE38" w14:textId="77777777">
        <w:trPr>
          <w:gridAfter w:val="1"/>
          <w:wAfter w:w="15" w:type="dxa"/>
        </w:trPr>
        <w:tc>
          <w:tcPr>
            <w:tcW w:w="1330" w:type="dxa"/>
            <w:vAlign w:val="center"/>
          </w:tcPr>
          <w:p w14:paraId="7D63DE7A" w14:textId="77777777" w:rsidR="00E64E21" w:rsidRDefault="00E64E21">
            <w:pPr>
              <w:spacing w:after="156" w:line="240" w:lineRule="atLeast"/>
              <w:jc w:val="center"/>
              <w:rPr>
                <w:szCs w:val="21"/>
              </w:rPr>
            </w:pPr>
          </w:p>
        </w:tc>
        <w:tc>
          <w:tcPr>
            <w:tcW w:w="1748" w:type="dxa"/>
            <w:vAlign w:val="center"/>
          </w:tcPr>
          <w:p w14:paraId="7B5AF0EB" w14:textId="77777777" w:rsidR="00E64E21" w:rsidRDefault="00E64E21">
            <w:pPr>
              <w:spacing w:after="156" w:line="240" w:lineRule="atLeast"/>
              <w:jc w:val="center"/>
              <w:rPr>
                <w:szCs w:val="21"/>
              </w:rPr>
            </w:pPr>
          </w:p>
        </w:tc>
        <w:tc>
          <w:tcPr>
            <w:tcW w:w="977" w:type="dxa"/>
            <w:vAlign w:val="center"/>
          </w:tcPr>
          <w:p w14:paraId="6AD95849" w14:textId="77777777" w:rsidR="00E64E21" w:rsidRDefault="00E64E21">
            <w:pPr>
              <w:spacing w:after="156" w:line="240" w:lineRule="atLeast"/>
              <w:jc w:val="center"/>
              <w:rPr>
                <w:szCs w:val="21"/>
              </w:rPr>
            </w:pPr>
          </w:p>
        </w:tc>
        <w:tc>
          <w:tcPr>
            <w:tcW w:w="1298" w:type="dxa"/>
            <w:gridSpan w:val="2"/>
            <w:vAlign w:val="center"/>
          </w:tcPr>
          <w:p w14:paraId="2F1CDE88" w14:textId="77777777" w:rsidR="00E64E21" w:rsidRDefault="00E64E21">
            <w:pPr>
              <w:spacing w:after="156" w:line="240" w:lineRule="atLeast"/>
              <w:jc w:val="center"/>
              <w:rPr>
                <w:szCs w:val="21"/>
              </w:rPr>
            </w:pPr>
          </w:p>
        </w:tc>
        <w:tc>
          <w:tcPr>
            <w:tcW w:w="1134" w:type="dxa"/>
            <w:vAlign w:val="center"/>
          </w:tcPr>
          <w:p w14:paraId="0191E48C" w14:textId="77777777" w:rsidR="00E64E21" w:rsidRDefault="00E64E21">
            <w:pPr>
              <w:spacing w:after="156" w:line="240" w:lineRule="atLeast"/>
              <w:jc w:val="center"/>
              <w:rPr>
                <w:szCs w:val="21"/>
              </w:rPr>
            </w:pPr>
          </w:p>
        </w:tc>
        <w:tc>
          <w:tcPr>
            <w:tcW w:w="1559" w:type="dxa"/>
            <w:vAlign w:val="center"/>
          </w:tcPr>
          <w:p w14:paraId="54F979DE" w14:textId="77777777" w:rsidR="00E64E21" w:rsidRDefault="00E64E21">
            <w:pPr>
              <w:spacing w:after="156" w:line="240" w:lineRule="atLeast"/>
              <w:jc w:val="center"/>
              <w:rPr>
                <w:szCs w:val="21"/>
              </w:rPr>
            </w:pPr>
          </w:p>
        </w:tc>
        <w:tc>
          <w:tcPr>
            <w:tcW w:w="1567" w:type="dxa"/>
            <w:vAlign w:val="center"/>
          </w:tcPr>
          <w:p w14:paraId="01C51D88" w14:textId="77777777" w:rsidR="00E64E21" w:rsidRDefault="00E64E21">
            <w:pPr>
              <w:spacing w:after="156" w:line="240" w:lineRule="atLeast"/>
              <w:jc w:val="center"/>
              <w:rPr>
                <w:szCs w:val="21"/>
              </w:rPr>
            </w:pPr>
          </w:p>
        </w:tc>
      </w:tr>
      <w:tr w:rsidR="00E64E21" w14:paraId="3206EC3D" w14:textId="77777777">
        <w:trPr>
          <w:gridAfter w:val="1"/>
          <w:wAfter w:w="15" w:type="dxa"/>
        </w:trPr>
        <w:tc>
          <w:tcPr>
            <w:tcW w:w="1330" w:type="dxa"/>
            <w:vAlign w:val="center"/>
          </w:tcPr>
          <w:p w14:paraId="6ECA5C95" w14:textId="77777777" w:rsidR="00E64E21" w:rsidRDefault="00E64E21">
            <w:pPr>
              <w:spacing w:after="156" w:line="240" w:lineRule="atLeast"/>
              <w:jc w:val="center"/>
              <w:rPr>
                <w:szCs w:val="21"/>
              </w:rPr>
            </w:pPr>
          </w:p>
        </w:tc>
        <w:tc>
          <w:tcPr>
            <w:tcW w:w="1748" w:type="dxa"/>
            <w:vAlign w:val="center"/>
          </w:tcPr>
          <w:p w14:paraId="644EA07B" w14:textId="77777777" w:rsidR="00E64E21" w:rsidRDefault="00E64E21">
            <w:pPr>
              <w:spacing w:after="156" w:line="240" w:lineRule="atLeast"/>
              <w:jc w:val="center"/>
              <w:rPr>
                <w:szCs w:val="21"/>
              </w:rPr>
            </w:pPr>
          </w:p>
        </w:tc>
        <w:tc>
          <w:tcPr>
            <w:tcW w:w="977" w:type="dxa"/>
            <w:vAlign w:val="center"/>
          </w:tcPr>
          <w:p w14:paraId="376F77A9" w14:textId="77777777" w:rsidR="00E64E21" w:rsidRDefault="00E64E21">
            <w:pPr>
              <w:spacing w:after="156" w:line="240" w:lineRule="atLeast"/>
              <w:jc w:val="center"/>
              <w:rPr>
                <w:szCs w:val="21"/>
              </w:rPr>
            </w:pPr>
          </w:p>
        </w:tc>
        <w:tc>
          <w:tcPr>
            <w:tcW w:w="1298" w:type="dxa"/>
            <w:gridSpan w:val="2"/>
            <w:vAlign w:val="center"/>
          </w:tcPr>
          <w:p w14:paraId="4A4E543A" w14:textId="77777777" w:rsidR="00E64E21" w:rsidRDefault="00E64E21">
            <w:pPr>
              <w:spacing w:after="156" w:line="240" w:lineRule="atLeast"/>
              <w:jc w:val="center"/>
              <w:rPr>
                <w:szCs w:val="21"/>
              </w:rPr>
            </w:pPr>
          </w:p>
        </w:tc>
        <w:tc>
          <w:tcPr>
            <w:tcW w:w="1134" w:type="dxa"/>
            <w:vAlign w:val="center"/>
          </w:tcPr>
          <w:p w14:paraId="3A021A00" w14:textId="77777777" w:rsidR="00E64E21" w:rsidRDefault="00E64E21">
            <w:pPr>
              <w:spacing w:after="156" w:line="240" w:lineRule="atLeast"/>
              <w:jc w:val="center"/>
              <w:rPr>
                <w:szCs w:val="21"/>
              </w:rPr>
            </w:pPr>
          </w:p>
        </w:tc>
        <w:tc>
          <w:tcPr>
            <w:tcW w:w="1559" w:type="dxa"/>
            <w:vAlign w:val="center"/>
          </w:tcPr>
          <w:p w14:paraId="7DAC3F2C" w14:textId="77777777" w:rsidR="00E64E21" w:rsidRDefault="00E64E21">
            <w:pPr>
              <w:spacing w:after="156" w:line="240" w:lineRule="atLeast"/>
              <w:jc w:val="center"/>
              <w:rPr>
                <w:szCs w:val="21"/>
              </w:rPr>
            </w:pPr>
          </w:p>
        </w:tc>
        <w:tc>
          <w:tcPr>
            <w:tcW w:w="1567" w:type="dxa"/>
            <w:vAlign w:val="center"/>
          </w:tcPr>
          <w:p w14:paraId="54007EA2" w14:textId="77777777" w:rsidR="00E64E21" w:rsidRDefault="00E64E21">
            <w:pPr>
              <w:spacing w:after="156" w:line="240" w:lineRule="atLeast"/>
              <w:jc w:val="center"/>
              <w:rPr>
                <w:szCs w:val="21"/>
              </w:rPr>
            </w:pPr>
          </w:p>
        </w:tc>
      </w:tr>
      <w:tr w:rsidR="00E64E21" w14:paraId="646A9EC7" w14:textId="77777777">
        <w:trPr>
          <w:gridAfter w:val="1"/>
          <w:wAfter w:w="15" w:type="dxa"/>
        </w:trPr>
        <w:tc>
          <w:tcPr>
            <w:tcW w:w="1330" w:type="dxa"/>
            <w:vAlign w:val="center"/>
          </w:tcPr>
          <w:p w14:paraId="4EA19C67" w14:textId="77777777" w:rsidR="00E64E21" w:rsidRDefault="00E64E21">
            <w:pPr>
              <w:spacing w:after="156" w:line="240" w:lineRule="atLeast"/>
              <w:jc w:val="center"/>
              <w:rPr>
                <w:szCs w:val="21"/>
              </w:rPr>
            </w:pPr>
          </w:p>
        </w:tc>
        <w:tc>
          <w:tcPr>
            <w:tcW w:w="1748" w:type="dxa"/>
            <w:vAlign w:val="center"/>
          </w:tcPr>
          <w:p w14:paraId="28F9F6C2" w14:textId="77777777" w:rsidR="00E64E21" w:rsidRDefault="00E64E21">
            <w:pPr>
              <w:spacing w:after="156" w:line="240" w:lineRule="atLeast"/>
              <w:jc w:val="center"/>
              <w:rPr>
                <w:szCs w:val="21"/>
              </w:rPr>
            </w:pPr>
          </w:p>
        </w:tc>
        <w:tc>
          <w:tcPr>
            <w:tcW w:w="977" w:type="dxa"/>
            <w:vAlign w:val="center"/>
          </w:tcPr>
          <w:p w14:paraId="187C3411" w14:textId="77777777" w:rsidR="00E64E21" w:rsidRDefault="00E64E21">
            <w:pPr>
              <w:spacing w:after="156" w:line="240" w:lineRule="atLeast"/>
              <w:jc w:val="center"/>
              <w:rPr>
                <w:szCs w:val="21"/>
              </w:rPr>
            </w:pPr>
          </w:p>
        </w:tc>
        <w:tc>
          <w:tcPr>
            <w:tcW w:w="1298" w:type="dxa"/>
            <w:gridSpan w:val="2"/>
            <w:vAlign w:val="center"/>
          </w:tcPr>
          <w:p w14:paraId="6FE61D81" w14:textId="77777777" w:rsidR="00E64E21" w:rsidRDefault="00E64E21">
            <w:pPr>
              <w:spacing w:after="156" w:line="240" w:lineRule="atLeast"/>
              <w:jc w:val="center"/>
              <w:rPr>
                <w:szCs w:val="21"/>
              </w:rPr>
            </w:pPr>
          </w:p>
        </w:tc>
        <w:tc>
          <w:tcPr>
            <w:tcW w:w="1134" w:type="dxa"/>
            <w:vAlign w:val="center"/>
          </w:tcPr>
          <w:p w14:paraId="6A06D9F1" w14:textId="77777777" w:rsidR="00E64E21" w:rsidRDefault="00E64E21">
            <w:pPr>
              <w:spacing w:after="156" w:line="240" w:lineRule="atLeast"/>
              <w:jc w:val="center"/>
              <w:rPr>
                <w:szCs w:val="21"/>
              </w:rPr>
            </w:pPr>
          </w:p>
        </w:tc>
        <w:tc>
          <w:tcPr>
            <w:tcW w:w="1559" w:type="dxa"/>
            <w:vAlign w:val="center"/>
          </w:tcPr>
          <w:p w14:paraId="23E3EAF6" w14:textId="77777777" w:rsidR="00E64E21" w:rsidRDefault="00E64E21">
            <w:pPr>
              <w:spacing w:after="156" w:line="240" w:lineRule="atLeast"/>
              <w:jc w:val="center"/>
              <w:rPr>
                <w:szCs w:val="21"/>
              </w:rPr>
            </w:pPr>
          </w:p>
        </w:tc>
        <w:tc>
          <w:tcPr>
            <w:tcW w:w="1567" w:type="dxa"/>
            <w:vAlign w:val="center"/>
          </w:tcPr>
          <w:p w14:paraId="79B9B53B" w14:textId="77777777" w:rsidR="00E64E21" w:rsidRDefault="00E64E21">
            <w:pPr>
              <w:spacing w:after="156" w:line="240" w:lineRule="atLeast"/>
              <w:jc w:val="center"/>
              <w:rPr>
                <w:szCs w:val="21"/>
              </w:rPr>
            </w:pPr>
          </w:p>
        </w:tc>
      </w:tr>
      <w:tr w:rsidR="00E64E21" w14:paraId="2ACE6FA9" w14:textId="77777777">
        <w:trPr>
          <w:gridAfter w:val="1"/>
          <w:wAfter w:w="15" w:type="dxa"/>
        </w:trPr>
        <w:tc>
          <w:tcPr>
            <w:tcW w:w="1330" w:type="dxa"/>
            <w:vAlign w:val="center"/>
          </w:tcPr>
          <w:p w14:paraId="695A2C5B" w14:textId="77777777" w:rsidR="00E64E21" w:rsidRDefault="00E64E21">
            <w:pPr>
              <w:spacing w:after="156" w:line="240" w:lineRule="atLeast"/>
              <w:jc w:val="center"/>
              <w:rPr>
                <w:szCs w:val="21"/>
              </w:rPr>
            </w:pPr>
          </w:p>
        </w:tc>
        <w:tc>
          <w:tcPr>
            <w:tcW w:w="1748" w:type="dxa"/>
            <w:vAlign w:val="center"/>
          </w:tcPr>
          <w:p w14:paraId="436486C2" w14:textId="77777777" w:rsidR="00E64E21" w:rsidRDefault="00E64E21">
            <w:pPr>
              <w:spacing w:after="156" w:line="240" w:lineRule="atLeast"/>
              <w:jc w:val="center"/>
              <w:rPr>
                <w:szCs w:val="21"/>
              </w:rPr>
            </w:pPr>
          </w:p>
        </w:tc>
        <w:tc>
          <w:tcPr>
            <w:tcW w:w="977" w:type="dxa"/>
            <w:vAlign w:val="center"/>
          </w:tcPr>
          <w:p w14:paraId="0292A94E" w14:textId="77777777" w:rsidR="00E64E21" w:rsidRDefault="00E64E21">
            <w:pPr>
              <w:spacing w:after="156" w:line="240" w:lineRule="atLeast"/>
              <w:jc w:val="center"/>
              <w:rPr>
                <w:szCs w:val="21"/>
              </w:rPr>
            </w:pPr>
          </w:p>
        </w:tc>
        <w:tc>
          <w:tcPr>
            <w:tcW w:w="1298" w:type="dxa"/>
            <w:gridSpan w:val="2"/>
            <w:vAlign w:val="center"/>
          </w:tcPr>
          <w:p w14:paraId="4F75CD3B" w14:textId="77777777" w:rsidR="00E64E21" w:rsidRDefault="00E64E21">
            <w:pPr>
              <w:spacing w:after="156" w:line="240" w:lineRule="atLeast"/>
              <w:jc w:val="center"/>
              <w:rPr>
                <w:szCs w:val="21"/>
              </w:rPr>
            </w:pPr>
          </w:p>
        </w:tc>
        <w:tc>
          <w:tcPr>
            <w:tcW w:w="1134" w:type="dxa"/>
            <w:vAlign w:val="center"/>
          </w:tcPr>
          <w:p w14:paraId="754F3D9B" w14:textId="77777777" w:rsidR="00E64E21" w:rsidRDefault="00E64E21">
            <w:pPr>
              <w:spacing w:after="156" w:line="240" w:lineRule="atLeast"/>
              <w:jc w:val="center"/>
              <w:rPr>
                <w:szCs w:val="21"/>
              </w:rPr>
            </w:pPr>
          </w:p>
        </w:tc>
        <w:tc>
          <w:tcPr>
            <w:tcW w:w="1559" w:type="dxa"/>
            <w:vAlign w:val="center"/>
          </w:tcPr>
          <w:p w14:paraId="7BFB46BC" w14:textId="77777777" w:rsidR="00E64E21" w:rsidRDefault="00E64E21">
            <w:pPr>
              <w:spacing w:after="156" w:line="240" w:lineRule="atLeast"/>
              <w:jc w:val="center"/>
              <w:rPr>
                <w:szCs w:val="21"/>
              </w:rPr>
            </w:pPr>
          </w:p>
        </w:tc>
        <w:tc>
          <w:tcPr>
            <w:tcW w:w="1567" w:type="dxa"/>
            <w:vAlign w:val="center"/>
          </w:tcPr>
          <w:p w14:paraId="71D59BFF" w14:textId="77777777" w:rsidR="00E64E21" w:rsidRDefault="00E64E21">
            <w:pPr>
              <w:spacing w:after="156" w:line="240" w:lineRule="atLeast"/>
              <w:jc w:val="center"/>
              <w:rPr>
                <w:szCs w:val="21"/>
              </w:rPr>
            </w:pPr>
          </w:p>
        </w:tc>
      </w:tr>
      <w:tr w:rsidR="00E64E21" w14:paraId="51E028C6" w14:textId="77777777">
        <w:trPr>
          <w:gridAfter w:val="1"/>
          <w:wAfter w:w="15" w:type="dxa"/>
        </w:trPr>
        <w:tc>
          <w:tcPr>
            <w:tcW w:w="1330" w:type="dxa"/>
            <w:vAlign w:val="center"/>
          </w:tcPr>
          <w:p w14:paraId="4C9E8122" w14:textId="77777777" w:rsidR="00E64E21" w:rsidRDefault="00E64E21">
            <w:pPr>
              <w:spacing w:after="156" w:line="240" w:lineRule="atLeast"/>
              <w:jc w:val="center"/>
              <w:rPr>
                <w:szCs w:val="21"/>
              </w:rPr>
            </w:pPr>
          </w:p>
        </w:tc>
        <w:tc>
          <w:tcPr>
            <w:tcW w:w="1748" w:type="dxa"/>
            <w:vAlign w:val="center"/>
          </w:tcPr>
          <w:p w14:paraId="77CCCDEA" w14:textId="77777777" w:rsidR="00E64E21" w:rsidRDefault="00E64E21">
            <w:pPr>
              <w:spacing w:after="156" w:line="240" w:lineRule="atLeast"/>
              <w:jc w:val="center"/>
              <w:rPr>
                <w:szCs w:val="21"/>
              </w:rPr>
            </w:pPr>
          </w:p>
        </w:tc>
        <w:tc>
          <w:tcPr>
            <w:tcW w:w="977" w:type="dxa"/>
            <w:vAlign w:val="center"/>
          </w:tcPr>
          <w:p w14:paraId="07047EAD" w14:textId="77777777" w:rsidR="00E64E21" w:rsidRDefault="00E64E21">
            <w:pPr>
              <w:spacing w:after="156" w:line="240" w:lineRule="atLeast"/>
              <w:jc w:val="center"/>
              <w:rPr>
                <w:szCs w:val="21"/>
              </w:rPr>
            </w:pPr>
          </w:p>
        </w:tc>
        <w:tc>
          <w:tcPr>
            <w:tcW w:w="1298" w:type="dxa"/>
            <w:gridSpan w:val="2"/>
            <w:vAlign w:val="center"/>
          </w:tcPr>
          <w:p w14:paraId="527C5F48" w14:textId="77777777" w:rsidR="00E64E21" w:rsidRDefault="00E64E21">
            <w:pPr>
              <w:spacing w:after="156" w:line="240" w:lineRule="atLeast"/>
              <w:jc w:val="center"/>
              <w:rPr>
                <w:szCs w:val="21"/>
              </w:rPr>
            </w:pPr>
          </w:p>
        </w:tc>
        <w:tc>
          <w:tcPr>
            <w:tcW w:w="1134" w:type="dxa"/>
            <w:vAlign w:val="center"/>
          </w:tcPr>
          <w:p w14:paraId="08601BFC" w14:textId="77777777" w:rsidR="00E64E21" w:rsidRDefault="00E64E21">
            <w:pPr>
              <w:spacing w:after="156" w:line="240" w:lineRule="atLeast"/>
              <w:jc w:val="center"/>
              <w:rPr>
                <w:szCs w:val="21"/>
              </w:rPr>
            </w:pPr>
          </w:p>
        </w:tc>
        <w:tc>
          <w:tcPr>
            <w:tcW w:w="1559" w:type="dxa"/>
            <w:vAlign w:val="center"/>
          </w:tcPr>
          <w:p w14:paraId="6A1E4951" w14:textId="77777777" w:rsidR="00E64E21" w:rsidRDefault="00E64E21">
            <w:pPr>
              <w:spacing w:after="156" w:line="240" w:lineRule="atLeast"/>
              <w:jc w:val="center"/>
              <w:rPr>
                <w:szCs w:val="21"/>
              </w:rPr>
            </w:pPr>
          </w:p>
        </w:tc>
        <w:tc>
          <w:tcPr>
            <w:tcW w:w="1567" w:type="dxa"/>
            <w:vAlign w:val="center"/>
          </w:tcPr>
          <w:p w14:paraId="26EFA02A" w14:textId="77777777" w:rsidR="00E64E21" w:rsidRDefault="00E64E21">
            <w:pPr>
              <w:spacing w:after="156" w:line="240" w:lineRule="atLeast"/>
              <w:jc w:val="center"/>
              <w:rPr>
                <w:szCs w:val="21"/>
              </w:rPr>
            </w:pPr>
          </w:p>
        </w:tc>
      </w:tr>
      <w:tr w:rsidR="00E64E21" w14:paraId="39E901B8" w14:textId="77777777">
        <w:trPr>
          <w:gridAfter w:val="1"/>
          <w:wAfter w:w="15" w:type="dxa"/>
        </w:trPr>
        <w:tc>
          <w:tcPr>
            <w:tcW w:w="1330" w:type="dxa"/>
            <w:vAlign w:val="center"/>
          </w:tcPr>
          <w:p w14:paraId="1F8912A4" w14:textId="77777777" w:rsidR="00E64E21" w:rsidRDefault="00E64E21">
            <w:pPr>
              <w:spacing w:after="156" w:line="240" w:lineRule="atLeast"/>
              <w:jc w:val="center"/>
              <w:rPr>
                <w:szCs w:val="21"/>
              </w:rPr>
            </w:pPr>
          </w:p>
        </w:tc>
        <w:tc>
          <w:tcPr>
            <w:tcW w:w="1748" w:type="dxa"/>
            <w:vAlign w:val="center"/>
          </w:tcPr>
          <w:p w14:paraId="689CE7D4" w14:textId="77777777" w:rsidR="00E64E21" w:rsidRDefault="00E64E21">
            <w:pPr>
              <w:spacing w:after="156" w:line="240" w:lineRule="atLeast"/>
              <w:jc w:val="center"/>
              <w:rPr>
                <w:szCs w:val="21"/>
              </w:rPr>
            </w:pPr>
          </w:p>
        </w:tc>
        <w:tc>
          <w:tcPr>
            <w:tcW w:w="977" w:type="dxa"/>
            <w:vAlign w:val="center"/>
          </w:tcPr>
          <w:p w14:paraId="6676B071" w14:textId="77777777" w:rsidR="00E64E21" w:rsidRDefault="00E64E21">
            <w:pPr>
              <w:spacing w:after="156" w:line="240" w:lineRule="atLeast"/>
              <w:jc w:val="center"/>
              <w:rPr>
                <w:szCs w:val="21"/>
              </w:rPr>
            </w:pPr>
          </w:p>
        </w:tc>
        <w:tc>
          <w:tcPr>
            <w:tcW w:w="1298" w:type="dxa"/>
            <w:gridSpan w:val="2"/>
            <w:vAlign w:val="center"/>
          </w:tcPr>
          <w:p w14:paraId="725BC5A0" w14:textId="77777777" w:rsidR="00E64E21" w:rsidRDefault="00E64E21">
            <w:pPr>
              <w:spacing w:after="156" w:line="240" w:lineRule="atLeast"/>
              <w:jc w:val="center"/>
              <w:rPr>
                <w:szCs w:val="21"/>
              </w:rPr>
            </w:pPr>
          </w:p>
        </w:tc>
        <w:tc>
          <w:tcPr>
            <w:tcW w:w="1134" w:type="dxa"/>
            <w:vAlign w:val="center"/>
          </w:tcPr>
          <w:p w14:paraId="45B97E84" w14:textId="77777777" w:rsidR="00E64E21" w:rsidRDefault="00E64E21">
            <w:pPr>
              <w:spacing w:after="156" w:line="240" w:lineRule="atLeast"/>
              <w:jc w:val="center"/>
              <w:rPr>
                <w:szCs w:val="21"/>
              </w:rPr>
            </w:pPr>
          </w:p>
        </w:tc>
        <w:tc>
          <w:tcPr>
            <w:tcW w:w="1559" w:type="dxa"/>
            <w:vAlign w:val="center"/>
          </w:tcPr>
          <w:p w14:paraId="78375D4D" w14:textId="77777777" w:rsidR="00E64E21" w:rsidRDefault="00E64E21">
            <w:pPr>
              <w:spacing w:after="156" w:line="240" w:lineRule="atLeast"/>
              <w:jc w:val="center"/>
              <w:rPr>
                <w:szCs w:val="21"/>
              </w:rPr>
            </w:pPr>
          </w:p>
        </w:tc>
        <w:tc>
          <w:tcPr>
            <w:tcW w:w="1567" w:type="dxa"/>
            <w:vAlign w:val="center"/>
          </w:tcPr>
          <w:p w14:paraId="7F033A85" w14:textId="77777777" w:rsidR="00E64E21" w:rsidRDefault="00E64E21">
            <w:pPr>
              <w:spacing w:after="156" w:line="240" w:lineRule="atLeast"/>
              <w:jc w:val="center"/>
              <w:rPr>
                <w:szCs w:val="21"/>
              </w:rPr>
            </w:pPr>
          </w:p>
        </w:tc>
      </w:tr>
      <w:tr w:rsidR="00E64E21" w14:paraId="33CCA46C" w14:textId="77777777">
        <w:trPr>
          <w:gridAfter w:val="1"/>
          <w:wAfter w:w="15" w:type="dxa"/>
          <w:cantSplit/>
        </w:trPr>
        <w:tc>
          <w:tcPr>
            <w:tcW w:w="9613" w:type="dxa"/>
            <w:gridSpan w:val="8"/>
            <w:vAlign w:val="center"/>
          </w:tcPr>
          <w:p w14:paraId="3AF3BDFF" w14:textId="77777777" w:rsidR="00E64E21" w:rsidRDefault="00B7722A">
            <w:pPr>
              <w:spacing w:after="156" w:line="240" w:lineRule="atLeast"/>
              <w:rPr>
                <w:szCs w:val="21"/>
              </w:rPr>
            </w:pPr>
            <w:r>
              <w:rPr>
                <w:rFonts w:hint="eastAsia"/>
                <w:szCs w:val="21"/>
              </w:rPr>
              <w:t>合计人民币（小写）：</w:t>
            </w:r>
          </w:p>
        </w:tc>
      </w:tr>
      <w:tr w:rsidR="00E64E21" w14:paraId="5F3D0463" w14:textId="77777777">
        <w:trPr>
          <w:gridAfter w:val="1"/>
          <w:wAfter w:w="15" w:type="dxa"/>
          <w:cantSplit/>
        </w:trPr>
        <w:tc>
          <w:tcPr>
            <w:tcW w:w="9613" w:type="dxa"/>
            <w:gridSpan w:val="8"/>
            <w:vAlign w:val="center"/>
          </w:tcPr>
          <w:p w14:paraId="4CCC9355" w14:textId="77777777" w:rsidR="00E64E21" w:rsidRDefault="00B7722A">
            <w:pPr>
              <w:spacing w:after="156" w:line="240" w:lineRule="atLeast"/>
              <w:rPr>
                <w:szCs w:val="21"/>
              </w:rPr>
            </w:pPr>
            <w:r>
              <w:rPr>
                <w:rFonts w:hint="eastAsia"/>
                <w:szCs w:val="21"/>
              </w:rPr>
              <w:t>合计人民币（大写）：</w:t>
            </w:r>
          </w:p>
        </w:tc>
      </w:tr>
      <w:tr w:rsidR="00E64E21" w14:paraId="41BC1CF6" w14:textId="77777777">
        <w:trPr>
          <w:gridAfter w:val="1"/>
          <w:wAfter w:w="15" w:type="dxa"/>
          <w:cantSplit/>
          <w:trHeight w:val="2052"/>
        </w:trPr>
        <w:tc>
          <w:tcPr>
            <w:tcW w:w="9613" w:type="dxa"/>
            <w:gridSpan w:val="8"/>
          </w:tcPr>
          <w:p w14:paraId="42DE2201" w14:textId="77777777" w:rsidR="00E64E21" w:rsidRDefault="00B7722A">
            <w:pPr>
              <w:spacing w:after="156" w:line="240" w:lineRule="atLeast"/>
              <w:rPr>
                <w:szCs w:val="21"/>
              </w:rPr>
            </w:pPr>
            <w:r>
              <w:rPr>
                <w:rFonts w:hint="eastAsia"/>
                <w:szCs w:val="21"/>
              </w:rPr>
              <w:t>一、质量要求和技术标准。供方提供的商品必须是全新的，完全符合国家有关技术标准，供方的质量保证及售后服务承诺如下：</w:t>
            </w:r>
          </w:p>
          <w:p w14:paraId="5ECB6A9C" w14:textId="77777777" w:rsidR="00E64E21" w:rsidRDefault="00B7722A">
            <w:pPr>
              <w:spacing w:after="156" w:line="240" w:lineRule="atLeast"/>
              <w:rPr>
                <w:szCs w:val="21"/>
              </w:rPr>
            </w:pPr>
            <w:r>
              <w:rPr>
                <w:szCs w:val="21"/>
              </w:rPr>
              <w:t>1</w:t>
            </w:r>
            <w:r>
              <w:rPr>
                <w:rFonts w:hint="eastAsia"/>
                <w:szCs w:val="21"/>
              </w:rPr>
              <w:t>、质保期限：</w:t>
            </w:r>
          </w:p>
          <w:p w14:paraId="3CC5D23E" w14:textId="77777777" w:rsidR="00E64E21" w:rsidRDefault="00B7722A">
            <w:pPr>
              <w:spacing w:after="156" w:line="240" w:lineRule="atLeast"/>
              <w:rPr>
                <w:szCs w:val="21"/>
              </w:rPr>
            </w:pPr>
            <w:r>
              <w:rPr>
                <w:szCs w:val="21"/>
              </w:rPr>
              <w:t>2</w:t>
            </w:r>
            <w:r>
              <w:rPr>
                <w:rFonts w:hint="eastAsia"/>
                <w:szCs w:val="21"/>
              </w:rPr>
              <w:t>、保修范围：</w:t>
            </w:r>
          </w:p>
          <w:p w14:paraId="0C1F59C3" w14:textId="77777777" w:rsidR="00E64E21" w:rsidRDefault="00B7722A">
            <w:pPr>
              <w:spacing w:after="156" w:line="240" w:lineRule="atLeast"/>
              <w:rPr>
                <w:szCs w:val="21"/>
              </w:rPr>
            </w:pPr>
            <w:r>
              <w:rPr>
                <w:szCs w:val="21"/>
              </w:rPr>
              <w:t>3</w:t>
            </w:r>
            <w:r>
              <w:rPr>
                <w:rFonts w:hint="eastAsia"/>
                <w:szCs w:val="21"/>
              </w:rPr>
              <w:t>、服务措施：</w:t>
            </w:r>
          </w:p>
          <w:p w14:paraId="29C33B06" w14:textId="77777777" w:rsidR="00E64E21" w:rsidRDefault="00B7722A">
            <w:pPr>
              <w:spacing w:after="156" w:line="240" w:lineRule="atLeast"/>
              <w:rPr>
                <w:szCs w:val="21"/>
              </w:rPr>
            </w:pPr>
            <w:r>
              <w:rPr>
                <w:szCs w:val="21"/>
              </w:rPr>
              <w:t>4</w:t>
            </w:r>
            <w:r>
              <w:rPr>
                <w:rFonts w:hint="eastAsia"/>
                <w:szCs w:val="21"/>
              </w:rPr>
              <w:t>、质保期后服务：</w:t>
            </w:r>
          </w:p>
        </w:tc>
      </w:tr>
      <w:tr w:rsidR="00E64E21" w14:paraId="3EBD7926" w14:textId="77777777">
        <w:trPr>
          <w:gridAfter w:val="1"/>
          <w:wAfter w:w="15" w:type="dxa"/>
          <w:cantSplit/>
          <w:trHeight w:val="913"/>
        </w:trPr>
        <w:tc>
          <w:tcPr>
            <w:tcW w:w="9613" w:type="dxa"/>
            <w:gridSpan w:val="8"/>
          </w:tcPr>
          <w:p w14:paraId="68AFE3A7" w14:textId="77777777" w:rsidR="00E64E21" w:rsidRDefault="00B7722A">
            <w:pPr>
              <w:spacing w:after="156" w:line="240" w:lineRule="atLeast"/>
              <w:rPr>
                <w:szCs w:val="21"/>
              </w:rPr>
            </w:pPr>
            <w:r>
              <w:rPr>
                <w:rFonts w:hint="eastAsia"/>
                <w:szCs w:val="21"/>
              </w:rPr>
              <w:t>二、随机备品、附件、工具数量及供应方法：</w:t>
            </w:r>
          </w:p>
        </w:tc>
      </w:tr>
      <w:tr w:rsidR="00E64E21" w14:paraId="1F96F4DB" w14:textId="77777777">
        <w:trPr>
          <w:gridAfter w:val="1"/>
          <w:wAfter w:w="15" w:type="dxa"/>
          <w:cantSplit/>
          <w:trHeight w:val="751"/>
        </w:trPr>
        <w:tc>
          <w:tcPr>
            <w:tcW w:w="9613" w:type="dxa"/>
            <w:gridSpan w:val="8"/>
          </w:tcPr>
          <w:p w14:paraId="05DD8DD6" w14:textId="77777777" w:rsidR="00E64E21" w:rsidRDefault="00B7722A">
            <w:pPr>
              <w:spacing w:after="156" w:line="240" w:lineRule="atLeast"/>
              <w:rPr>
                <w:szCs w:val="21"/>
              </w:rPr>
            </w:pPr>
            <w:r>
              <w:rPr>
                <w:rFonts w:hint="eastAsia"/>
                <w:szCs w:val="21"/>
              </w:rPr>
              <w:lastRenderedPageBreak/>
              <w:t>三、交提货方式：</w:t>
            </w:r>
          </w:p>
        </w:tc>
      </w:tr>
      <w:tr w:rsidR="00E64E21" w14:paraId="76A0C958" w14:textId="77777777">
        <w:trPr>
          <w:trHeight w:val="1132"/>
        </w:trPr>
        <w:tc>
          <w:tcPr>
            <w:tcW w:w="9628" w:type="dxa"/>
            <w:gridSpan w:val="9"/>
          </w:tcPr>
          <w:p w14:paraId="7D3C2C2E" w14:textId="77777777" w:rsidR="00E64E21" w:rsidRDefault="00B7722A">
            <w:pPr>
              <w:spacing w:after="156" w:line="240" w:lineRule="atLeast"/>
              <w:rPr>
                <w:szCs w:val="21"/>
              </w:rPr>
            </w:pPr>
            <w:r>
              <w:rPr>
                <w:rFonts w:hint="eastAsia"/>
                <w:szCs w:val="21"/>
              </w:rPr>
              <w:t>四、验收标准、方法：</w:t>
            </w:r>
          </w:p>
          <w:p w14:paraId="0877CA83" w14:textId="77777777" w:rsidR="00E64E21" w:rsidRDefault="00B7722A">
            <w:pPr>
              <w:spacing w:after="156" w:line="240" w:lineRule="atLeast"/>
              <w:rPr>
                <w:szCs w:val="21"/>
              </w:rPr>
            </w:pPr>
            <w:r>
              <w:rPr>
                <w:rFonts w:hint="eastAsia"/>
                <w:szCs w:val="21"/>
              </w:rPr>
              <w:t>如有异议，请于</w:t>
            </w:r>
            <w:r>
              <w:rPr>
                <w:szCs w:val="21"/>
              </w:rPr>
              <w:t xml:space="preserve">      </w:t>
            </w:r>
            <w:r>
              <w:rPr>
                <w:rFonts w:hint="eastAsia"/>
                <w:szCs w:val="21"/>
              </w:rPr>
              <w:t>日内提出。</w:t>
            </w:r>
          </w:p>
        </w:tc>
      </w:tr>
      <w:tr w:rsidR="00E64E21" w14:paraId="53ABB464" w14:textId="77777777">
        <w:trPr>
          <w:trHeight w:val="1127"/>
        </w:trPr>
        <w:tc>
          <w:tcPr>
            <w:tcW w:w="9628" w:type="dxa"/>
            <w:gridSpan w:val="9"/>
          </w:tcPr>
          <w:p w14:paraId="1159394C" w14:textId="77777777" w:rsidR="00E64E21" w:rsidRDefault="00B7722A">
            <w:pPr>
              <w:spacing w:after="156" w:line="240" w:lineRule="atLeast"/>
              <w:rPr>
                <w:szCs w:val="21"/>
              </w:rPr>
            </w:pPr>
            <w:r>
              <w:rPr>
                <w:rFonts w:hint="eastAsia"/>
                <w:szCs w:val="21"/>
              </w:rPr>
              <w:t>五、付款方式：</w:t>
            </w:r>
          </w:p>
          <w:p w14:paraId="26F7C3B2" w14:textId="77777777" w:rsidR="00E64E21" w:rsidRDefault="00B7722A">
            <w:pPr>
              <w:spacing w:after="156" w:line="240" w:lineRule="atLeast"/>
              <w:rPr>
                <w:szCs w:val="21"/>
              </w:rPr>
            </w:pPr>
            <w:r>
              <w:rPr>
                <w:rFonts w:hint="eastAsia"/>
                <w:szCs w:val="21"/>
              </w:rPr>
              <w:t>乙方按采购合同交货并安装调试完成，经双方验收合格后，乙方向甲方提交付款申请、足额增值税专用发票、验收报告，甲方在收到全部付款资料后</w:t>
            </w:r>
            <w:r>
              <w:rPr>
                <w:szCs w:val="21"/>
              </w:rPr>
              <w:t>10</w:t>
            </w:r>
            <w:r>
              <w:rPr>
                <w:rFonts w:hint="eastAsia"/>
                <w:szCs w:val="21"/>
              </w:rPr>
              <w:t>日内，向乙方支付合同金额的</w:t>
            </w:r>
            <w:r>
              <w:rPr>
                <w:szCs w:val="21"/>
              </w:rPr>
              <w:t>100%</w:t>
            </w:r>
            <w:r>
              <w:rPr>
                <w:rFonts w:hint="eastAsia"/>
                <w:szCs w:val="21"/>
              </w:rPr>
              <w:t>。</w:t>
            </w:r>
          </w:p>
          <w:p w14:paraId="0A1B4827" w14:textId="77777777" w:rsidR="00E64E21" w:rsidRDefault="00E64E21">
            <w:pPr>
              <w:spacing w:after="156" w:line="240" w:lineRule="atLeast"/>
              <w:rPr>
                <w:szCs w:val="21"/>
              </w:rPr>
            </w:pPr>
          </w:p>
        </w:tc>
      </w:tr>
      <w:tr w:rsidR="00E64E21" w14:paraId="0ADAC7EE" w14:textId="77777777">
        <w:trPr>
          <w:trHeight w:val="1127"/>
        </w:trPr>
        <w:tc>
          <w:tcPr>
            <w:tcW w:w="9628" w:type="dxa"/>
            <w:gridSpan w:val="9"/>
          </w:tcPr>
          <w:p w14:paraId="7D345151" w14:textId="77777777" w:rsidR="00E64E21" w:rsidRDefault="00B7722A">
            <w:pPr>
              <w:spacing w:after="156" w:line="240" w:lineRule="atLeast"/>
              <w:rPr>
                <w:szCs w:val="21"/>
              </w:rPr>
            </w:pPr>
            <w:r>
              <w:rPr>
                <w:rFonts w:hint="eastAsia"/>
                <w:szCs w:val="21"/>
              </w:rPr>
              <w:t>六、违约责任：</w:t>
            </w:r>
          </w:p>
          <w:p w14:paraId="5B208D54" w14:textId="77777777" w:rsidR="00E64E21" w:rsidRDefault="00B7722A">
            <w:pPr>
              <w:spacing w:after="156" w:line="240" w:lineRule="atLeast"/>
              <w:rPr>
                <w:szCs w:val="21"/>
              </w:rPr>
            </w:pPr>
            <w:r>
              <w:rPr>
                <w:rFonts w:hint="eastAsia"/>
                <w:szCs w:val="21"/>
              </w:rPr>
              <w:t>按《民法典》、《政府采购法》执行。</w:t>
            </w:r>
          </w:p>
        </w:tc>
      </w:tr>
      <w:tr w:rsidR="00E64E21" w14:paraId="0E23A106" w14:textId="77777777">
        <w:trPr>
          <w:trHeight w:val="1606"/>
        </w:trPr>
        <w:tc>
          <w:tcPr>
            <w:tcW w:w="9628" w:type="dxa"/>
            <w:gridSpan w:val="9"/>
          </w:tcPr>
          <w:p w14:paraId="0634A4F8" w14:textId="77777777" w:rsidR="00E64E21" w:rsidRDefault="00B7722A">
            <w:pPr>
              <w:spacing w:after="156" w:line="240" w:lineRule="atLeast"/>
              <w:rPr>
                <w:szCs w:val="21"/>
              </w:rPr>
            </w:pPr>
            <w:r>
              <w:rPr>
                <w:rFonts w:hint="eastAsia"/>
                <w:szCs w:val="21"/>
              </w:rPr>
              <w:t>七、其他约定事项：</w:t>
            </w:r>
          </w:p>
          <w:p w14:paraId="2CA977B7" w14:textId="77777777" w:rsidR="00E64E21" w:rsidRDefault="00B7722A">
            <w:pPr>
              <w:spacing w:after="156" w:line="240" w:lineRule="atLeast"/>
              <w:rPr>
                <w:szCs w:val="21"/>
              </w:rPr>
            </w:pPr>
            <w:r>
              <w:rPr>
                <w:szCs w:val="21"/>
              </w:rPr>
              <w:t>1</w:t>
            </w:r>
            <w:r>
              <w:rPr>
                <w:rFonts w:hint="eastAsia"/>
                <w:szCs w:val="21"/>
              </w:rPr>
              <w:t>、比选文件及其补遗文件、投标文件和承诺是本合同不可分割的部分。</w:t>
            </w:r>
          </w:p>
          <w:p w14:paraId="7C62751A" w14:textId="77777777" w:rsidR="00E64E21" w:rsidRDefault="00B7722A">
            <w:pPr>
              <w:numPr>
                <w:ilvl w:val="0"/>
                <w:numId w:val="8"/>
              </w:numPr>
              <w:spacing w:after="156" w:line="240" w:lineRule="atLeast"/>
              <w:rPr>
                <w:szCs w:val="21"/>
              </w:rPr>
            </w:pPr>
            <w:r>
              <w:rPr>
                <w:rFonts w:hint="eastAsia"/>
                <w:szCs w:val="21"/>
              </w:rPr>
              <w:t>本合同如发生争议由双方协商解决，协商不成向需方所在人民法院提请诉讼。</w:t>
            </w:r>
          </w:p>
          <w:p w14:paraId="68336D8A" w14:textId="77777777" w:rsidR="00E64E21" w:rsidRDefault="00B7722A">
            <w:pPr>
              <w:numPr>
                <w:ilvl w:val="0"/>
                <w:numId w:val="8"/>
              </w:numPr>
              <w:spacing w:after="156" w:line="240" w:lineRule="atLeast"/>
              <w:rPr>
                <w:szCs w:val="21"/>
              </w:rPr>
            </w:pPr>
            <w:r>
              <w:rPr>
                <w:rFonts w:hint="eastAsia"/>
                <w:szCs w:val="21"/>
              </w:rPr>
              <w:t>本合同一式</w:t>
            </w:r>
            <w:r>
              <w:rPr>
                <w:szCs w:val="21"/>
              </w:rPr>
              <w:t>__</w:t>
            </w:r>
            <w:r>
              <w:rPr>
                <w:rFonts w:hint="eastAsia"/>
                <w:szCs w:val="21"/>
              </w:rPr>
              <w:t>份，</w:t>
            </w:r>
            <w:r>
              <w:rPr>
                <w:szCs w:val="21"/>
              </w:rPr>
              <w:t xml:space="preserve"> </w:t>
            </w:r>
            <w:r>
              <w:rPr>
                <w:rFonts w:hint="eastAsia"/>
                <w:szCs w:val="21"/>
              </w:rPr>
              <w:t>需方</w:t>
            </w:r>
            <w:r>
              <w:rPr>
                <w:szCs w:val="21"/>
              </w:rPr>
              <w:t>__</w:t>
            </w:r>
            <w:r>
              <w:rPr>
                <w:rFonts w:hint="eastAsia"/>
                <w:szCs w:val="21"/>
              </w:rPr>
              <w:t>份，供方</w:t>
            </w:r>
            <w:r>
              <w:rPr>
                <w:szCs w:val="21"/>
              </w:rPr>
              <w:t>__</w:t>
            </w:r>
            <w:r>
              <w:rPr>
                <w:rFonts w:hint="eastAsia"/>
                <w:szCs w:val="21"/>
              </w:rPr>
              <w:t>份，具同等法律效力。</w:t>
            </w:r>
          </w:p>
          <w:p w14:paraId="17FE3428" w14:textId="77777777" w:rsidR="00E64E21" w:rsidRDefault="00B7722A">
            <w:pPr>
              <w:spacing w:after="156" w:line="240" w:lineRule="atLeast"/>
              <w:rPr>
                <w:szCs w:val="21"/>
              </w:rPr>
            </w:pPr>
            <w:r>
              <w:rPr>
                <w:szCs w:val="21"/>
              </w:rPr>
              <w:t>4</w:t>
            </w:r>
            <w:r>
              <w:rPr>
                <w:rFonts w:hint="eastAsia"/>
                <w:szCs w:val="21"/>
              </w:rPr>
              <w:t>、其他：</w:t>
            </w:r>
          </w:p>
        </w:tc>
      </w:tr>
      <w:tr w:rsidR="00E64E21" w14:paraId="468A8744" w14:textId="77777777">
        <w:trPr>
          <w:trHeight w:val="1606"/>
        </w:trPr>
        <w:tc>
          <w:tcPr>
            <w:tcW w:w="4814" w:type="dxa"/>
            <w:gridSpan w:val="4"/>
          </w:tcPr>
          <w:p w14:paraId="07E52964" w14:textId="77777777" w:rsidR="00E64E21" w:rsidRDefault="00B7722A">
            <w:pPr>
              <w:spacing w:after="156" w:line="276" w:lineRule="auto"/>
              <w:rPr>
                <w:b/>
                <w:bCs/>
                <w:szCs w:val="21"/>
                <w:u w:val="single"/>
              </w:rPr>
            </w:pPr>
            <w:r>
              <w:rPr>
                <w:rFonts w:hint="eastAsia"/>
                <w:b/>
                <w:bCs/>
                <w:szCs w:val="21"/>
              </w:rPr>
              <w:t>需</w:t>
            </w:r>
            <w:r>
              <w:rPr>
                <w:b/>
                <w:bCs/>
                <w:szCs w:val="21"/>
              </w:rPr>
              <w:t xml:space="preserve">    </w:t>
            </w:r>
            <w:r>
              <w:rPr>
                <w:rFonts w:hint="eastAsia"/>
                <w:b/>
                <w:bCs/>
                <w:szCs w:val="21"/>
              </w:rPr>
              <w:t>方：重庆海关技术中心</w:t>
            </w:r>
          </w:p>
          <w:p w14:paraId="7D719C5E" w14:textId="77777777" w:rsidR="00E64E21" w:rsidRDefault="00B7722A">
            <w:pPr>
              <w:spacing w:after="156" w:line="276" w:lineRule="auto"/>
              <w:rPr>
                <w:b/>
                <w:bCs/>
                <w:szCs w:val="21"/>
              </w:rPr>
            </w:pPr>
            <w:r>
              <w:rPr>
                <w:rFonts w:hint="eastAsia"/>
                <w:b/>
                <w:bCs/>
                <w:szCs w:val="21"/>
              </w:rPr>
              <w:t>地</w:t>
            </w:r>
            <w:r>
              <w:rPr>
                <w:b/>
                <w:bCs/>
                <w:szCs w:val="21"/>
              </w:rPr>
              <w:t xml:space="preserve">    </w:t>
            </w:r>
            <w:r>
              <w:rPr>
                <w:rFonts w:hint="eastAsia"/>
                <w:b/>
                <w:bCs/>
                <w:szCs w:val="21"/>
              </w:rPr>
              <w:t>址</w:t>
            </w:r>
            <w:r>
              <w:rPr>
                <w:b/>
                <w:bCs/>
                <w:szCs w:val="21"/>
              </w:rPr>
              <w:t xml:space="preserve">: </w:t>
            </w:r>
            <w:r>
              <w:rPr>
                <w:rFonts w:hint="eastAsia"/>
                <w:b/>
                <w:bCs/>
                <w:szCs w:val="21"/>
              </w:rPr>
              <w:t>重庆市江北区红黄路</w:t>
            </w:r>
            <w:r>
              <w:rPr>
                <w:b/>
                <w:bCs/>
                <w:szCs w:val="21"/>
              </w:rPr>
              <w:t>8</w:t>
            </w:r>
            <w:r>
              <w:rPr>
                <w:rFonts w:hint="eastAsia"/>
                <w:b/>
                <w:bCs/>
                <w:szCs w:val="21"/>
              </w:rPr>
              <w:t>号</w:t>
            </w:r>
          </w:p>
          <w:p w14:paraId="0A88C773" w14:textId="77777777" w:rsidR="00E64E21" w:rsidRDefault="00B7722A">
            <w:pPr>
              <w:spacing w:after="156" w:line="276" w:lineRule="auto"/>
              <w:ind w:left="1029" w:hangingChars="488" w:hanging="1029"/>
              <w:rPr>
                <w:b/>
                <w:bCs/>
                <w:szCs w:val="21"/>
              </w:rPr>
            </w:pPr>
            <w:r>
              <w:rPr>
                <w:rFonts w:hint="eastAsia"/>
                <w:b/>
                <w:bCs/>
                <w:szCs w:val="21"/>
              </w:rPr>
              <w:t>单位名称：重庆海关技术中心</w:t>
            </w:r>
          </w:p>
          <w:p w14:paraId="3C583FA6" w14:textId="77777777" w:rsidR="00E64E21" w:rsidRDefault="00B7722A">
            <w:pPr>
              <w:spacing w:after="156" w:line="276" w:lineRule="auto"/>
              <w:rPr>
                <w:b/>
                <w:bCs/>
                <w:szCs w:val="21"/>
              </w:rPr>
            </w:pPr>
            <w:r>
              <w:rPr>
                <w:rFonts w:hint="eastAsia"/>
                <w:b/>
                <w:bCs/>
                <w:szCs w:val="21"/>
              </w:rPr>
              <w:t>开</w:t>
            </w:r>
            <w:r>
              <w:rPr>
                <w:b/>
                <w:bCs/>
                <w:szCs w:val="21"/>
              </w:rPr>
              <w:t xml:space="preserve"> </w:t>
            </w:r>
            <w:r>
              <w:rPr>
                <w:rFonts w:hint="eastAsia"/>
                <w:b/>
                <w:bCs/>
                <w:szCs w:val="21"/>
              </w:rPr>
              <w:t>户</w:t>
            </w:r>
            <w:r>
              <w:rPr>
                <w:b/>
                <w:bCs/>
                <w:szCs w:val="21"/>
              </w:rPr>
              <w:t xml:space="preserve"> </w:t>
            </w:r>
            <w:r>
              <w:rPr>
                <w:rFonts w:hint="eastAsia"/>
                <w:b/>
                <w:bCs/>
                <w:szCs w:val="21"/>
              </w:rPr>
              <w:t>行：</w:t>
            </w:r>
            <w:r>
              <w:rPr>
                <w:b/>
                <w:bCs/>
                <w:szCs w:val="21"/>
              </w:rPr>
              <w:t xml:space="preserve"> </w:t>
            </w:r>
            <w:r>
              <w:rPr>
                <w:rFonts w:hint="eastAsia"/>
                <w:b/>
                <w:bCs/>
                <w:szCs w:val="21"/>
              </w:rPr>
              <w:t>中国建设银行重庆观音桥建北支行</w:t>
            </w:r>
          </w:p>
          <w:p w14:paraId="208E97FA" w14:textId="77777777" w:rsidR="00E64E21" w:rsidRDefault="00B7722A">
            <w:pPr>
              <w:spacing w:after="156" w:line="276" w:lineRule="auto"/>
              <w:rPr>
                <w:b/>
                <w:bCs/>
                <w:szCs w:val="21"/>
              </w:rPr>
            </w:pPr>
            <w:r>
              <w:rPr>
                <w:rFonts w:hint="eastAsia"/>
                <w:b/>
                <w:bCs/>
                <w:szCs w:val="21"/>
              </w:rPr>
              <w:t>帐</w:t>
            </w:r>
            <w:r>
              <w:rPr>
                <w:b/>
                <w:bCs/>
                <w:szCs w:val="21"/>
              </w:rPr>
              <w:t xml:space="preserve">    </w:t>
            </w:r>
            <w:r>
              <w:rPr>
                <w:rFonts w:hint="eastAsia"/>
                <w:b/>
                <w:bCs/>
                <w:szCs w:val="21"/>
              </w:rPr>
              <w:t>号：</w:t>
            </w:r>
            <w:r>
              <w:rPr>
                <w:b/>
                <w:bCs/>
                <w:szCs w:val="21"/>
              </w:rPr>
              <w:t xml:space="preserve"> 50050106460000000254</w:t>
            </w:r>
          </w:p>
          <w:p w14:paraId="19690F0A" w14:textId="77777777" w:rsidR="00E64E21" w:rsidRDefault="00B7722A">
            <w:pPr>
              <w:spacing w:after="156" w:line="276" w:lineRule="auto"/>
              <w:rPr>
                <w:b/>
                <w:bCs/>
                <w:szCs w:val="21"/>
              </w:rPr>
            </w:pPr>
            <w:r>
              <w:rPr>
                <w:rFonts w:hint="eastAsia"/>
                <w:b/>
                <w:bCs/>
                <w:szCs w:val="21"/>
              </w:rPr>
              <w:t>签约代表：</w:t>
            </w:r>
            <w:r>
              <w:rPr>
                <w:b/>
                <w:bCs/>
                <w:szCs w:val="21"/>
              </w:rPr>
              <w:t xml:space="preserve">  </w:t>
            </w:r>
          </w:p>
          <w:p w14:paraId="6E72B577" w14:textId="77777777" w:rsidR="00E64E21" w:rsidRDefault="00E64E21">
            <w:pPr>
              <w:spacing w:after="156" w:line="276" w:lineRule="auto"/>
              <w:rPr>
                <w:b/>
                <w:bCs/>
                <w:szCs w:val="21"/>
              </w:rPr>
            </w:pPr>
          </w:p>
          <w:p w14:paraId="41A89755" w14:textId="77777777" w:rsidR="00E64E21" w:rsidRDefault="00B7722A">
            <w:pPr>
              <w:spacing w:after="156" w:line="276" w:lineRule="auto"/>
              <w:rPr>
                <w:b/>
                <w:bCs/>
                <w:szCs w:val="21"/>
              </w:rPr>
            </w:pPr>
            <w:r>
              <w:rPr>
                <w:rFonts w:hint="eastAsia"/>
                <w:b/>
                <w:bCs/>
                <w:szCs w:val="21"/>
              </w:rPr>
              <w:t>联系电话：</w:t>
            </w:r>
            <w:r>
              <w:rPr>
                <w:b/>
                <w:bCs/>
                <w:szCs w:val="21"/>
              </w:rPr>
              <w:t xml:space="preserve"> </w:t>
            </w:r>
          </w:p>
          <w:p w14:paraId="7BC27084" w14:textId="77777777" w:rsidR="00E64E21" w:rsidRDefault="00B7722A">
            <w:pPr>
              <w:spacing w:after="156" w:line="240" w:lineRule="atLeast"/>
              <w:rPr>
                <w:szCs w:val="21"/>
              </w:rPr>
            </w:pPr>
            <w:r>
              <w:rPr>
                <w:rFonts w:hint="eastAsia"/>
                <w:b/>
                <w:bCs/>
                <w:szCs w:val="21"/>
              </w:rPr>
              <w:t>日期：年</w:t>
            </w:r>
            <w:r>
              <w:rPr>
                <w:b/>
                <w:bCs/>
                <w:szCs w:val="21"/>
              </w:rPr>
              <w:t xml:space="preserve">   </w:t>
            </w:r>
            <w:r>
              <w:rPr>
                <w:rFonts w:hint="eastAsia"/>
                <w:b/>
                <w:bCs/>
                <w:szCs w:val="21"/>
              </w:rPr>
              <w:t>月</w:t>
            </w:r>
            <w:r>
              <w:rPr>
                <w:b/>
                <w:bCs/>
                <w:szCs w:val="21"/>
              </w:rPr>
              <w:t xml:space="preserve">   </w:t>
            </w:r>
            <w:r>
              <w:rPr>
                <w:rFonts w:hint="eastAsia"/>
                <w:b/>
                <w:bCs/>
                <w:szCs w:val="21"/>
              </w:rPr>
              <w:t>日</w:t>
            </w:r>
          </w:p>
          <w:p w14:paraId="6D637395" w14:textId="77777777" w:rsidR="00E64E21" w:rsidRDefault="00E64E21">
            <w:pPr>
              <w:spacing w:after="156" w:line="240" w:lineRule="atLeast"/>
              <w:rPr>
                <w:szCs w:val="21"/>
              </w:rPr>
            </w:pPr>
          </w:p>
        </w:tc>
        <w:tc>
          <w:tcPr>
            <w:tcW w:w="4814" w:type="dxa"/>
            <w:gridSpan w:val="5"/>
          </w:tcPr>
          <w:p w14:paraId="1B56103F" w14:textId="77777777" w:rsidR="00E64E21" w:rsidRDefault="00B7722A">
            <w:pPr>
              <w:spacing w:after="156" w:line="276" w:lineRule="auto"/>
              <w:rPr>
                <w:b/>
                <w:bCs/>
                <w:szCs w:val="21"/>
                <w:u w:val="single"/>
              </w:rPr>
            </w:pPr>
            <w:r>
              <w:rPr>
                <w:rFonts w:hint="eastAsia"/>
                <w:b/>
                <w:bCs/>
                <w:szCs w:val="21"/>
              </w:rPr>
              <w:t>供</w:t>
            </w:r>
            <w:r>
              <w:rPr>
                <w:b/>
                <w:bCs/>
                <w:szCs w:val="21"/>
              </w:rPr>
              <w:t xml:space="preserve">    </w:t>
            </w:r>
            <w:r>
              <w:rPr>
                <w:rFonts w:hint="eastAsia"/>
                <w:b/>
                <w:bCs/>
                <w:szCs w:val="21"/>
              </w:rPr>
              <w:t>方：</w:t>
            </w:r>
            <w:r>
              <w:rPr>
                <w:b/>
                <w:bCs/>
                <w:szCs w:val="21"/>
                <w:u w:val="single"/>
              </w:rPr>
              <w:t xml:space="preserve"> </w:t>
            </w:r>
          </w:p>
          <w:p w14:paraId="4FB9F0C4" w14:textId="77777777" w:rsidR="00E64E21" w:rsidRDefault="00B7722A">
            <w:pPr>
              <w:spacing w:after="156" w:line="276" w:lineRule="auto"/>
              <w:rPr>
                <w:b/>
                <w:bCs/>
                <w:szCs w:val="21"/>
              </w:rPr>
            </w:pPr>
            <w:r>
              <w:rPr>
                <w:rFonts w:hint="eastAsia"/>
                <w:b/>
                <w:bCs/>
                <w:szCs w:val="21"/>
              </w:rPr>
              <w:t>地</w:t>
            </w:r>
            <w:r>
              <w:rPr>
                <w:b/>
                <w:bCs/>
                <w:szCs w:val="21"/>
              </w:rPr>
              <w:t xml:space="preserve">    </w:t>
            </w:r>
            <w:r>
              <w:rPr>
                <w:rFonts w:hint="eastAsia"/>
                <w:b/>
                <w:bCs/>
                <w:szCs w:val="21"/>
              </w:rPr>
              <w:t>址</w:t>
            </w:r>
            <w:r>
              <w:rPr>
                <w:b/>
                <w:bCs/>
                <w:szCs w:val="21"/>
              </w:rPr>
              <w:t>:</w:t>
            </w:r>
          </w:p>
          <w:p w14:paraId="2B566BAB" w14:textId="77777777" w:rsidR="00E64E21" w:rsidRDefault="00B7722A">
            <w:pPr>
              <w:spacing w:after="156" w:line="276" w:lineRule="auto"/>
              <w:rPr>
                <w:b/>
                <w:bCs/>
                <w:szCs w:val="21"/>
              </w:rPr>
            </w:pPr>
            <w:r>
              <w:rPr>
                <w:rFonts w:hint="eastAsia"/>
                <w:b/>
                <w:bCs/>
                <w:szCs w:val="21"/>
              </w:rPr>
              <w:t>单位名称：</w:t>
            </w:r>
          </w:p>
          <w:p w14:paraId="2D6D3825" w14:textId="77777777" w:rsidR="00E64E21" w:rsidRDefault="00B7722A">
            <w:pPr>
              <w:spacing w:after="156" w:line="276" w:lineRule="auto"/>
              <w:rPr>
                <w:b/>
                <w:bCs/>
                <w:szCs w:val="21"/>
              </w:rPr>
            </w:pPr>
            <w:r>
              <w:rPr>
                <w:rFonts w:hint="eastAsia"/>
                <w:b/>
                <w:bCs/>
                <w:szCs w:val="21"/>
              </w:rPr>
              <w:t>开</w:t>
            </w:r>
            <w:r>
              <w:rPr>
                <w:b/>
                <w:bCs/>
                <w:szCs w:val="21"/>
              </w:rPr>
              <w:t xml:space="preserve"> </w:t>
            </w:r>
            <w:r>
              <w:rPr>
                <w:rFonts w:hint="eastAsia"/>
                <w:b/>
                <w:bCs/>
                <w:szCs w:val="21"/>
              </w:rPr>
              <w:t>户</w:t>
            </w:r>
            <w:r>
              <w:rPr>
                <w:b/>
                <w:bCs/>
                <w:szCs w:val="21"/>
              </w:rPr>
              <w:t xml:space="preserve"> </w:t>
            </w:r>
            <w:r>
              <w:rPr>
                <w:rFonts w:hint="eastAsia"/>
                <w:b/>
                <w:bCs/>
                <w:szCs w:val="21"/>
              </w:rPr>
              <w:t>行：</w:t>
            </w:r>
            <w:r>
              <w:rPr>
                <w:b/>
                <w:bCs/>
                <w:szCs w:val="21"/>
              </w:rPr>
              <w:t xml:space="preserve"> </w:t>
            </w:r>
          </w:p>
          <w:p w14:paraId="520F9FAF" w14:textId="77777777" w:rsidR="00E64E21" w:rsidRDefault="00B7722A">
            <w:pPr>
              <w:spacing w:after="156" w:line="360" w:lineRule="auto"/>
              <w:ind w:rightChars="-73" w:right="-153"/>
              <w:rPr>
                <w:kern w:val="0"/>
                <w:sz w:val="24"/>
              </w:rPr>
            </w:pPr>
            <w:r>
              <w:rPr>
                <w:rFonts w:hint="eastAsia"/>
                <w:b/>
                <w:bCs/>
                <w:szCs w:val="21"/>
              </w:rPr>
              <w:t>帐</w:t>
            </w:r>
            <w:r>
              <w:rPr>
                <w:b/>
                <w:bCs/>
                <w:szCs w:val="21"/>
              </w:rPr>
              <w:t xml:space="preserve">    </w:t>
            </w:r>
            <w:r>
              <w:rPr>
                <w:rFonts w:hint="eastAsia"/>
                <w:b/>
                <w:bCs/>
                <w:szCs w:val="21"/>
              </w:rPr>
              <w:t>号：</w:t>
            </w:r>
          </w:p>
          <w:p w14:paraId="3C6DD7EA" w14:textId="77777777" w:rsidR="00E64E21" w:rsidRDefault="00B7722A">
            <w:pPr>
              <w:spacing w:after="156" w:line="276" w:lineRule="auto"/>
              <w:rPr>
                <w:b/>
                <w:bCs/>
                <w:szCs w:val="21"/>
              </w:rPr>
            </w:pPr>
            <w:r>
              <w:rPr>
                <w:rFonts w:hint="eastAsia"/>
                <w:b/>
                <w:bCs/>
                <w:szCs w:val="21"/>
              </w:rPr>
              <w:t>签约代表：</w:t>
            </w:r>
            <w:r>
              <w:rPr>
                <w:b/>
                <w:bCs/>
                <w:szCs w:val="21"/>
              </w:rPr>
              <w:t xml:space="preserve"> </w:t>
            </w:r>
          </w:p>
          <w:p w14:paraId="5D00EF97" w14:textId="77777777" w:rsidR="00E64E21" w:rsidRDefault="00E64E21">
            <w:pPr>
              <w:spacing w:after="156" w:line="276" w:lineRule="auto"/>
              <w:rPr>
                <w:b/>
                <w:bCs/>
                <w:szCs w:val="21"/>
              </w:rPr>
            </w:pPr>
          </w:p>
          <w:p w14:paraId="07F46DEB" w14:textId="77777777" w:rsidR="00E64E21" w:rsidRDefault="00B7722A">
            <w:pPr>
              <w:spacing w:after="156" w:line="276" w:lineRule="auto"/>
              <w:rPr>
                <w:b/>
                <w:bCs/>
                <w:szCs w:val="21"/>
              </w:rPr>
            </w:pPr>
            <w:r>
              <w:rPr>
                <w:rFonts w:hint="eastAsia"/>
                <w:b/>
                <w:bCs/>
                <w:szCs w:val="21"/>
              </w:rPr>
              <w:t>联系电话：</w:t>
            </w:r>
          </w:p>
          <w:p w14:paraId="47297FBA" w14:textId="77777777" w:rsidR="00E64E21" w:rsidRDefault="00B7722A">
            <w:pPr>
              <w:spacing w:after="156" w:line="240" w:lineRule="atLeast"/>
              <w:rPr>
                <w:szCs w:val="21"/>
              </w:rPr>
            </w:pPr>
            <w:r>
              <w:rPr>
                <w:rFonts w:hint="eastAsia"/>
                <w:b/>
                <w:bCs/>
                <w:szCs w:val="21"/>
              </w:rPr>
              <w:t>日期：年</w:t>
            </w:r>
            <w:r>
              <w:rPr>
                <w:b/>
                <w:bCs/>
                <w:szCs w:val="21"/>
              </w:rPr>
              <w:t xml:space="preserve">   </w:t>
            </w:r>
            <w:r>
              <w:rPr>
                <w:rFonts w:hint="eastAsia"/>
                <w:b/>
                <w:bCs/>
                <w:szCs w:val="21"/>
              </w:rPr>
              <w:t>月</w:t>
            </w:r>
            <w:r>
              <w:rPr>
                <w:b/>
                <w:bCs/>
                <w:szCs w:val="21"/>
              </w:rPr>
              <w:t xml:space="preserve">   </w:t>
            </w:r>
            <w:r>
              <w:rPr>
                <w:rFonts w:hint="eastAsia"/>
                <w:b/>
                <w:bCs/>
                <w:szCs w:val="21"/>
              </w:rPr>
              <w:t>日</w:t>
            </w:r>
          </w:p>
          <w:p w14:paraId="1E15D49F" w14:textId="77777777" w:rsidR="00E64E21" w:rsidRDefault="00B7722A">
            <w:pPr>
              <w:spacing w:after="156" w:line="240" w:lineRule="atLeast"/>
              <w:rPr>
                <w:szCs w:val="21"/>
              </w:rPr>
            </w:pPr>
            <w:r>
              <w:rPr>
                <w:rFonts w:hint="eastAsia"/>
                <w:szCs w:val="21"/>
              </w:rPr>
              <w:t>（本栏请用计算机打印以便于准确付款）</w:t>
            </w:r>
          </w:p>
        </w:tc>
      </w:tr>
      <w:tr w:rsidR="00E64E21" w14:paraId="5448EFF1" w14:textId="77777777">
        <w:trPr>
          <w:trHeight w:val="882"/>
        </w:trPr>
        <w:tc>
          <w:tcPr>
            <w:tcW w:w="9628" w:type="dxa"/>
            <w:gridSpan w:val="9"/>
          </w:tcPr>
          <w:p w14:paraId="4B741BB0" w14:textId="77777777" w:rsidR="00E64E21" w:rsidRDefault="00B7722A">
            <w:pPr>
              <w:spacing w:after="156" w:line="240" w:lineRule="atLeast"/>
              <w:rPr>
                <w:szCs w:val="21"/>
              </w:rPr>
            </w:pPr>
            <w:r>
              <w:rPr>
                <w:rFonts w:hint="eastAsia"/>
                <w:szCs w:val="21"/>
              </w:rPr>
              <w:t>备注：</w:t>
            </w:r>
          </w:p>
          <w:p w14:paraId="4056FC90" w14:textId="77777777" w:rsidR="00E64E21" w:rsidRDefault="00E64E21">
            <w:pPr>
              <w:spacing w:after="156" w:line="240" w:lineRule="atLeast"/>
              <w:rPr>
                <w:szCs w:val="21"/>
              </w:rPr>
            </w:pPr>
          </w:p>
          <w:p w14:paraId="6424010B" w14:textId="77777777" w:rsidR="00E64E21" w:rsidRDefault="00E64E21">
            <w:pPr>
              <w:spacing w:after="156" w:line="240" w:lineRule="atLeast"/>
              <w:rPr>
                <w:szCs w:val="21"/>
              </w:rPr>
            </w:pPr>
          </w:p>
        </w:tc>
      </w:tr>
    </w:tbl>
    <w:bookmarkEnd w:id="107"/>
    <w:bookmarkEnd w:id="108"/>
    <w:bookmarkEnd w:id="109"/>
    <w:bookmarkEnd w:id="110"/>
    <w:p w14:paraId="7737E09A" w14:textId="0D399891" w:rsidR="00E64E21" w:rsidRDefault="00B7722A" w:rsidP="00694E92">
      <w:pPr>
        <w:spacing w:after="156" w:line="500" w:lineRule="exact"/>
        <w:ind w:firstLineChars="200" w:firstLine="480"/>
        <w:sectPr w:rsidR="00E64E21">
          <w:headerReference w:type="default" r:id="rId13"/>
          <w:footerReference w:type="even" r:id="rId14"/>
          <w:footerReference w:type="default" r:id="rId15"/>
          <w:type w:val="nextColumn"/>
          <w:pgSz w:w="11906" w:h="16838"/>
          <w:pgMar w:top="1134" w:right="1134" w:bottom="1134" w:left="1134" w:header="567" w:footer="567" w:gutter="0"/>
          <w:cols w:space="425"/>
          <w:docGrid w:type="lines" w:linePitch="312"/>
        </w:sectPr>
      </w:pPr>
      <w:r>
        <w:rPr>
          <w:rFonts w:hint="eastAsia"/>
          <w:sz w:val="24"/>
        </w:rPr>
        <w:t>签约时间：</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r>
        <w:rPr>
          <w:rFonts w:hint="eastAsia"/>
          <w:sz w:val="24"/>
        </w:rPr>
        <w:t>签约地点：</w:t>
      </w:r>
      <w:bookmarkEnd w:id="103"/>
      <w:r>
        <w:t xml:space="preserve">           </w:t>
      </w:r>
      <w:r>
        <w:br w:type="page"/>
      </w:r>
    </w:p>
    <w:p w14:paraId="35B0744C" w14:textId="77777777" w:rsidR="00E64E21" w:rsidRDefault="00B7722A">
      <w:pPr>
        <w:pStyle w:val="af8"/>
        <w:rPr>
          <w:lang w:eastAsia="zh-CN"/>
        </w:rPr>
      </w:pPr>
      <w:bookmarkStart w:id="114" w:name="_Toc505867279"/>
      <w:bookmarkStart w:id="115" w:name="_Toc506278876"/>
      <w:bookmarkStart w:id="116" w:name="_Toc109923385"/>
      <w:bookmarkStart w:id="117" w:name="_Toc172218070"/>
      <w:r>
        <w:rPr>
          <w:rFonts w:hint="eastAsia"/>
          <w:lang w:eastAsia="zh-CN"/>
        </w:rPr>
        <w:lastRenderedPageBreak/>
        <w:t>第五章</w:t>
      </w:r>
      <w:r>
        <w:rPr>
          <w:lang w:eastAsia="zh-CN"/>
        </w:rPr>
        <w:t xml:space="preserve">  </w:t>
      </w:r>
      <w:bookmarkEnd w:id="114"/>
      <w:bookmarkEnd w:id="115"/>
      <w:r>
        <w:rPr>
          <w:rFonts w:hint="eastAsia"/>
          <w:lang w:eastAsia="zh-CN"/>
        </w:rPr>
        <w:t>项目商务需求</w:t>
      </w:r>
      <w:bookmarkEnd w:id="116"/>
      <w:bookmarkEnd w:id="117"/>
    </w:p>
    <w:p w14:paraId="4D6A674B" w14:textId="77777777" w:rsidR="00E64E21" w:rsidRDefault="00E64E21">
      <w:pPr>
        <w:spacing w:line="360" w:lineRule="auto"/>
        <w:ind w:firstLineChars="200" w:firstLine="482"/>
        <w:rPr>
          <w:b/>
          <w:bCs/>
          <w:sz w:val="24"/>
        </w:rPr>
      </w:pPr>
      <w:bookmarkStart w:id="118" w:name="_Toc267320049"/>
      <w:bookmarkStart w:id="119" w:name="_Toc8002"/>
    </w:p>
    <w:p w14:paraId="0609805E"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b/>
          <w:bCs/>
          <w:szCs w:val="28"/>
        </w:rPr>
        <w:t>“</w:t>
      </w:r>
      <w:r>
        <w:rPr>
          <w:rFonts w:ascii="方正仿宋_GBK" w:eastAsia="方正仿宋_GBK" w:hint="eastAsia"/>
          <w:b/>
          <w:bCs/>
          <w:szCs w:val="28"/>
        </w:rPr>
        <w:t>★</w:t>
      </w:r>
      <w:r>
        <w:rPr>
          <w:rFonts w:ascii="方正仿宋_GBK" w:eastAsia="方正仿宋_GBK"/>
          <w:b/>
          <w:bCs/>
          <w:szCs w:val="28"/>
        </w:rPr>
        <w:t>”</w:t>
      </w:r>
      <w:r>
        <w:rPr>
          <w:rFonts w:ascii="方正仿宋_GBK" w:eastAsia="方正仿宋_GBK" w:hint="eastAsia"/>
          <w:b/>
          <w:bCs/>
          <w:szCs w:val="28"/>
        </w:rPr>
        <w:t>标注的商务需求为实质性要求，若不满足则为无效投标。</w:t>
      </w:r>
    </w:p>
    <w:p w14:paraId="358E3AA4" w14:textId="77777777" w:rsidR="00E64E21" w:rsidRDefault="00B7722A">
      <w:pPr>
        <w:pStyle w:val="42"/>
      </w:pPr>
      <w:bookmarkStart w:id="120" w:name="_Toc17162_WPSOffice_Level2"/>
      <w:bookmarkStart w:id="121" w:name="_Toc27638_WPSOffice_Level2"/>
      <w:bookmarkStart w:id="122" w:name="_Toc18752_WPSOffice_Level2"/>
      <w:r>
        <w:rPr>
          <w:rFonts w:hint="eastAsia"/>
        </w:rPr>
        <w:t>★一、实施（交货）时间、地点及验收方式</w:t>
      </w:r>
      <w:bookmarkEnd w:id="118"/>
      <w:bookmarkEnd w:id="120"/>
      <w:bookmarkEnd w:id="121"/>
      <w:bookmarkEnd w:id="122"/>
    </w:p>
    <w:p w14:paraId="2C6C6AAA"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hint="eastAsia"/>
          <w:b/>
          <w:bCs/>
          <w:szCs w:val="28"/>
        </w:rPr>
        <w:t>（</w:t>
      </w:r>
      <w:r>
        <w:rPr>
          <w:rFonts w:ascii="方正仿宋_GBK" w:eastAsia="方正仿宋_GBK"/>
          <w:b/>
          <w:bCs/>
          <w:szCs w:val="28"/>
        </w:rPr>
        <w:t>1</w:t>
      </w:r>
      <w:r>
        <w:rPr>
          <w:rFonts w:ascii="方正仿宋_GBK" w:eastAsia="方正仿宋_GBK" w:hint="eastAsia"/>
          <w:b/>
          <w:bCs/>
          <w:szCs w:val="28"/>
        </w:rPr>
        <w:t>）实施（交货）时间</w:t>
      </w:r>
    </w:p>
    <w:p w14:paraId="5644C15D" w14:textId="5F1DE513"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合同签订后</w:t>
      </w:r>
      <w:r w:rsidR="00611D30" w:rsidRPr="00E439D5">
        <w:rPr>
          <w:rFonts w:ascii="方正仿宋_GBK" w:eastAsia="方正仿宋_GBK" w:hint="eastAsia"/>
          <w:szCs w:val="28"/>
        </w:rPr>
        <w:t>1</w:t>
      </w:r>
      <w:r w:rsidRPr="00E439D5">
        <w:rPr>
          <w:rFonts w:ascii="方正仿宋_GBK" w:eastAsia="方正仿宋_GBK"/>
          <w:szCs w:val="28"/>
        </w:rPr>
        <w:t>0</w:t>
      </w:r>
      <w:r w:rsidRPr="00E439D5">
        <w:rPr>
          <w:rFonts w:ascii="方正仿宋_GBK" w:eastAsia="方正仿宋_GBK" w:hint="eastAsia"/>
          <w:szCs w:val="28"/>
        </w:rPr>
        <w:t>日内将仪器设备及相</w:t>
      </w:r>
      <w:r>
        <w:rPr>
          <w:rFonts w:ascii="方正仿宋_GBK" w:eastAsia="方正仿宋_GBK" w:hint="eastAsia"/>
          <w:szCs w:val="28"/>
        </w:rPr>
        <w:t>关配件运至采购人指定地点。</w:t>
      </w:r>
    </w:p>
    <w:p w14:paraId="26BB032C"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hint="eastAsia"/>
          <w:b/>
          <w:bCs/>
          <w:szCs w:val="28"/>
        </w:rPr>
        <w:t>（</w:t>
      </w:r>
      <w:r>
        <w:rPr>
          <w:rFonts w:ascii="方正仿宋_GBK" w:eastAsia="方正仿宋_GBK"/>
          <w:b/>
          <w:bCs/>
          <w:szCs w:val="28"/>
        </w:rPr>
        <w:t>2</w:t>
      </w:r>
      <w:r>
        <w:rPr>
          <w:rFonts w:ascii="方正仿宋_GBK" w:eastAsia="方正仿宋_GBK" w:hint="eastAsia"/>
          <w:b/>
          <w:bCs/>
          <w:szCs w:val="28"/>
        </w:rPr>
        <w:t>）实施（交货）地点</w:t>
      </w:r>
    </w:p>
    <w:p w14:paraId="6F75888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采购人指定地点。</w:t>
      </w:r>
    </w:p>
    <w:p w14:paraId="0B0358D8" w14:textId="77777777" w:rsidR="00E64E21" w:rsidRDefault="00B7722A">
      <w:pPr>
        <w:pStyle w:val="ac"/>
        <w:spacing w:line="560" w:lineRule="exact"/>
        <w:ind w:firstLineChars="200" w:firstLine="562"/>
        <w:rPr>
          <w:rFonts w:ascii="方正仿宋_GBK" w:eastAsia="方正仿宋_GBK"/>
          <w:b/>
          <w:bCs/>
          <w:szCs w:val="28"/>
        </w:rPr>
      </w:pPr>
      <w:r>
        <w:rPr>
          <w:rFonts w:ascii="方正仿宋_GBK" w:eastAsia="方正仿宋_GBK" w:hint="eastAsia"/>
          <w:b/>
          <w:bCs/>
          <w:szCs w:val="28"/>
        </w:rPr>
        <w:t>（</w:t>
      </w:r>
      <w:r>
        <w:rPr>
          <w:rFonts w:ascii="方正仿宋_GBK" w:eastAsia="方正仿宋_GBK"/>
          <w:b/>
          <w:bCs/>
          <w:szCs w:val="28"/>
        </w:rPr>
        <w:t>3</w:t>
      </w:r>
      <w:r>
        <w:rPr>
          <w:rFonts w:ascii="方正仿宋_GBK" w:eastAsia="方正仿宋_GBK" w:hint="eastAsia"/>
          <w:b/>
          <w:bCs/>
          <w:szCs w:val="28"/>
        </w:rPr>
        <w:t>）验收方式</w:t>
      </w:r>
    </w:p>
    <w:p w14:paraId="1A741A2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w:t>
      </w:r>
      <w:r>
        <w:rPr>
          <w:rFonts w:ascii="方正仿宋_GBK" w:eastAsia="方正仿宋_GBK" w:hint="eastAsia"/>
          <w:szCs w:val="28"/>
        </w:rPr>
        <w:t>）货物到达现场后，供应商应在采购人在场情况下当面开箱，共同清点、检查外观，做出开箱记录，双方签字确认。</w:t>
      </w:r>
    </w:p>
    <w:p w14:paraId="731B3EA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w:t>
      </w:r>
      <w:r>
        <w:rPr>
          <w:rFonts w:ascii="方正仿宋_GBK" w:eastAsia="方正仿宋_GBK" w:hint="eastAsia"/>
          <w:szCs w:val="28"/>
        </w:rPr>
        <w:t>）供应商应保证货物到达采购人所在地完好无损，如有缺漏、损坏，由供应商负责调换、补齐或赔偿。</w:t>
      </w:r>
    </w:p>
    <w:p w14:paraId="773F5E43"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w:t>
      </w:r>
      <w:r>
        <w:rPr>
          <w:rFonts w:ascii="方正仿宋_GBK" w:eastAsia="方正仿宋_GBK" w:hint="eastAsia"/>
          <w:szCs w:val="28"/>
        </w:rPr>
        <w:t>）供应商应提供完备的技术资料、装箱单和合格证等，并派遣专业技术人员进行现场安装调试。验收合格条件如下：</w:t>
      </w:r>
    </w:p>
    <w:p w14:paraId="55102933"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a</w:t>
      </w:r>
      <w:r>
        <w:rPr>
          <w:rFonts w:ascii="方正仿宋_GBK" w:eastAsia="方正仿宋_GBK" w:hint="eastAsia"/>
          <w:szCs w:val="28"/>
        </w:rPr>
        <w:t>）设备技术参数与采购合同一致，性能指标达到规定的标准。</w:t>
      </w:r>
    </w:p>
    <w:p w14:paraId="680962EA"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b</w:t>
      </w:r>
      <w:r>
        <w:rPr>
          <w:rFonts w:ascii="方正仿宋_GBK" w:eastAsia="方正仿宋_GBK" w:hint="eastAsia"/>
          <w:szCs w:val="28"/>
        </w:rPr>
        <w:t>）货物技术资料、装箱单、合格证等资料齐全。</w:t>
      </w:r>
    </w:p>
    <w:p w14:paraId="4B249F99"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c</w:t>
      </w:r>
      <w:r>
        <w:rPr>
          <w:rFonts w:ascii="方正仿宋_GBK" w:eastAsia="方正仿宋_GBK" w:hint="eastAsia"/>
          <w:szCs w:val="28"/>
        </w:rPr>
        <w:t>）在系统试运行期间所出现的问题得到解决，并运行正常。</w:t>
      </w:r>
    </w:p>
    <w:p w14:paraId="570B7C55"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d</w:t>
      </w:r>
      <w:r>
        <w:rPr>
          <w:rFonts w:ascii="方正仿宋_GBK" w:eastAsia="方正仿宋_GBK" w:hint="eastAsia"/>
          <w:szCs w:val="28"/>
        </w:rPr>
        <w:t>）在规定时间内完成交货，并经采购人确认。</w:t>
      </w:r>
    </w:p>
    <w:p w14:paraId="6EADBB38"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4</w:t>
      </w:r>
      <w:r>
        <w:rPr>
          <w:rFonts w:ascii="方正仿宋_GBK" w:eastAsia="方正仿宋_GBK" w:hint="eastAsia"/>
          <w:szCs w:val="28"/>
        </w:rPr>
        <w:t>）产品在安装调试并试运行符合要求后，双方应签署验收材料，才作为最终验收。</w:t>
      </w:r>
    </w:p>
    <w:p w14:paraId="19F4343B"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5</w:t>
      </w:r>
      <w:r>
        <w:rPr>
          <w:rFonts w:ascii="方正仿宋_GBK" w:eastAsia="方正仿宋_GBK" w:hint="eastAsia"/>
          <w:szCs w:val="28"/>
        </w:rPr>
        <w:t>）供应商提供的货物未达到比选文件规定要求，且对采购人造成损失的，由供应商承担一切责任，并赔偿所造成的损失。</w:t>
      </w:r>
    </w:p>
    <w:p w14:paraId="488469AA"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6</w:t>
      </w:r>
      <w:r>
        <w:rPr>
          <w:rFonts w:ascii="方正仿宋_GBK" w:eastAsia="方正仿宋_GBK" w:hint="eastAsia"/>
          <w:szCs w:val="28"/>
        </w:rPr>
        <w:t>）采购人需要制造商对供应商交付的产品（包括质量、技术参数等）</w:t>
      </w:r>
      <w:r>
        <w:rPr>
          <w:rFonts w:ascii="方正仿宋_GBK" w:eastAsia="方正仿宋_GBK" w:hint="eastAsia"/>
          <w:szCs w:val="28"/>
        </w:rPr>
        <w:lastRenderedPageBreak/>
        <w:t>进行确认的，制造商应予以配合，并出具书面意见。</w:t>
      </w:r>
    </w:p>
    <w:p w14:paraId="1AD67B5F"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w:t>
      </w:r>
      <w:r>
        <w:rPr>
          <w:rFonts w:ascii="方正仿宋_GBK" w:eastAsia="方正仿宋_GBK"/>
          <w:szCs w:val="28"/>
        </w:rPr>
        <w:t>7</w:t>
      </w:r>
      <w:r>
        <w:rPr>
          <w:rFonts w:ascii="方正仿宋_GBK" w:eastAsia="方正仿宋_GBK" w:hint="eastAsia"/>
          <w:szCs w:val="28"/>
        </w:rPr>
        <w:t>）产品包装材料归采购人所有。</w:t>
      </w:r>
    </w:p>
    <w:p w14:paraId="3147B278" w14:textId="77777777" w:rsidR="00E64E21" w:rsidRDefault="00B7722A">
      <w:pPr>
        <w:pStyle w:val="42"/>
      </w:pPr>
      <w:bookmarkStart w:id="123" w:name="_Toc17712_WPSOffice_Level2"/>
      <w:bookmarkStart w:id="124" w:name="_Toc22182_WPSOffice_Level2"/>
      <w:bookmarkStart w:id="125" w:name="_Toc27_WPSOffice_Level2"/>
      <w:bookmarkStart w:id="126" w:name="_Toc267320050"/>
      <w:r>
        <w:rPr>
          <w:rFonts w:hint="eastAsia"/>
        </w:rPr>
        <w:t>★二、报价要求</w:t>
      </w:r>
      <w:bookmarkEnd w:id="123"/>
      <w:bookmarkEnd w:id="124"/>
      <w:bookmarkEnd w:id="125"/>
    </w:p>
    <w:p w14:paraId="26967FF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hint="eastAsia"/>
          <w:szCs w:val="28"/>
        </w:rPr>
        <w:t>供应商报价应包含产品到采购人指定地点且达到预定可使用状态的全部费用，包括且不限于：设备费用、配件备件费用、辅耗材费用、安装调试费用、运输搬运费用、保险费、采保费、培训费及税费等与实现项目正常使用相关的全部费用。</w:t>
      </w:r>
    </w:p>
    <w:p w14:paraId="76B7B616" w14:textId="77777777" w:rsidR="00E64E21" w:rsidRDefault="00B7722A">
      <w:pPr>
        <w:pStyle w:val="42"/>
      </w:pPr>
      <w:bookmarkStart w:id="127" w:name="_Toc205_WPSOffice_Level2"/>
      <w:bookmarkStart w:id="128" w:name="_Toc30765_WPSOffice_Level2"/>
      <w:bookmarkStart w:id="129" w:name="_Toc22066_WPSOffice_Level2"/>
      <w:r>
        <w:rPr>
          <w:rFonts w:hint="eastAsia"/>
        </w:rPr>
        <w:t>★三、质量保证及售后服务</w:t>
      </w:r>
      <w:bookmarkEnd w:id="126"/>
      <w:bookmarkEnd w:id="127"/>
      <w:bookmarkEnd w:id="128"/>
      <w:bookmarkEnd w:id="129"/>
    </w:p>
    <w:p w14:paraId="00D17344"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w:t>
      </w:r>
      <w:r>
        <w:rPr>
          <w:rFonts w:ascii="方正仿宋_GBK" w:eastAsia="方正仿宋_GBK" w:hint="eastAsia"/>
          <w:szCs w:val="28"/>
        </w:rPr>
        <w:t>、培训。由供应商组织培训、安装及调试。在现场安装调试期间，对采购人实验室人员进行至少</w:t>
      </w:r>
      <w:r>
        <w:rPr>
          <w:rFonts w:ascii="方正仿宋_GBK" w:eastAsia="方正仿宋_GBK"/>
          <w:szCs w:val="28"/>
        </w:rPr>
        <w:t>2</w:t>
      </w:r>
      <w:r>
        <w:rPr>
          <w:rFonts w:ascii="方正仿宋_GBK" w:eastAsia="方正仿宋_GBK" w:hint="eastAsia"/>
          <w:szCs w:val="28"/>
        </w:rPr>
        <w:t>人的技术培训。</w:t>
      </w:r>
    </w:p>
    <w:p w14:paraId="7E3FA22F"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2</w:t>
      </w:r>
      <w:r>
        <w:rPr>
          <w:rFonts w:ascii="方正仿宋_GBK" w:eastAsia="方正仿宋_GBK" w:hint="eastAsia"/>
          <w:szCs w:val="28"/>
        </w:rPr>
        <w:t>、质保期。双方安装验收合格之日起，设备整机质保期</w:t>
      </w:r>
      <w:r>
        <w:rPr>
          <w:rFonts w:ascii="方正仿宋_GBK" w:eastAsia="方正仿宋_GBK"/>
          <w:szCs w:val="28"/>
        </w:rPr>
        <w:t>12个月</w:t>
      </w:r>
      <w:r>
        <w:rPr>
          <w:rFonts w:ascii="方正仿宋_GBK" w:eastAsia="方正仿宋_GBK" w:hint="eastAsia"/>
          <w:szCs w:val="28"/>
        </w:rPr>
        <w:t>，终身负责技术咨询及仪器维修。</w:t>
      </w:r>
    </w:p>
    <w:p w14:paraId="6A3DE4E7"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3</w:t>
      </w:r>
      <w:r>
        <w:rPr>
          <w:rFonts w:ascii="方正仿宋_GBK" w:eastAsia="方正仿宋_GBK" w:hint="eastAsia"/>
          <w:szCs w:val="28"/>
        </w:rPr>
        <w:t>、故障处理。仪器在正常使用情况下，仪器出现故障，</w:t>
      </w:r>
      <w:r>
        <w:rPr>
          <w:rFonts w:ascii="方正仿宋_GBK" w:eastAsia="方正仿宋_GBK"/>
          <w:szCs w:val="28"/>
        </w:rPr>
        <w:t>2</w:t>
      </w:r>
      <w:r>
        <w:rPr>
          <w:rFonts w:ascii="方正仿宋_GBK" w:eastAsia="方正仿宋_GBK" w:hint="eastAsia"/>
          <w:szCs w:val="28"/>
        </w:rPr>
        <w:t>小时内技术人员给予响应，并在确认维修条件符合后</w:t>
      </w:r>
      <w:r>
        <w:rPr>
          <w:rFonts w:ascii="方正仿宋_GBK" w:eastAsia="方正仿宋_GBK"/>
          <w:szCs w:val="28"/>
        </w:rPr>
        <w:t>24</w:t>
      </w:r>
      <w:r>
        <w:rPr>
          <w:rFonts w:ascii="方正仿宋_GBK" w:eastAsia="方正仿宋_GBK" w:hint="eastAsia"/>
          <w:szCs w:val="28"/>
        </w:rPr>
        <w:t>小时内上门；质保期内，免费维修并承担全部费用。</w:t>
      </w:r>
    </w:p>
    <w:p w14:paraId="638352A6"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4</w:t>
      </w:r>
      <w:r>
        <w:rPr>
          <w:rFonts w:ascii="方正仿宋_GBK" w:eastAsia="方正仿宋_GBK" w:hint="eastAsia"/>
          <w:szCs w:val="28"/>
        </w:rPr>
        <w:t>、仪器安装、验收。仪器安装、验收必须由供应商安排技术人员到现场安装仪器并在采购人在场的情况下完成仪器设备性能的测试。经采购人确认仪器完全正常运转，并经计量</w:t>
      </w:r>
      <w:r>
        <w:rPr>
          <w:rFonts w:ascii="方正仿宋_GBK" w:eastAsia="方正仿宋_GBK"/>
          <w:szCs w:val="28"/>
        </w:rPr>
        <w:t>/</w:t>
      </w:r>
      <w:r>
        <w:rPr>
          <w:rFonts w:ascii="方正仿宋_GBK" w:eastAsia="方正仿宋_GBK" w:hint="eastAsia"/>
          <w:szCs w:val="28"/>
        </w:rPr>
        <w:t>校准合格后，仪器的安装工作才能认为已全部完成，给予验收。</w:t>
      </w:r>
    </w:p>
    <w:p w14:paraId="40069740" w14:textId="77777777" w:rsidR="00E64E21" w:rsidRDefault="00B7722A">
      <w:pPr>
        <w:pStyle w:val="42"/>
      </w:pPr>
      <w:bookmarkStart w:id="130" w:name="_Toc21241"/>
      <w:bookmarkStart w:id="131" w:name="_Toc32591"/>
      <w:bookmarkStart w:id="132" w:name="_Toc11494"/>
      <w:bookmarkEnd w:id="119"/>
      <w:r>
        <w:rPr>
          <w:rFonts w:hint="eastAsia"/>
        </w:rPr>
        <w:t>四、其他商务要求内容</w:t>
      </w:r>
      <w:bookmarkEnd w:id="130"/>
      <w:bookmarkEnd w:id="131"/>
      <w:bookmarkEnd w:id="132"/>
    </w:p>
    <w:p w14:paraId="57E55022" w14:textId="77777777" w:rsidR="00E64E21" w:rsidRDefault="00B7722A">
      <w:pPr>
        <w:pStyle w:val="ac"/>
        <w:spacing w:line="560" w:lineRule="exact"/>
        <w:ind w:firstLineChars="200" w:firstLine="560"/>
        <w:rPr>
          <w:rFonts w:ascii="方正仿宋_GBK" w:eastAsia="方正仿宋_GBK"/>
          <w:szCs w:val="28"/>
        </w:rPr>
      </w:pPr>
      <w:r>
        <w:rPr>
          <w:rFonts w:ascii="方正仿宋_GBK" w:eastAsia="方正仿宋_GBK"/>
          <w:szCs w:val="28"/>
        </w:rPr>
        <w:t>1</w:t>
      </w:r>
      <w:r>
        <w:rPr>
          <w:rFonts w:ascii="方正仿宋_GBK" w:eastAsia="方正仿宋_GBK" w:hint="eastAsia"/>
          <w:szCs w:val="28"/>
        </w:rPr>
        <w:t>、供应商必须在投标文件中对以上条款和服务承诺明确列出，承诺内容必须达到本章及比选文件其他条款的要求。</w:t>
      </w:r>
    </w:p>
    <w:p w14:paraId="1340190C" w14:textId="77777777" w:rsidR="00E64E21" w:rsidRDefault="00B7722A">
      <w:pPr>
        <w:pStyle w:val="ac"/>
        <w:spacing w:line="560" w:lineRule="exact"/>
        <w:ind w:firstLineChars="200" w:firstLine="560"/>
        <w:rPr>
          <w:sz w:val="24"/>
          <w:szCs w:val="22"/>
        </w:rPr>
      </w:pPr>
      <w:r>
        <w:rPr>
          <w:rFonts w:ascii="方正仿宋_GBK" w:eastAsia="方正仿宋_GBK"/>
          <w:szCs w:val="28"/>
        </w:rPr>
        <w:t>2</w:t>
      </w:r>
      <w:r>
        <w:rPr>
          <w:rFonts w:ascii="方正仿宋_GBK" w:eastAsia="方正仿宋_GBK" w:hint="eastAsia"/>
          <w:szCs w:val="28"/>
        </w:rPr>
        <w:t>、其他未尽事宜由供需双方在采购合同中详细约定。</w:t>
      </w:r>
    </w:p>
    <w:p w14:paraId="1D0D9C08" w14:textId="77777777" w:rsidR="00E64E21" w:rsidRDefault="00B7722A">
      <w:pPr>
        <w:widowControl/>
        <w:jc w:val="left"/>
        <w:rPr>
          <w:sz w:val="24"/>
          <w:szCs w:val="22"/>
        </w:rPr>
      </w:pPr>
      <w:r>
        <w:rPr>
          <w:sz w:val="24"/>
          <w:szCs w:val="22"/>
        </w:rPr>
        <w:br w:type="page"/>
      </w:r>
    </w:p>
    <w:p w14:paraId="2E279B00" w14:textId="64674AB2" w:rsidR="00E64E21" w:rsidRDefault="00B7722A">
      <w:pPr>
        <w:pStyle w:val="af8"/>
        <w:rPr>
          <w:lang w:eastAsia="zh-CN"/>
        </w:rPr>
      </w:pPr>
      <w:bookmarkStart w:id="133" w:name="_Toc109923386"/>
      <w:bookmarkStart w:id="134" w:name="_Toc172218071"/>
      <w:r>
        <w:rPr>
          <w:rFonts w:hint="eastAsia"/>
          <w:lang w:eastAsia="zh-CN"/>
        </w:rPr>
        <w:lastRenderedPageBreak/>
        <w:t>第六章</w:t>
      </w:r>
      <w:r>
        <w:rPr>
          <w:lang w:eastAsia="zh-CN"/>
        </w:rPr>
        <w:t xml:space="preserve"> </w:t>
      </w:r>
      <w:r w:rsidR="00E439D5">
        <w:rPr>
          <w:rFonts w:hint="eastAsia"/>
          <w:lang w:eastAsia="zh-CN"/>
        </w:rPr>
        <w:t xml:space="preserve"> </w:t>
      </w:r>
      <w:r>
        <w:rPr>
          <w:rFonts w:hint="eastAsia"/>
          <w:lang w:eastAsia="zh-CN"/>
        </w:rPr>
        <w:t>项目技术需求</w:t>
      </w:r>
      <w:bookmarkEnd w:id="133"/>
      <w:bookmarkEnd w:id="134"/>
    </w:p>
    <w:p w14:paraId="69A98220" w14:textId="77777777" w:rsidR="00E439D5" w:rsidRPr="00E439D5" w:rsidRDefault="00E439D5" w:rsidP="00E439D5"/>
    <w:p w14:paraId="7EDE79D0" w14:textId="659A6F88" w:rsidR="00E439D5" w:rsidRPr="00E439D5" w:rsidRDefault="00E439D5" w:rsidP="00E439D5">
      <w:pPr>
        <w:pStyle w:val="ac"/>
        <w:spacing w:line="560" w:lineRule="exact"/>
        <w:ind w:firstLineChars="200" w:firstLine="562"/>
        <w:rPr>
          <w:rFonts w:ascii="方正仿宋_GBK" w:eastAsia="方正仿宋_GBK"/>
          <w:b/>
          <w:bCs/>
          <w:szCs w:val="28"/>
        </w:rPr>
      </w:pPr>
      <w:r>
        <w:rPr>
          <w:rFonts w:ascii="方正仿宋_GBK" w:eastAsia="方正仿宋_GBK"/>
          <w:b/>
          <w:bCs/>
          <w:szCs w:val="28"/>
        </w:rPr>
        <w:t>“</w:t>
      </w:r>
      <w:r>
        <w:rPr>
          <w:rFonts w:ascii="方正仿宋_GBK" w:eastAsia="方正仿宋_GBK" w:hint="eastAsia"/>
          <w:b/>
          <w:bCs/>
          <w:szCs w:val="28"/>
        </w:rPr>
        <w:t>★</w:t>
      </w:r>
      <w:r>
        <w:rPr>
          <w:rFonts w:ascii="方正仿宋_GBK" w:eastAsia="方正仿宋_GBK"/>
          <w:b/>
          <w:bCs/>
          <w:szCs w:val="28"/>
        </w:rPr>
        <w:t>”</w:t>
      </w:r>
      <w:r>
        <w:rPr>
          <w:rFonts w:ascii="方正仿宋_GBK" w:eastAsia="方正仿宋_GBK" w:hint="eastAsia"/>
          <w:b/>
          <w:bCs/>
          <w:szCs w:val="28"/>
        </w:rPr>
        <w:t>标注的技术需求为实质性要求，若不满足则为无效投标。</w:t>
      </w:r>
    </w:p>
    <w:tbl>
      <w:tblPr>
        <w:tblpPr w:leftFromText="180" w:rightFromText="180" w:vertAnchor="text" w:horzAnchor="margin" w:tblpX="-125" w:tblpY="22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
        <w:gridCol w:w="2014"/>
        <w:gridCol w:w="1504"/>
        <w:gridCol w:w="3994"/>
        <w:gridCol w:w="1213"/>
      </w:tblGrid>
      <w:tr w:rsidR="00E64E21" w14:paraId="74B8673E" w14:textId="77777777">
        <w:trPr>
          <w:trHeight w:val="548"/>
        </w:trPr>
        <w:tc>
          <w:tcPr>
            <w:tcW w:w="5000" w:type="pct"/>
            <w:gridSpan w:val="5"/>
            <w:vAlign w:val="center"/>
          </w:tcPr>
          <w:p w14:paraId="40721C67" w14:textId="19947DF6" w:rsidR="00E64E21" w:rsidRDefault="00B7722A" w:rsidP="003C2772">
            <w:pPr>
              <w:jc w:val="center"/>
              <w:rPr>
                <w:bCs/>
                <w:sz w:val="24"/>
              </w:rPr>
            </w:pPr>
            <w:r>
              <w:rPr>
                <w:rFonts w:hint="eastAsia"/>
                <w:b/>
                <w:kern w:val="0"/>
                <w:sz w:val="24"/>
              </w:rPr>
              <w:t>一、</w:t>
            </w:r>
            <w:r>
              <w:rPr>
                <w:rFonts w:hint="eastAsia"/>
                <w:sz w:val="24"/>
              </w:rPr>
              <w:t>涡旋振荡器</w:t>
            </w:r>
          </w:p>
        </w:tc>
      </w:tr>
      <w:tr w:rsidR="00E64E21" w14:paraId="12DE962E" w14:textId="77777777" w:rsidTr="00E439D5">
        <w:trPr>
          <w:trHeight w:val="468"/>
        </w:trPr>
        <w:tc>
          <w:tcPr>
            <w:tcW w:w="360" w:type="pct"/>
            <w:vAlign w:val="center"/>
          </w:tcPr>
          <w:p w14:paraId="615DAED5" w14:textId="77777777" w:rsidR="00E64E21" w:rsidRDefault="00B7722A">
            <w:pPr>
              <w:jc w:val="center"/>
              <w:rPr>
                <w:bCs/>
                <w:sz w:val="24"/>
              </w:rPr>
            </w:pPr>
            <w:r>
              <w:rPr>
                <w:rFonts w:hint="eastAsia"/>
                <w:bCs/>
                <w:sz w:val="24"/>
              </w:rPr>
              <w:t>序号</w:t>
            </w:r>
          </w:p>
        </w:tc>
        <w:tc>
          <w:tcPr>
            <w:tcW w:w="1071" w:type="pct"/>
            <w:vAlign w:val="center"/>
          </w:tcPr>
          <w:p w14:paraId="6208FE37" w14:textId="77777777" w:rsidR="00E64E21" w:rsidRDefault="00B7722A">
            <w:pPr>
              <w:jc w:val="center"/>
              <w:rPr>
                <w:bCs/>
                <w:sz w:val="24"/>
              </w:rPr>
            </w:pPr>
            <w:r>
              <w:rPr>
                <w:rFonts w:hint="eastAsia"/>
                <w:bCs/>
                <w:sz w:val="24"/>
              </w:rPr>
              <w:t>设备名称</w:t>
            </w:r>
          </w:p>
        </w:tc>
        <w:tc>
          <w:tcPr>
            <w:tcW w:w="800" w:type="pct"/>
            <w:vAlign w:val="center"/>
          </w:tcPr>
          <w:p w14:paraId="0E0D5FD9" w14:textId="77777777" w:rsidR="00E64E21" w:rsidRDefault="00B7722A">
            <w:pPr>
              <w:jc w:val="center"/>
              <w:rPr>
                <w:bCs/>
                <w:sz w:val="24"/>
              </w:rPr>
            </w:pPr>
            <w:r>
              <w:rPr>
                <w:rFonts w:hint="eastAsia"/>
                <w:bCs/>
                <w:sz w:val="24"/>
              </w:rPr>
              <w:t>数量（台套）</w:t>
            </w:r>
          </w:p>
        </w:tc>
        <w:tc>
          <w:tcPr>
            <w:tcW w:w="2124" w:type="pct"/>
            <w:vAlign w:val="center"/>
          </w:tcPr>
          <w:p w14:paraId="3222AF78" w14:textId="77777777" w:rsidR="00E64E21" w:rsidRDefault="00B7722A">
            <w:pPr>
              <w:jc w:val="center"/>
              <w:rPr>
                <w:bCs/>
                <w:sz w:val="24"/>
              </w:rPr>
            </w:pPr>
            <w:r>
              <w:rPr>
                <w:rFonts w:hint="eastAsia"/>
                <w:bCs/>
                <w:sz w:val="24"/>
              </w:rPr>
              <w:t>交货地址</w:t>
            </w:r>
          </w:p>
        </w:tc>
        <w:tc>
          <w:tcPr>
            <w:tcW w:w="645" w:type="pct"/>
            <w:vAlign w:val="center"/>
          </w:tcPr>
          <w:p w14:paraId="77B26BCD" w14:textId="77777777" w:rsidR="00E64E21" w:rsidRDefault="00B7722A">
            <w:pPr>
              <w:jc w:val="center"/>
              <w:rPr>
                <w:bCs/>
                <w:sz w:val="24"/>
              </w:rPr>
            </w:pPr>
            <w:r>
              <w:rPr>
                <w:rFonts w:hint="eastAsia"/>
                <w:bCs/>
                <w:sz w:val="24"/>
              </w:rPr>
              <w:t>备注</w:t>
            </w:r>
          </w:p>
        </w:tc>
      </w:tr>
      <w:tr w:rsidR="00E64E21" w14:paraId="674412F6" w14:textId="77777777" w:rsidTr="00E439D5">
        <w:trPr>
          <w:trHeight w:val="567"/>
        </w:trPr>
        <w:tc>
          <w:tcPr>
            <w:tcW w:w="360" w:type="pct"/>
            <w:vAlign w:val="center"/>
          </w:tcPr>
          <w:p w14:paraId="00341C2F" w14:textId="77777777" w:rsidR="00E64E21" w:rsidRDefault="00B7722A">
            <w:pPr>
              <w:jc w:val="center"/>
              <w:rPr>
                <w:sz w:val="24"/>
              </w:rPr>
            </w:pPr>
            <w:r>
              <w:rPr>
                <w:rFonts w:hint="eastAsia"/>
                <w:sz w:val="24"/>
              </w:rPr>
              <w:t>1</w:t>
            </w:r>
          </w:p>
        </w:tc>
        <w:tc>
          <w:tcPr>
            <w:tcW w:w="1071" w:type="pct"/>
            <w:vAlign w:val="center"/>
          </w:tcPr>
          <w:p w14:paraId="6A29F6C3" w14:textId="2EE096EE" w:rsidR="00E64E21" w:rsidRDefault="00B7722A" w:rsidP="003C2772">
            <w:pPr>
              <w:jc w:val="center"/>
              <w:rPr>
                <w:sz w:val="24"/>
              </w:rPr>
            </w:pPr>
            <w:r>
              <w:rPr>
                <w:rFonts w:hint="eastAsia"/>
                <w:sz w:val="24"/>
              </w:rPr>
              <w:t>涡旋振荡器</w:t>
            </w:r>
          </w:p>
        </w:tc>
        <w:tc>
          <w:tcPr>
            <w:tcW w:w="800" w:type="pct"/>
            <w:vAlign w:val="center"/>
          </w:tcPr>
          <w:p w14:paraId="66EC7FD0" w14:textId="2C24E0C9" w:rsidR="00E64E21" w:rsidRDefault="003C2772">
            <w:pPr>
              <w:jc w:val="center"/>
              <w:rPr>
                <w:sz w:val="24"/>
              </w:rPr>
            </w:pPr>
            <w:r>
              <w:rPr>
                <w:rFonts w:hint="eastAsia"/>
                <w:sz w:val="24"/>
              </w:rPr>
              <w:t>6</w:t>
            </w:r>
          </w:p>
        </w:tc>
        <w:tc>
          <w:tcPr>
            <w:tcW w:w="2124" w:type="pct"/>
            <w:vAlign w:val="center"/>
          </w:tcPr>
          <w:p w14:paraId="73B589EF" w14:textId="57A2AA9D" w:rsidR="003C2772" w:rsidRDefault="00965A50">
            <w:pPr>
              <w:jc w:val="center"/>
              <w:rPr>
                <w:sz w:val="24"/>
              </w:rPr>
            </w:pPr>
            <w:r w:rsidRPr="00965A50">
              <w:rPr>
                <w:sz w:val="24"/>
              </w:rPr>
              <w:t>重庆市沙坪坝区土主街道月台路</w:t>
            </w:r>
            <w:r w:rsidRPr="00965A50">
              <w:rPr>
                <w:sz w:val="24"/>
              </w:rPr>
              <w:t>28</w:t>
            </w:r>
            <w:r w:rsidRPr="00965A50">
              <w:rPr>
                <w:sz w:val="24"/>
              </w:rPr>
              <w:t>号海关大楼</w:t>
            </w:r>
            <w:r w:rsidR="003D2708">
              <w:rPr>
                <w:rFonts w:hint="eastAsia"/>
                <w:sz w:val="24"/>
              </w:rPr>
              <w:t xml:space="preserve"> 2</w:t>
            </w:r>
            <w:r w:rsidR="003D2708">
              <w:rPr>
                <w:rFonts w:hint="eastAsia"/>
                <w:sz w:val="24"/>
              </w:rPr>
              <w:t>台</w:t>
            </w:r>
            <w:r w:rsidR="003C2772">
              <w:rPr>
                <w:rFonts w:hint="eastAsia"/>
                <w:sz w:val="24"/>
              </w:rPr>
              <w:t>；</w:t>
            </w:r>
          </w:p>
          <w:p w14:paraId="19F04926" w14:textId="18DEE88F" w:rsidR="00E64E21" w:rsidRDefault="003C2772">
            <w:pPr>
              <w:jc w:val="center"/>
              <w:rPr>
                <w:sz w:val="24"/>
              </w:rPr>
            </w:pPr>
            <w:r>
              <w:rPr>
                <w:rFonts w:hint="eastAsia"/>
                <w:sz w:val="24"/>
              </w:rPr>
              <w:t>重庆市江北区红黄路</w:t>
            </w:r>
            <w:r>
              <w:rPr>
                <w:rFonts w:hint="eastAsia"/>
                <w:sz w:val="24"/>
              </w:rPr>
              <w:t>8</w:t>
            </w:r>
            <w:r>
              <w:rPr>
                <w:rFonts w:hint="eastAsia"/>
                <w:sz w:val="24"/>
              </w:rPr>
              <w:t>号</w:t>
            </w:r>
            <w:r>
              <w:rPr>
                <w:rFonts w:hint="eastAsia"/>
                <w:sz w:val="24"/>
              </w:rPr>
              <w:t>11</w:t>
            </w:r>
            <w:r>
              <w:rPr>
                <w:rFonts w:hint="eastAsia"/>
                <w:sz w:val="24"/>
              </w:rPr>
              <w:t>楼</w:t>
            </w:r>
            <w:r w:rsidR="003D2708">
              <w:rPr>
                <w:rFonts w:hint="eastAsia"/>
                <w:sz w:val="24"/>
              </w:rPr>
              <w:t xml:space="preserve"> 4</w:t>
            </w:r>
            <w:r w:rsidR="003D2708">
              <w:rPr>
                <w:rFonts w:hint="eastAsia"/>
                <w:sz w:val="24"/>
              </w:rPr>
              <w:t>台</w:t>
            </w:r>
            <w:r>
              <w:rPr>
                <w:rFonts w:hint="eastAsia"/>
                <w:sz w:val="24"/>
              </w:rPr>
              <w:t>。</w:t>
            </w:r>
          </w:p>
        </w:tc>
        <w:tc>
          <w:tcPr>
            <w:tcW w:w="645" w:type="pct"/>
            <w:vAlign w:val="center"/>
          </w:tcPr>
          <w:p w14:paraId="3232F093" w14:textId="42CF5873" w:rsidR="00E64E21" w:rsidRDefault="00965A50">
            <w:pPr>
              <w:jc w:val="center"/>
              <w:rPr>
                <w:sz w:val="24"/>
              </w:rPr>
            </w:pPr>
            <w:r>
              <w:rPr>
                <w:rFonts w:hint="eastAsia"/>
                <w:sz w:val="24"/>
              </w:rPr>
              <w:t>一般设备</w:t>
            </w:r>
          </w:p>
        </w:tc>
      </w:tr>
      <w:tr w:rsidR="00E64E21" w14:paraId="4788AF56" w14:textId="77777777">
        <w:trPr>
          <w:trHeight w:val="2916"/>
        </w:trPr>
        <w:tc>
          <w:tcPr>
            <w:tcW w:w="5000" w:type="pct"/>
            <w:gridSpan w:val="5"/>
            <w:vAlign w:val="center"/>
          </w:tcPr>
          <w:p w14:paraId="2696600A" w14:textId="77777777" w:rsidR="00E64E21" w:rsidRDefault="00B7722A">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7FDCC443" w14:textId="77777777" w:rsidR="004E5614" w:rsidRPr="004E5614" w:rsidRDefault="004E5614" w:rsidP="00D413CC">
            <w:pPr>
              <w:pStyle w:val="PlainText"/>
              <w:widowControl/>
              <w:numPr>
                <w:ilvl w:val="0"/>
                <w:numId w:val="14"/>
              </w:numPr>
              <w:tabs>
                <w:tab w:val="left" w:pos="425"/>
              </w:tabs>
              <w:spacing w:line="360" w:lineRule="auto"/>
              <w:textAlignment w:val="baseline"/>
              <w:rPr>
                <w:rStyle w:val="affc"/>
              </w:rPr>
            </w:pPr>
            <w:r w:rsidRPr="004E5614">
              <w:rPr>
                <w:rStyle w:val="affc"/>
              </w:rPr>
              <w:t>总体要求</w:t>
            </w:r>
          </w:p>
          <w:p w14:paraId="53623912" w14:textId="77777777" w:rsidR="004E5614" w:rsidRPr="004E5614" w:rsidRDefault="004E5614" w:rsidP="00D413CC">
            <w:pPr>
              <w:pStyle w:val="PlainText"/>
              <w:widowControl/>
              <w:numPr>
                <w:ilvl w:val="1"/>
                <w:numId w:val="14"/>
              </w:numPr>
              <w:tabs>
                <w:tab w:val="left" w:pos="927"/>
              </w:tabs>
              <w:spacing w:line="360" w:lineRule="auto"/>
              <w:textAlignment w:val="baseline"/>
              <w:rPr>
                <w:rStyle w:val="affc"/>
              </w:rPr>
            </w:pPr>
            <w:r w:rsidRPr="004E5614">
              <w:rPr>
                <w:rStyle w:val="affc"/>
              </w:rPr>
              <w:t>供货明细</w:t>
            </w:r>
          </w:p>
          <w:p w14:paraId="7A34559B" w14:textId="157D44D6" w:rsidR="004E5614" w:rsidRPr="004E5614" w:rsidRDefault="004E5614" w:rsidP="00D413CC">
            <w:pPr>
              <w:pStyle w:val="PlainText"/>
              <w:widowControl/>
              <w:numPr>
                <w:ilvl w:val="2"/>
                <w:numId w:val="14"/>
              </w:numPr>
              <w:tabs>
                <w:tab w:val="left" w:pos="1418"/>
              </w:tabs>
              <w:spacing w:line="360" w:lineRule="auto"/>
              <w:textAlignment w:val="baseline"/>
              <w:rPr>
                <w:rStyle w:val="affc"/>
              </w:rPr>
            </w:pPr>
            <w:r w:rsidRPr="004E5614">
              <w:rPr>
                <w:rStyle w:val="affc"/>
              </w:rPr>
              <w:t xml:space="preserve"> 设备名称和数量： </w:t>
            </w:r>
            <w:r w:rsidRPr="004E5614">
              <w:rPr>
                <w:rStyle w:val="affc"/>
                <w:rFonts w:hint="eastAsia"/>
              </w:rPr>
              <w:t>涡旋振荡器，</w:t>
            </w:r>
            <w:r w:rsidR="003C2772">
              <w:rPr>
                <w:rStyle w:val="affc"/>
                <w:rFonts w:hint="eastAsia"/>
              </w:rPr>
              <w:t>6</w:t>
            </w:r>
            <w:r w:rsidRPr="004E5614">
              <w:rPr>
                <w:rStyle w:val="affc"/>
                <w:rFonts w:hint="eastAsia"/>
              </w:rPr>
              <w:t>台。</w:t>
            </w:r>
            <w:bookmarkStart w:id="135" w:name="OLE_LINK1"/>
          </w:p>
          <w:p w14:paraId="44C514FE" w14:textId="77777777" w:rsidR="004E5614" w:rsidRPr="004E5614" w:rsidRDefault="004E5614" w:rsidP="00D413CC">
            <w:pPr>
              <w:pStyle w:val="PlainText"/>
              <w:widowControl/>
              <w:numPr>
                <w:ilvl w:val="2"/>
                <w:numId w:val="14"/>
              </w:numPr>
              <w:tabs>
                <w:tab w:val="left" w:pos="1418"/>
              </w:tabs>
              <w:spacing w:line="360" w:lineRule="auto"/>
              <w:textAlignment w:val="baseline"/>
              <w:rPr>
                <w:rStyle w:val="affc"/>
              </w:rPr>
            </w:pPr>
            <w:r w:rsidRPr="004E5614">
              <w:rPr>
                <w:rStyle w:val="affc"/>
                <w:rFonts w:hint="eastAsia"/>
              </w:rPr>
              <w:t xml:space="preserve"> </w:t>
            </w:r>
            <w:r w:rsidRPr="004E5614">
              <w:rPr>
                <w:rStyle w:val="affc"/>
              </w:rPr>
              <w:t>主要用途和适用范围</w:t>
            </w:r>
            <w:bookmarkEnd w:id="135"/>
            <w:r w:rsidRPr="004E5614">
              <w:rPr>
                <w:rStyle w:val="affc"/>
              </w:rPr>
              <w:t xml:space="preserve">： </w:t>
            </w:r>
            <w:bookmarkStart w:id="136" w:name="_Hlk209459008"/>
            <w:r w:rsidRPr="004E5614">
              <w:rPr>
                <w:rStyle w:val="affc"/>
                <w:rFonts w:hint="eastAsia"/>
              </w:rPr>
              <w:t>用于样本检测的前处理制备。</w:t>
            </w:r>
            <w:bookmarkEnd w:id="136"/>
          </w:p>
          <w:p w14:paraId="57C32D83" w14:textId="59B2E8E5" w:rsidR="004E5614" w:rsidRPr="004E5614" w:rsidRDefault="004E5614" w:rsidP="00D413CC">
            <w:pPr>
              <w:pStyle w:val="PlainText"/>
              <w:widowControl/>
              <w:numPr>
                <w:ilvl w:val="1"/>
                <w:numId w:val="14"/>
              </w:numPr>
              <w:tabs>
                <w:tab w:val="left" w:pos="927"/>
              </w:tabs>
              <w:spacing w:line="360" w:lineRule="auto"/>
              <w:textAlignment w:val="baseline"/>
              <w:rPr>
                <w:rStyle w:val="affc"/>
              </w:rPr>
            </w:pPr>
            <w:r w:rsidRPr="004E5614">
              <w:rPr>
                <w:rStyle w:val="affc"/>
              </w:rPr>
              <w:t>主要配置及备件清单</w:t>
            </w:r>
            <w:r w:rsidR="003C2772">
              <w:rPr>
                <w:rStyle w:val="affc"/>
                <w:rFonts w:hint="eastAsia"/>
              </w:rPr>
              <w:t>（每台套）</w:t>
            </w:r>
          </w:p>
          <w:p w14:paraId="75B5E13D" w14:textId="15EE8D3E" w:rsidR="004E5614" w:rsidRPr="004E5614" w:rsidRDefault="004E5614" w:rsidP="00D413CC">
            <w:pPr>
              <w:pStyle w:val="af"/>
              <w:numPr>
                <w:ilvl w:val="2"/>
                <w:numId w:val="14"/>
              </w:numPr>
              <w:tabs>
                <w:tab w:val="left" w:pos="1418"/>
              </w:tabs>
              <w:adjustRightInd w:val="0"/>
              <w:snapToGrid w:val="0"/>
              <w:rPr>
                <w:rStyle w:val="affc"/>
              </w:rPr>
            </w:pPr>
            <w:r w:rsidRPr="004E5614">
              <w:rPr>
                <w:rStyle w:val="affc"/>
                <w:rFonts w:hint="eastAsia"/>
              </w:rPr>
              <w:t xml:space="preserve"> 涡旋振荡器，</w:t>
            </w:r>
            <w:r w:rsidR="003C2772">
              <w:rPr>
                <w:rStyle w:val="affc"/>
                <w:rFonts w:hint="eastAsia"/>
              </w:rPr>
              <w:t>1</w:t>
            </w:r>
            <w:r w:rsidRPr="004E5614">
              <w:rPr>
                <w:rStyle w:val="affc"/>
                <w:rFonts w:hint="eastAsia"/>
              </w:rPr>
              <w:t>台。</w:t>
            </w:r>
          </w:p>
          <w:p w14:paraId="5D8EDB84" w14:textId="77777777" w:rsidR="004E5614" w:rsidRPr="004E5614" w:rsidRDefault="004E5614" w:rsidP="00D413CC">
            <w:pPr>
              <w:pStyle w:val="PlainText"/>
              <w:widowControl/>
              <w:numPr>
                <w:ilvl w:val="1"/>
                <w:numId w:val="15"/>
              </w:numPr>
              <w:tabs>
                <w:tab w:val="left" w:pos="927"/>
              </w:tabs>
              <w:spacing w:line="360" w:lineRule="auto"/>
              <w:textAlignment w:val="baseline"/>
              <w:rPr>
                <w:rStyle w:val="affc"/>
              </w:rPr>
            </w:pPr>
            <w:r w:rsidRPr="004E5614">
              <w:rPr>
                <w:rStyle w:val="affc"/>
              </w:rPr>
              <w:t>环境参数</w:t>
            </w:r>
          </w:p>
          <w:p w14:paraId="4C88489E" w14:textId="77777777" w:rsidR="004E5614" w:rsidRPr="004E5614" w:rsidRDefault="004E5614" w:rsidP="00D413CC">
            <w:pPr>
              <w:pStyle w:val="af"/>
              <w:numPr>
                <w:ilvl w:val="2"/>
                <w:numId w:val="14"/>
              </w:numPr>
              <w:tabs>
                <w:tab w:val="left" w:pos="1418"/>
              </w:tabs>
              <w:adjustRightInd w:val="0"/>
              <w:snapToGrid w:val="0"/>
              <w:rPr>
                <w:rStyle w:val="affc"/>
              </w:rPr>
            </w:pPr>
            <w:r w:rsidRPr="004E5614">
              <w:rPr>
                <w:rStyle w:val="affc"/>
              </w:rPr>
              <w:t>工作环境</w:t>
            </w:r>
            <w:r w:rsidRPr="004E5614">
              <w:rPr>
                <w:rStyle w:val="affc"/>
                <w:rFonts w:hint="eastAsia"/>
              </w:rPr>
              <w:t>温度</w:t>
            </w:r>
            <w:r w:rsidRPr="004E5614">
              <w:rPr>
                <w:rStyle w:val="affc"/>
              </w:rPr>
              <w:t>： 5</w:t>
            </w:r>
            <w:r w:rsidRPr="004E5614">
              <w:rPr>
                <w:rStyle w:val="affc"/>
                <w:rFonts w:hAnsi="宋体" w:cs="宋体" w:hint="eastAsia"/>
              </w:rPr>
              <w:t>℃</w:t>
            </w:r>
            <w:r w:rsidRPr="004E5614">
              <w:rPr>
                <w:rStyle w:val="affc"/>
              </w:rPr>
              <w:t>-40</w:t>
            </w:r>
            <w:r w:rsidRPr="004E5614">
              <w:rPr>
                <w:rStyle w:val="affc"/>
                <w:rFonts w:hAnsi="宋体" w:cs="宋体" w:hint="eastAsia"/>
              </w:rPr>
              <w:t>℃</w:t>
            </w:r>
          </w:p>
          <w:p w14:paraId="2356C44B" w14:textId="77777777" w:rsidR="004E5614" w:rsidRPr="004E5614" w:rsidRDefault="004E5614" w:rsidP="00D413CC">
            <w:pPr>
              <w:pStyle w:val="af"/>
              <w:numPr>
                <w:ilvl w:val="2"/>
                <w:numId w:val="14"/>
              </w:numPr>
              <w:tabs>
                <w:tab w:val="left" w:pos="1418"/>
              </w:tabs>
              <w:adjustRightInd w:val="0"/>
              <w:snapToGrid w:val="0"/>
              <w:rPr>
                <w:rStyle w:val="affc"/>
              </w:rPr>
            </w:pPr>
            <w:r w:rsidRPr="004E5614">
              <w:rPr>
                <w:rStyle w:val="affc"/>
                <w:rFonts w:hint="eastAsia"/>
              </w:rPr>
              <w:t xml:space="preserve"> 工作</w:t>
            </w:r>
            <w:r w:rsidRPr="004E5614">
              <w:rPr>
                <w:rStyle w:val="affc"/>
              </w:rPr>
              <w:t>环境</w:t>
            </w:r>
            <w:r w:rsidRPr="004E5614">
              <w:rPr>
                <w:rStyle w:val="affc"/>
                <w:rFonts w:hint="eastAsia"/>
              </w:rPr>
              <w:t>湿度</w:t>
            </w:r>
            <w:r w:rsidRPr="004E5614">
              <w:rPr>
                <w:rStyle w:val="affc"/>
              </w:rPr>
              <w:t>：</w:t>
            </w:r>
            <w:r w:rsidRPr="004E5614">
              <w:rPr>
                <w:rStyle w:val="affc"/>
                <w:rFonts w:hint="eastAsia"/>
              </w:rPr>
              <w:t xml:space="preserve"> </w:t>
            </w:r>
            <w:r w:rsidRPr="004E5614">
              <w:rPr>
                <w:rStyle w:val="affc"/>
              </w:rPr>
              <w:t>20-80%RH</w:t>
            </w:r>
          </w:p>
          <w:p w14:paraId="52B5447E" w14:textId="77777777" w:rsidR="004E5614" w:rsidRPr="004E5614" w:rsidRDefault="004E5614" w:rsidP="00D413CC">
            <w:pPr>
              <w:pStyle w:val="af"/>
              <w:numPr>
                <w:ilvl w:val="2"/>
                <w:numId w:val="14"/>
              </w:numPr>
              <w:tabs>
                <w:tab w:val="left" w:pos="1418"/>
              </w:tabs>
              <w:adjustRightInd w:val="0"/>
              <w:snapToGrid w:val="0"/>
              <w:rPr>
                <w:rStyle w:val="affc"/>
              </w:rPr>
            </w:pPr>
            <w:r w:rsidRPr="004E5614">
              <w:rPr>
                <w:rStyle w:val="affc"/>
              </w:rPr>
              <w:t>电源：</w:t>
            </w:r>
            <w:bookmarkStart w:id="137" w:name="_Hlk209459099"/>
            <w:r w:rsidRPr="004E5614">
              <w:rPr>
                <w:rStyle w:val="affc"/>
              </w:rPr>
              <w:t>220V</w:t>
            </w:r>
            <w:r w:rsidRPr="004E5614">
              <w:rPr>
                <w:rStyle w:val="affc"/>
              </w:rPr>
              <w:t>±</w:t>
            </w:r>
            <w:r w:rsidRPr="004E5614">
              <w:rPr>
                <w:rStyle w:val="affc"/>
              </w:rPr>
              <w:t>10%，50-60HZ</w:t>
            </w:r>
            <w:bookmarkEnd w:id="137"/>
          </w:p>
          <w:p w14:paraId="0F11680C" w14:textId="57916BB5" w:rsidR="004E5614" w:rsidRPr="004E5614" w:rsidRDefault="004E5614" w:rsidP="00D413CC">
            <w:pPr>
              <w:pStyle w:val="PlainText"/>
              <w:widowControl/>
              <w:numPr>
                <w:ilvl w:val="0"/>
                <w:numId w:val="15"/>
              </w:numPr>
              <w:tabs>
                <w:tab w:val="left" w:pos="425"/>
              </w:tabs>
              <w:spacing w:line="360" w:lineRule="auto"/>
              <w:textAlignment w:val="baseline"/>
              <w:rPr>
                <w:rStyle w:val="affc"/>
              </w:rPr>
            </w:pPr>
            <w:r w:rsidRPr="004E5614">
              <w:rPr>
                <w:rStyle w:val="affc"/>
              </w:rPr>
              <w:t>主要参数指标（</w:t>
            </w:r>
            <w:r w:rsidRPr="004E5614">
              <w:rPr>
                <w:rStyle w:val="affc"/>
                <w:rFonts w:hint="eastAsia"/>
              </w:rPr>
              <w:t>★</w:t>
            </w:r>
            <w:r w:rsidRPr="004E5614">
              <w:rPr>
                <w:rStyle w:val="affc"/>
              </w:rPr>
              <w:t>标注内容为</w:t>
            </w:r>
            <w:r w:rsidR="003D2708">
              <w:rPr>
                <w:rStyle w:val="affc"/>
              </w:rPr>
              <w:t>实质性参数</w:t>
            </w:r>
            <w:r w:rsidRPr="004E5614">
              <w:rPr>
                <w:rStyle w:val="affc"/>
              </w:rPr>
              <w:t>）</w:t>
            </w:r>
          </w:p>
          <w:p w14:paraId="29D158C5" w14:textId="77777777" w:rsidR="004E5614" w:rsidRPr="004E5614" w:rsidRDefault="004E5614" w:rsidP="00D413CC">
            <w:pPr>
              <w:pStyle w:val="PlainText"/>
              <w:widowControl/>
              <w:numPr>
                <w:ilvl w:val="1"/>
                <w:numId w:val="16"/>
              </w:numPr>
              <w:tabs>
                <w:tab w:val="left" w:pos="425"/>
              </w:tabs>
              <w:spacing w:line="360" w:lineRule="auto"/>
              <w:textAlignment w:val="baseline"/>
              <w:rPr>
                <w:rStyle w:val="affc"/>
              </w:rPr>
            </w:pPr>
            <w:r w:rsidRPr="004E5614">
              <w:rPr>
                <w:rStyle w:val="affc"/>
                <w:rFonts w:hint="eastAsia"/>
              </w:rPr>
              <w:t>★操作模式：具备连续、点动操作、定时操作功能</w:t>
            </w:r>
          </w:p>
          <w:p w14:paraId="5F47512F" w14:textId="77777777" w:rsidR="004E5614" w:rsidRPr="004E5614" w:rsidRDefault="004E5614" w:rsidP="00D413CC">
            <w:pPr>
              <w:pStyle w:val="PlainText"/>
              <w:widowControl/>
              <w:numPr>
                <w:ilvl w:val="1"/>
                <w:numId w:val="16"/>
              </w:numPr>
              <w:tabs>
                <w:tab w:val="left" w:pos="425"/>
              </w:tabs>
              <w:spacing w:line="360" w:lineRule="auto"/>
              <w:textAlignment w:val="baseline"/>
              <w:rPr>
                <w:rStyle w:val="affc"/>
              </w:rPr>
            </w:pPr>
            <w:r w:rsidRPr="004E5614">
              <w:rPr>
                <w:rStyle w:val="affc"/>
                <w:rFonts w:hint="eastAsia"/>
              </w:rPr>
              <w:t>振荡方式：圆周</w:t>
            </w:r>
          </w:p>
          <w:p w14:paraId="4E026D30" w14:textId="77777777" w:rsidR="004E5614" w:rsidRPr="004E5614" w:rsidRDefault="004E5614" w:rsidP="00D413CC">
            <w:pPr>
              <w:pStyle w:val="PlainText"/>
              <w:widowControl/>
              <w:numPr>
                <w:ilvl w:val="1"/>
                <w:numId w:val="16"/>
              </w:numPr>
              <w:tabs>
                <w:tab w:val="left" w:pos="425"/>
              </w:tabs>
              <w:spacing w:line="360" w:lineRule="auto"/>
              <w:textAlignment w:val="baseline"/>
              <w:rPr>
                <w:rStyle w:val="affc"/>
              </w:rPr>
            </w:pPr>
            <w:r w:rsidRPr="004E5614">
              <w:rPr>
                <w:rStyle w:val="affc"/>
                <w:rFonts w:hint="eastAsia"/>
              </w:rPr>
              <w:t>工作台尺寸：碗型50mm，平板型90mm，可互换</w:t>
            </w:r>
          </w:p>
          <w:p w14:paraId="4E23A09B" w14:textId="77777777" w:rsidR="004E5614" w:rsidRPr="004E5614" w:rsidRDefault="004E5614" w:rsidP="00D413CC">
            <w:pPr>
              <w:pStyle w:val="PlainText"/>
              <w:widowControl/>
              <w:numPr>
                <w:ilvl w:val="1"/>
                <w:numId w:val="16"/>
              </w:numPr>
              <w:tabs>
                <w:tab w:val="left" w:pos="425"/>
              </w:tabs>
              <w:spacing w:line="360" w:lineRule="auto"/>
              <w:textAlignment w:val="baseline"/>
              <w:rPr>
                <w:rStyle w:val="affc"/>
              </w:rPr>
            </w:pPr>
            <w:r w:rsidRPr="004E5614">
              <w:rPr>
                <w:rStyle w:val="affc"/>
                <w:rFonts w:hint="eastAsia"/>
              </w:rPr>
              <w:t>工作方式：连续、点触、调速</w:t>
            </w:r>
          </w:p>
          <w:p w14:paraId="47D52FCD" w14:textId="77777777" w:rsidR="004E5614" w:rsidRDefault="004E5614" w:rsidP="00D413CC">
            <w:pPr>
              <w:pStyle w:val="PlainText"/>
              <w:widowControl/>
              <w:numPr>
                <w:ilvl w:val="1"/>
                <w:numId w:val="16"/>
              </w:numPr>
              <w:tabs>
                <w:tab w:val="left" w:pos="425"/>
              </w:tabs>
              <w:spacing w:line="360" w:lineRule="auto"/>
              <w:textAlignment w:val="baseline"/>
              <w:rPr>
                <w:rStyle w:val="NormalCharacter"/>
                <w:rFonts w:ascii="Times New Roman" w:hAnsi="Times New Roman"/>
                <w:bCs/>
              </w:rPr>
            </w:pPr>
            <w:r w:rsidRPr="004E5614">
              <w:rPr>
                <w:rStyle w:val="affc"/>
              </w:rPr>
              <w:t>▲</w:t>
            </w:r>
            <w:r w:rsidRPr="004E5614">
              <w:rPr>
                <w:rStyle w:val="affc"/>
                <w:rFonts w:hint="eastAsia"/>
              </w:rPr>
              <w:t>速度范围：400-3000转/分钟</w:t>
            </w:r>
          </w:p>
          <w:p w14:paraId="67767C3A" w14:textId="77777777" w:rsidR="00E64E21" w:rsidRDefault="00B7722A">
            <w:pPr>
              <w:pStyle w:val="PlainText"/>
              <w:tabs>
                <w:tab w:val="left" w:pos="927"/>
              </w:tabs>
              <w:spacing w:line="360" w:lineRule="auto"/>
              <w:rPr>
                <w:rFonts w:ascii="Times New Roman" w:hAnsi="Times New Roman"/>
                <w:b/>
              </w:rPr>
            </w:pPr>
            <w:r>
              <w:rPr>
                <w:rFonts w:ascii="Times New Roman" w:hAnsi="Times New Roman" w:hint="eastAsia"/>
                <w:b/>
              </w:rPr>
              <w:t>特别说明：供应商提供产品的所有参数以厂家</w:t>
            </w:r>
            <w:proofErr w:type="gramStart"/>
            <w:r>
              <w:rPr>
                <w:rFonts w:ascii="Times New Roman" w:hAnsi="Times New Roman" w:hint="eastAsia"/>
                <w:b/>
              </w:rPr>
              <w:t>官网公开</w:t>
            </w:r>
            <w:proofErr w:type="gramEnd"/>
            <w:r>
              <w:rPr>
                <w:rFonts w:ascii="Times New Roman" w:hAnsi="Times New Roman" w:hint="eastAsia"/>
                <w:b/>
              </w:rPr>
              <w:t>参数或加盖</w:t>
            </w:r>
            <w:proofErr w:type="gramStart"/>
            <w:r>
              <w:rPr>
                <w:rFonts w:ascii="Times New Roman" w:hAnsi="Times New Roman" w:hint="eastAsia"/>
                <w:b/>
              </w:rPr>
              <w:t>厂家鲜章的</w:t>
            </w:r>
            <w:proofErr w:type="gramEnd"/>
            <w:r>
              <w:rPr>
                <w:rFonts w:ascii="Times New Roman" w:hAnsi="Times New Roman" w:hint="eastAsia"/>
                <w:b/>
              </w:rPr>
              <w:t>彩页参数为准。</w:t>
            </w:r>
          </w:p>
        </w:tc>
      </w:tr>
    </w:tbl>
    <w:p w14:paraId="7243A738" w14:textId="6555A981" w:rsidR="002458B3" w:rsidRDefault="002458B3">
      <w:pPr>
        <w:pStyle w:val="28"/>
        <w:ind w:leftChars="0" w:left="0" w:firstLineChars="0" w:firstLine="0"/>
      </w:pPr>
    </w:p>
    <w:p w14:paraId="22549F78" w14:textId="77777777" w:rsidR="002458B3" w:rsidRDefault="002458B3">
      <w:pPr>
        <w:widowControl/>
        <w:jc w:val="left"/>
        <w:rPr>
          <w:rFonts w:asciiTheme="minorHAnsi" w:eastAsiaTheme="minorEastAsia" w:hAnsiTheme="minorHAnsi"/>
          <w:szCs w:val="20"/>
        </w:rPr>
      </w:pPr>
      <w:r>
        <w:br w:type="page"/>
      </w:r>
    </w:p>
    <w:p w14:paraId="1EF2D803" w14:textId="77777777" w:rsidR="00E64E21" w:rsidRDefault="00E64E21">
      <w:pPr>
        <w:pStyle w:val="28"/>
        <w:ind w:leftChars="0" w:left="0" w:firstLineChars="0" w:firstLine="0"/>
      </w:pPr>
    </w:p>
    <w:tbl>
      <w:tblPr>
        <w:tblpPr w:leftFromText="180" w:rightFromText="180" w:vertAnchor="text" w:horzAnchor="margin" w:tblpX="-236" w:tblpY="22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566"/>
        <w:gridCol w:w="1382"/>
        <w:gridCol w:w="3360"/>
        <w:gridCol w:w="1418"/>
      </w:tblGrid>
      <w:tr w:rsidR="00E64E21" w14:paraId="61E03754" w14:textId="77777777">
        <w:trPr>
          <w:trHeight w:val="548"/>
        </w:trPr>
        <w:tc>
          <w:tcPr>
            <w:tcW w:w="5000" w:type="pct"/>
            <w:gridSpan w:val="5"/>
            <w:vAlign w:val="center"/>
          </w:tcPr>
          <w:p w14:paraId="28731458" w14:textId="77777777" w:rsidR="00E64E21" w:rsidRDefault="00B7722A">
            <w:pPr>
              <w:jc w:val="center"/>
              <w:rPr>
                <w:bCs/>
                <w:sz w:val="24"/>
              </w:rPr>
            </w:pPr>
            <w:r>
              <w:rPr>
                <w:rFonts w:hint="eastAsia"/>
                <w:b/>
                <w:kern w:val="0"/>
                <w:sz w:val="24"/>
              </w:rPr>
              <w:t>二、掌上离心机</w:t>
            </w:r>
            <w:r>
              <w:rPr>
                <w:rFonts w:hint="eastAsia"/>
                <w:b/>
                <w:kern w:val="0"/>
                <w:sz w:val="24"/>
              </w:rPr>
              <w:t>1</w:t>
            </w:r>
          </w:p>
        </w:tc>
      </w:tr>
      <w:tr w:rsidR="00E64E21" w14:paraId="2178F354" w14:textId="77777777" w:rsidTr="00965A50">
        <w:trPr>
          <w:trHeight w:val="479"/>
        </w:trPr>
        <w:tc>
          <w:tcPr>
            <w:tcW w:w="359" w:type="pct"/>
            <w:vAlign w:val="center"/>
          </w:tcPr>
          <w:p w14:paraId="71B776AB" w14:textId="77777777" w:rsidR="00E64E21" w:rsidRDefault="00B7722A">
            <w:pPr>
              <w:jc w:val="center"/>
              <w:rPr>
                <w:bCs/>
                <w:sz w:val="24"/>
              </w:rPr>
            </w:pPr>
            <w:r>
              <w:rPr>
                <w:rFonts w:hint="eastAsia"/>
                <w:bCs/>
                <w:sz w:val="24"/>
              </w:rPr>
              <w:t>序号</w:t>
            </w:r>
          </w:p>
        </w:tc>
        <w:tc>
          <w:tcPr>
            <w:tcW w:w="1365" w:type="pct"/>
            <w:vAlign w:val="center"/>
          </w:tcPr>
          <w:p w14:paraId="26506034" w14:textId="77777777" w:rsidR="00E64E21" w:rsidRDefault="00B7722A">
            <w:pPr>
              <w:jc w:val="center"/>
              <w:rPr>
                <w:bCs/>
                <w:sz w:val="24"/>
              </w:rPr>
            </w:pPr>
            <w:r>
              <w:rPr>
                <w:rFonts w:hint="eastAsia"/>
                <w:bCs/>
                <w:sz w:val="24"/>
              </w:rPr>
              <w:t>设备名称</w:t>
            </w:r>
          </w:p>
        </w:tc>
        <w:tc>
          <w:tcPr>
            <w:tcW w:w="735" w:type="pct"/>
            <w:vAlign w:val="center"/>
          </w:tcPr>
          <w:p w14:paraId="74877BE3" w14:textId="77777777" w:rsidR="00E64E21" w:rsidRDefault="00B7722A">
            <w:pPr>
              <w:jc w:val="center"/>
              <w:rPr>
                <w:bCs/>
                <w:sz w:val="24"/>
              </w:rPr>
            </w:pPr>
            <w:r>
              <w:rPr>
                <w:rFonts w:hint="eastAsia"/>
                <w:bCs/>
                <w:sz w:val="24"/>
              </w:rPr>
              <w:t>数量（台套）</w:t>
            </w:r>
          </w:p>
        </w:tc>
        <w:tc>
          <w:tcPr>
            <w:tcW w:w="1787" w:type="pct"/>
            <w:vAlign w:val="center"/>
          </w:tcPr>
          <w:p w14:paraId="0CA89ADF" w14:textId="77777777" w:rsidR="00E64E21" w:rsidRDefault="00B7722A">
            <w:pPr>
              <w:jc w:val="center"/>
              <w:rPr>
                <w:bCs/>
                <w:sz w:val="24"/>
              </w:rPr>
            </w:pPr>
            <w:r>
              <w:rPr>
                <w:rFonts w:hint="eastAsia"/>
                <w:bCs/>
                <w:sz w:val="24"/>
              </w:rPr>
              <w:t>交货地址</w:t>
            </w:r>
          </w:p>
        </w:tc>
        <w:tc>
          <w:tcPr>
            <w:tcW w:w="754" w:type="pct"/>
            <w:vAlign w:val="center"/>
          </w:tcPr>
          <w:p w14:paraId="3B4A039A" w14:textId="77777777" w:rsidR="00E64E21" w:rsidRDefault="00B7722A">
            <w:pPr>
              <w:jc w:val="center"/>
              <w:rPr>
                <w:bCs/>
                <w:sz w:val="24"/>
              </w:rPr>
            </w:pPr>
            <w:r>
              <w:rPr>
                <w:rFonts w:hint="eastAsia"/>
                <w:bCs/>
                <w:sz w:val="24"/>
              </w:rPr>
              <w:t>备注</w:t>
            </w:r>
          </w:p>
        </w:tc>
      </w:tr>
      <w:tr w:rsidR="00965A50" w14:paraId="6711EBF5" w14:textId="77777777" w:rsidTr="00965A50">
        <w:trPr>
          <w:trHeight w:val="509"/>
        </w:trPr>
        <w:tc>
          <w:tcPr>
            <w:tcW w:w="359" w:type="pct"/>
            <w:vAlign w:val="center"/>
          </w:tcPr>
          <w:p w14:paraId="381BA2D3" w14:textId="77777777" w:rsidR="00965A50" w:rsidRDefault="00965A50" w:rsidP="00965A50">
            <w:pPr>
              <w:jc w:val="center"/>
              <w:rPr>
                <w:bCs/>
                <w:sz w:val="24"/>
              </w:rPr>
            </w:pPr>
            <w:r>
              <w:rPr>
                <w:bCs/>
                <w:sz w:val="24"/>
              </w:rPr>
              <w:t>2</w:t>
            </w:r>
          </w:p>
        </w:tc>
        <w:tc>
          <w:tcPr>
            <w:tcW w:w="1365" w:type="pct"/>
            <w:vAlign w:val="center"/>
          </w:tcPr>
          <w:p w14:paraId="1742532B" w14:textId="77777777" w:rsidR="00965A50" w:rsidRDefault="00965A50" w:rsidP="00965A50">
            <w:pPr>
              <w:jc w:val="center"/>
              <w:rPr>
                <w:bCs/>
                <w:sz w:val="24"/>
              </w:rPr>
            </w:pPr>
            <w:r>
              <w:rPr>
                <w:rFonts w:hint="eastAsia"/>
                <w:bCs/>
                <w:sz w:val="24"/>
              </w:rPr>
              <w:t>掌上离心机</w:t>
            </w:r>
            <w:r>
              <w:rPr>
                <w:rFonts w:hint="eastAsia"/>
                <w:bCs/>
                <w:sz w:val="24"/>
              </w:rPr>
              <w:t>1</w:t>
            </w:r>
          </w:p>
        </w:tc>
        <w:tc>
          <w:tcPr>
            <w:tcW w:w="735" w:type="pct"/>
            <w:vAlign w:val="center"/>
          </w:tcPr>
          <w:p w14:paraId="667D5C48" w14:textId="77777777" w:rsidR="00965A50" w:rsidRDefault="00965A50" w:rsidP="00965A50">
            <w:pPr>
              <w:jc w:val="center"/>
              <w:rPr>
                <w:bCs/>
                <w:sz w:val="24"/>
              </w:rPr>
            </w:pPr>
            <w:r>
              <w:rPr>
                <w:rFonts w:hint="eastAsia"/>
                <w:bCs/>
                <w:sz w:val="24"/>
              </w:rPr>
              <w:t>1</w:t>
            </w:r>
          </w:p>
        </w:tc>
        <w:tc>
          <w:tcPr>
            <w:tcW w:w="1787" w:type="pct"/>
            <w:vAlign w:val="center"/>
          </w:tcPr>
          <w:p w14:paraId="724A10D1" w14:textId="2F839C27" w:rsidR="00965A50" w:rsidRDefault="00965A50" w:rsidP="00965A50">
            <w:pPr>
              <w:jc w:val="center"/>
              <w:rPr>
                <w:bCs/>
                <w:sz w:val="24"/>
              </w:rPr>
            </w:pPr>
            <w:r w:rsidRPr="00965A50">
              <w:rPr>
                <w:sz w:val="24"/>
              </w:rPr>
              <w:t>重庆市沙坪坝区土主街道月台路</w:t>
            </w:r>
            <w:r w:rsidRPr="00965A50">
              <w:rPr>
                <w:sz w:val="24"/>
              </w:rPr>
              <w:t>28</w:t>
            </w:r>
            <w:r w:rsidRPr="00965A50">
              <w:rPr>
                <w:sz w:val="24"/>
              </w:rPr>
              <w:t>号海关大楼</w:t>
            </w:r>
          </w:p>
        </w:tc>
        <w:tc>
          <w:tcPr>
            <w:tcW w:w="754" w:type="pct"/>
            <w:vAlign w:val="center"/>
          </w:tcPr>
          <w:p w14:paraId="1E7419E3" w14:textId="77777777" w:rsidR="00965A50" w:rsidRPr="003C2772" w:rsidRDefault="00965A50" w:rsidP="00965A50">
            <w:pPr>
              <w:jc w:val="center"/>
              <w:rPr>
                <w:sz w:val="24"/>
              </w:rPr>
            </w:pPr>
            <w:r w:rsidRPr="00611D30">
              <w:rPr>
                <w:rFonts w:hint="eastAsia"/>
                <w:bCs/>
                <w:sz w:val="24"/>
              </w:rPr>
              <w:t>一般设备</w:t>
            </w:r>
          </w:p>
        </w:tc>
      </w:tr>
      <w:tr w:rsidR="00965A50" w14:paraId="1A959BE4" w14:textId="77777777" w:rsidTr="004E5614">
        <w:trPr>
          <w:trHeight w:val="8084"/>
        </w:trPr>
        <w:tc>
          <w:tcPr>
            <w:tcW w:w="5000" w:type="pct"/>
            <w:gridSpan w:val="5"/>
            <w:vAlign w:val="center"/>
          </w:tcPr>
          <w:p w14:paraId="359615AF" w14:textId="77777777" w:rsidR="00965A50" w:rsidRDefault="00965A50" w:rsidP="004E5614">
            <w:pPr>
              <w:spacing w:afterLines="50" w:after="120"/>
              <w:jc w:val="left"/>
              <w:rPr>
                <w:b/>
                <w:sz w:val="24"/>
              </w:rPr>
            </w:pPr>
            <w:r>
              <w:rPr>
                <w:rFonts w:hint="eastAsia"/>
                <w:b/>
                <w:sz w:val="24"/>
              </w:rPr>
              <w:t>技术参数要求：</w:t>
            </w:r>
          </w:p>
          <w:p w14:paraId="4D9D682F" w14:textId="1A285B87" w:rsidR="004E5614" w:rsidRPr="004E5614" w:rsidRDefault="004D78F1" w:rsidP="004D78F1">
            <w:pPr>
              <w:pStyle w:val="PlainText"/>
              <w:widowControl/>
              <w:tabs>
                <w:tab w:val="left" w:pos="425"/>
              </w:tabs>
              <w:spacing w:line="360" w:lineRule="auto"/>
              <w:textAlignment w:val="baseline"/>
              <w:rPr>
                <w:rStyle w:val="affc"/>
              </w:rPr>
            </w:pPr>
            <w:r>
              <w:rPr>
                <w:rStyle w:val="affc"/>
                <w:rFonts w:hint="eastAsia"/>
              </w:rPr>
              <w:t>1.</w:t>
            </w:r>
            <w:r w:rsidR="004E5614" w:rsidRPr="004E5614">
              <w:rPr>
                <w:rStyle w:val="affc"/>
              </w:rPr>
              <w:t>总体要求</w:t>
            </w:r>
          </w:p>
          <w:p w14:paraId="2AB2B096" w14:textId="313EDB95" w:rsidR="004E5614" w:rsidRPr="004E5614" w:rsidRDefault="004D78F1" w:rsidP="004D78F1">
            <w:pPr>
              <w:pStyle w:val="PlainText"/>
              <w:widowControl/>
              <w:tabs>
                <w:tab w:val="left" w:pos="927"/>
              </w:tabs>
              <w:spacing w:line="360" w:lineRule="auto"/>
              <w:ind w:left="360"/>
              <w:textAlignment w:val="baseline"/>
              <w:rPr>
                <w:rStyle w:val="affc"/>
              </w:rPr>
            </w:pPr>
            <w:r>
              <w:rPr>
                <w:rStyle w:val="affc"/>
                <w:rFonts w:hint="eastAsia"/>
              </w:rPr>
              <w:t>1.1</w:t>
            </w:r>
            <w:r w:rsidR="004E5614" w:rsidRPr="004E5614">
              <w:rPr>
                <w:rStyle w:val="affc"/>
              </w:rPr>
              <w:t>供货明细</w:t>
            </w:r>
          </w:p>
          <w:p w14:paraId="242D3858" w14:textId="67FCFBB3" w:rsidR="004E5614" w:rsidRPr="004E5614" w:rsidRDefault="004E5614" w:rsidP="004D78F1">
            <w:pPr>
              <w:pStyle w:val="PlainText"/>
              <w:widowControl/>
              <w:tabs>
                <w:tab w:val="left" w:pos="1418"/>
              </w:tabs>
              <w:spacing w:line="360" w:lineRule="auto"/>
              <w:ind w:left="851"/>
              <w:jc w:val="left"/>
              <w:textAlignment w:val="baseline"/>
              <w:rPr>
                <w:rStyle w:val="affc"/>
              </w:rPr>
            </w:pPr>
            <w:r w:rsidRPr="004E5614">
              <w:rPr>
                <w:rStyle w:val="affc"/>
              </w:rPr>
              <w:t xml:space="preserve"> </w:t>
            </w:r>
            <w:r w:rsidR="004D78F1">
              <w:rPr>
                <w:rStyle w:val="affc"/>
                <w:rFonts w:hint="eastAsia"/>
              </w:rPr>
              <w:t>1.1.1</w:t>
            </w:r>
            <w:r w:rsidRPr="004E5614">
              <w:rPr>
                <w:rStyle w:val="affc"/>
              </w:rPr>
              <w:t xml:space="preserve">设备名称和数量： </w:t>
            </w:r>
            <w:bookmarkStart w:id="138" w:name="OLE_LINK3"/>
            <w:r w:rsidRPr="004E5614">
              <w:rPr>
                <w:rStyle w:val="affc"/>
                <w:rFonts w:hint="eastAsia"/>
              </w:rPr>
              <w:t>掌上离心机</w:t>
            </w:r>
            <w:bookmarkEnd w:id="138"/>
            <w:r w:rsidRPr="004E5614">
              <w:rPr>
                <w:rStyle w:val="affc"/>
                <w:rFonts w:hint="eastAsia"/>
              </w:rPr>
              <w:t>，</w:t>
            </w:r>
            <w:r w:rsidR="003C2772">
              <w:rPr>
                <w:rStyle w:val="affc"/>
                <w:rFonts w:hint="eastAsia"/>
              </w:rPr>
              <w:t>1</w:t>
            </w:r>
            <w:r w:rsidRPr="004E5614">
              <w:rPr>
                <w:rStyle w:val="affc"/>
                <w:rFonts w:hint="eastAsia"/>
              </w:rPr>
              <w:t>台。</w:t>
            </w:r>
          </w:p>
          <w:p w14:paraId="75D7573D" w14:textId="6597576B" w:rsidR="004E5614" w:rsidRPr="004E5614" w:rsidRDefault="004E5614" w:rsidP="004D78F1">
            <w:pPr>
              <w:pStyle w:val="PlainText"/>
              <w:widowControl/>
              <w:tabs>
                <w:tab w:val="left" w:pos="1418"/>
              </w:tabs>
              <w:spacing w:line="360" w:lineRule="auto"/>
              <w:ind w:left="851"/>
              <w:jc w:val="left"/>
              <w:textAlignment w:val="baseline"/>
              <w:rPr>
                <w:rStyle w:val="affc"/>
              </w:rPr>
            </w:pPr>
            <w:r w:rsidRPr="004E5614">
              <w:rPr>
                <w:rStyle w:val="affc"/>
              </w:rPr>
              <w:t xml:space="preserve"> </w:t>
            </w:r>
            <w:r w:rsidR="004D78F1">
              <w:rPr>
                <w:rStyle w:val="affc"/>
                <w:rFonts w:hint="eastAsia"/>
              </w:rPr>
              <w:t>1.1.2</w:t>
            </w:r>
            <w:r w:rsidRPr="004E5614">
              <w:rPr>
                <w:rStyle w:val="affc"/>
              </w:rPr>
              <w:t xml:space="preserve">主要用途和适用范围： </w:t>
            </w:r>
            <w:r w:rsidRPr="004E5614">
              <w:rPr>
                <w:rStyle w:val="affc"/>
                <w:rFonts w:hint="eastAsia"/>
              </w:rPr>
              <w:t>用于样本检测的前处理制备。</w:t>
            </w:r>
          </w:p>
          <w:p w14:paraId="613AC61B" w14:textId="6F98A8DA" w:rsidR="004E5614" w:rsidRPr="004E5614" w:rsidRDefault="004D78F1" w:rsidP="004D78F1">
            <w:pPr>
              <w:pStyle w:val="PlainText"/>
              <w:widowControl/>
              <w:tabs>
                <w:tab w:val="left" w:pos="927"/>
              </w:tabs>
              <w:spacing w:line="360" w:lineRule="auto"/>
              <w:ind w:left="360"/>
              <w:jc w:val="left"/>
              <w:textAlignment w:val="baseline"/>
              <w:rPr>
                <w:rStyle w:val="affc"/>
              </w:rPr>
            </w:pPr>
            <w:r>
              <w:rPr>
                <w:rStyle w:val="affc"/>
                <w:rFonts w:hint="eastAsia"/>
              </w:rPr>
              <w:t>1.2</w:t>
            </w:r>
            <w:r w:rsidR="004E5614" w:rsidRPr="004E5614">
              <w:rPr>
                <w:rStyle w:val="affc"/>
              </w:rPr>
              <w:t>主要配置及备件清单</w:t>
            </w:r>
          </w:p>
          <w:p w14:paraId="26CED8E5" w14:textId="5C28E295" w:rsidR="004E5614" w:rsidRPr="004E5614" w:rsidRDefault="004E5614" w:rsidP="004D78F1">
            <w:pPr>
              <w:pStyle w:val="af"/>
              <w:tabs>
                <w:tab w:val="left" w:pos="1418"/>
              </w:tabs>
              <w:adjustRightInd w:val="0"/>
              <w:snapToGrid w:val="0"/>
              <w:ind w:left="851"/>
              <w:jc w:val="left"/>
              <w:rPr>
                <w:rStyle w:val="affc"/>
              </w:rPr>
            </w:pPr>
            <w:r w:rsidRPr="004E5614">
              <w:rPr>
                <w:rStyle w:val="affc"/>
                <w:rFonts w:hint="eastAsia"/>
              </w:rPr>
              <w:t xml:space="preserve"> </w:t>
            </w:r>
            <w:r w:rsidR="004D78F1">
              <w:rPr>
                <w:rStyle w:val="affc"/>
                <w:rFonts w:hint="eastAsia"/>
              </w:rPr>
              <w:t>1.2.1</w:t>
            </w:r>
            <w:r w:rsidRPr="004E5614">
              <w:rPr>
                <w:rStyle w:val="affc"/>
                <w:rFonts w:hint="eastAsia"/>
              </w:rPr>
              <w:t>掌上离心机，</w:t>
            </w:r>
            <w:r w:rsidR="003C2772">
              <w:rPr>
                <w:rStyle w:val="affc"/>
                <w:rFonts w:hint="eastAsia"/>
              </w:rPr>
              <w:t>1</w:t>
            </w:r>
            <w:r w:rsidRPr="004E5614">
              <w:rPr>
                <w:rStyle w:val="affc"/>
                <w:rFonts w:hint="eastAsia"/>
              </w:rPr>
              <w:t>台。</w:t>
            </w:r>
          </w:p>
          <w:p w14:paraId="68638FEC" w14:textId="1784CC27" w:rsidR="004E5614" w:rsidRPr="004E5614" w:rsidRDefault="004D78F1" w:rsidP="004D78F1">
            <w:pPr>
              <w:pStyle w:val="PlainText"/>
              <w:widowControl/>
              <w:tabs>
                <w:tab w:val="left" w:pos="927"/>
              </w:tabs>
              <w:spacing w:line="360" w:lineRule="auto"/>
              <w:ind w:left="360"/>
              <w:jc w:val="left"/>
              <w:textAlignment w:val="baseline"/>
              <w:rPr>
                <w:rStyle w:val="affc"/>
              </w:rPr>
            </w:pPr>
            <w:r>
              <w:rPr>
                <w:rStyle w:val="affc"/>
                <w:rFonts w:hint="eastAsia"/>
              </w:rPr>
              <w:t>1.3</w:t>
            </w:r>
            <w:r w:rsidR="004E5614" w:rsidRPr="004E5614">
              <w:rPr>
                <w:rStyle w:val="affc"/>
              </w:rPr>
              <w:t>环境参数</w:t>
            </w:r>
          </w:p>
          <w:p w14:paraId="4E953C8E" w14:textId="0D10C93B" w:rsidR="004E5614" w:rsidRPr="004E5614" w:rsidRDefault="004E5614" w:rsidP="004D78F1">
            <w:pPr>
              <w:pStyle w:val="af"/>
              <w:tabs>
                <w:tab w:val="left" w:pos="1418"/>
              </w:tabs>
              <w:adjustRightInd w:val="0"/>
              <w:snapToGrid w:val="0"/>
              <w:ind w:left="851"/>
              <w:jc w:val="left"/>
              <w:rPr>
                <w:rStyle w:val="affc"/>
              </w:rPr>
            </w:pPr>
            <w:bookmarkStart w:id="139" w:name="_Hlk209383919"/>
            <w:r w:rsidRPr="004E5614">
              <w:rPr>
                <w:rStyle w:val="affc"/>
                <w:rFonts w:hint="eastAsia"/>
              </w:rPr>
              <w:t xml:space="preserve"> </w:t>
            </w:r>
            <w:r w:rsidR="004D78F1">
              <w:rPr>
                <w:rStyle w:val="affc"/>
                <w:rFonts w:hint="eastAsia"/>
              </w:rPr>
              <w:t>1.3.1</w:t>
            </w:r>
            <w:r w:rsidRPr="004E5614">
              <w:rPr>
                <w:rStyle w:val="affc"/>
              </w:rPr>
              <w:t>工作环境</w:t>
            </w:r>
            <w:r w:rsidRPr="004E5614">
              <w:rPr>
                <w:rStyle w:val="affc"/>
                <w:rFonts w:hint="eastAsia"/>
              </w:rPr>
              <w:t>温度</w:t>
            </w:r>
            <w:r w:rsidRPr="004E5614">
              <w:rPr>
                <w:rStyle w:val="affc"/>
              </w:rPr>
              <w:t>： 5-40</w:t>
            </w:r>
            <w:r w:rsidRPr="004E5614">
              <w:rPr>
                <w:rStyle w:val="affc"/>
                <w:rFonts w:hAnsi="宋体" w:cs="宋体" w:hint="eastAsia"/>
              </w:rPr>
              <w:t>℃</w:t>
            </w:r>
          </w:p>
          <w:p w14:paraId="4E40FC09" w14:textId="0B614165" w:rsidR="004E5614" w:rsidRPr="004E5614" w:rsidRDefault="004E5614" w:rsidP="004D78F1">
            <w:pPr>
              <w:pStyle w:val="af"/>
              <w:tabs>
                <w:tab w:val="left" w:pos="1418"/>
              </w:tabs>
              <w:adjustRightInd w:val="0"/>
              <w:snapToGrid w:val="0"/>
              <w:ind w:left="851"/>
              <w:jc w:val="left"/>
              <w:rPr>
                <w:rStyle w:val="affc"/>
              </w:rPr>
            </w:pPr>
            <w:r w:rsidRPr="004E5614">
              <w:rPr>
                <w:rStyle w:val="affc"/>
                <w:rFonts w:hint="eastAsia"/>
              </w:rPr>
              <w:t xml:space="preserve"> </w:t>
            </w:r>
            <w:r w:rsidR="004D78F1">
              <w:rPr>
                <w:rStyle w:val="affc"/>
                <w:rFonts w:hint="eastAsia"/>
              </w:rPr>
              <w:t>1.3.2</w:t>
            </w:r>
            <w:r w:rsidRPr="004E5614">
              <w:rPr>
                <w:rStyle w:val="affc"/>
                <w:rFonts w:hint="eastAsia"/>
              </w:rPr>
              <w:t>工作</w:t>
            </w:r>
            <w:r w:rsidRPr="004E5614">
              <w:rPr>
                <w:rStyle w:val="affc"/>
              </w:rPr>
              <w:t>环境</w:t>
            </w:r>
            <w:r w:rsidRPr="004E5614">
              <w:rPr>
                <w:rStyle w:val="affc"/>
                <w:rFonts w:hint="eastAsia"/>
              </w:rPr>
              <w:t>湿度</w:t>
            </w:r>
            <w:r w:rsidRPr="004E5614">
              <w:rPr>
                <w:rStyle w:val="affc"/>
              </w:rPr>
              <w:t>：</w:t>
            </w:r>
            <w:r w:rsidRPr="004E5614">
              <w:rPr>
                <w:rStyle w:val="affc"/>
                <w:rFonts w:hint="eastAsia"/>
              </w:rPr>
              <w:t xml:space="preserve"> </w:t>
            </w:r>
            <w:r w:rsidRPr="004E5614">
              <w:rPr>
                <w:rStyle w:val="affc"/>
              </w:rPr>
              <w:t>20-80%RH</w:t>
            </w:r>
          </w:p>
          <w:bookmarkEnd w:id="139"/>
          <w:p w14:paraId="2E11C70D" w14:textId="7E8DDE60" w:rsidR="004E5614" w:rsidRPr="004E5614" w:rsidRDefault="004E5614" w:rsidP="004D78F1">
            <w:pPr>
              <w:pStyle w:val="af"/>
              <w:tabs>
                <w:tab w:val="left" w:pos="1418"/>
              </w:tabs>
              <w:adjustRightInd w:val="0"/>
              <w:snapToGrid w:val="0"/>
              <w:ind w:left="851"/>
              <w:jc w:val="left"/>
              <w:rPr>
                <w:rStyle w:val="affc"/>
              </w:rPr>
            </w:pPr>
            <w:r w:rsidRPr="004E5614">
              <w:rPr>
                <w:rStyle w:val="affc"/>
                <w:rFonts w:hint="eastAsia"/>
              </w:rPr>
              <w:t xml:space="preserve"> </w:t>
            </w:r>
            <w:r w:rsidR="004D78F1">
              <w:rPr>
                <w:rStyle w:val="affc"/>
                <w:rFonts w:hint="eastAsia"/>
              </w:rPr>
              <w:t>1.3.3</w:t>
            </w:r>
            <w:r w:rsidRPr="004E5614">
              <w:rPr>
                <w:rStyle w:val="affc"/>
              </w:rPr>
              <w:t>电源：220V</w:t>
            </w:r>
            <w:r w:rsidRPr="004E5614">
              <w:rPr>
                <w:rStyle w:val="affc"/>
              </w:rPr>
              <w:t>±</w:t>
            </w:r>
            <w:r w:rsidRPr="004E5614">
              <w:rPr>
                <w:rStyle w:val="affc"/>
              </w:rPr>
              <w:t>10%，50-60HZ</w:t>
            </w:r>
          </w:p>
          <w:p w14:paraId="7B0E1922" w14:textId="006E14B1" w:rsidR="004E5614" w:rsidRPr="004E5614" w:rsidRDefault="004D78F1" w:rsidP="004D78F1">
            <w:pPr>
              <w:pStyle w:val="PlainText"/>
              <w:widowControl/>
              <w:tabs>
                <w:tab w:val="left" w:pos="425"/>
              </w:tabs>
              <w:spacing w:line="360" w:lineRule="auto"/>
              <w:textAlignment w:val="baseline"/>
              <w:rPr>
                <w:rStyle w:val="affc"/>
              </w:rPr>
            </w:pPr>
            <w:r>
              <w:rPr>
                <w:rStyle w:val="affc"/>
                <w:rFonts w:hint="eastAsia"/>
              </w:rPr>
              <w:t>2.</w:t>
            </w:r>
            <w:r w:rsidR="004E5614" w:rsidRPr="004E5614">
              <w:rPr>
                <w:rStyle w:val="affc"/>
              </w:rPr>
              <w:t>主要参数指标（</w:t>
            </w:r>
            <w:r w:rsidR="004E5614" w:rsidRPr="004E5614">
              <w:rPr>
                <w:rStyle w:val="affc"/>
                <w:rFonts w:hint="eastAsia"/>
              </w:rPr>
              <w:t>★</w:t>
            </w:r>
            <w:r w:rsidR="004E5614" w:rsidRPr="004E5614">
              <w:rPr>
                <w:rStyle w:val="affc"/>
              </w:rPr>
              <w:t>标注内容为</w:t>
            </w:r>
            <w:r w:rsidR="003D2708">
              <w:rPr>
                <w:rStyle w:val="affc"/>
              </w:rPr>
              <w:t>实质性参数</w:t>
            </w:r>
            <w:r w:rsidR="004E5614" w:rsidRPr="004E5614">
              <w:rPr>
                <w:rStyle w:val="affc"/>
              </w:rPr>
              <w:t>）</w:t>
            </w:r>
          </w:p>
          <w:p w14:paraId="66E71E44" w14:textId="040F929C" w:rsidR="004E5614" w:rsidRPr="00520E76" w:rsidRDefault="004D78F1" w:rsidP="004D78F1">
            <w:pPr>
              <w:pStyle w:val="af7"/>
              <w:tabs>
                <w:tab w:val="left" w:pos="425"/>
              </w:tabs>
              <w:spacing w:before="0" w:beforeAutospacing="0" w:after="0" w:afterAutospacing="0" w:line="360" w:lineRule="auto"/>
              <w:ind w:left="425"/>
              <w:jc w:val="both"/>
              <w:rPr>
                <w:rFonts w:ascii="Times New Roman" w:hAnsi="Times New Roman"/>
                <w:bCs/>
                <w:kern w:val="2"/>
                <w:sz w:val="21"/>
                <w:szCs w:val="21"/>
                <w:lang w:bidi="ar"/>
              </w:rPr>
            </w:pPr>
            <w:r>
              <w:rPr>
                <w:rFonts w:ascii="Times New Roman" w:hAnsi="Times New Roman" w:hint="eastAsia"/>
                <w:bCs/>
                <w:kern w:val="2"/>
                <w:sz w:val="21"/>
                <w:szCs w:val="21"/>
                <w:lang w:bidi="ar"/>
              </w:rPr>
              <w:t>1</w:t>
            </w:r>
            <w:r>
              <w:rPr>
                <w:rFonts w:hint="eastAsia"/>
                <w:bCs/>
                <w:szCs w:val="21"/>
                <w:lang w:bidi="ar"/>
              </w:rPr>
              <w:t>.2</w:t>
            </w:r>
            <w:r w:rsidR="004E5614" w:rsidRPr="00520E76">
              <w:rPr>
                <w:rFonts w:ascii="Times New Roman" w:hAnsi="Times New Roman" w:hint="eastAsia"/>
                <w:bCs/>
                <w:kern w:val="2"/>
                <w:sz w:val="21"/>
                <w:szCs w:val="21"/>
                <w:lang w:bidi="ar"/>
              </w:rPr>
              <w:t>最高转速：</w:t>
            </w:r>
            <w:r w:rsidR="004E5614" w:rsidRPr="00520E76">
              <w:rPr>
                <w:rFonts w:ascii="Times New Roman" w:hAnsi="Times New Roman"/>
                <w:bCs/>
                <w:kern w:val="2"/>
                <w:sz w:val="21"/>
                <w:szCs w:val="21"/>
                <w:lang w:bidi="ar"/>
              </w:rPr>
              <w:t xml:space="preserve"> 10000r/min.±5%</w:t>
            </w:r>
          </w:p>
          <w:p w14:paraId="4B810CB7" w14:textId="36BE1834" w:rsidR="004E5614" w:rsidRPr="00520E76" w:rsidRDefault="004D78F1" w:rsidP="004D78F1">
            <w:pPr>
              <w:pStyle w:val="af7"/>
              <w:tabs>
                <w:tab w:val="left" w:pos="425"/>
              </w:tabs>
              <w:spacing w:before="0" w:beforeAutospacing="0" w:after="0" w:afterAutospacing="0" w:line="360" w:lineRule="auto"/>
              <w:ind w:left="425"/>
              <w:jc w:val="both"/>
              <w:rPr>
                <w:rFonts w:ascii="Times New Roman" w:hAnsi="Times New Roman"/>
                <w:bCs/>
                <w:kern w:val="2"/>
                <w:sz w:val="21"/>
                <w:szCs w:val="21"/>
                <w:lang w:bidi="ar"/>
              </w:rPr>
            </w:pPr>
            <w:r>
              <w:rPr>
                <w:rFonts w:ascii="Times New Roman" w:hAnsi="Times New Roman" w:hint="eastAsia"/>
                <w:bCs/>
                <w:kern w:val="2"/>
                <w:sz w:val="21"/>
                <w:szCs w:val="21"/>
                <w:lang w:bidi="ar"/>
              </w:rPr>
              <w:t>1</w:t>
            </w:r>
            <w:r>
              <w:rPr>
                <w:rFonts w:hint="eastAsia"/>
                <w:bCs/>
                <w:szCs w:val="21"/>
                <w:lang w:bidi="ar"/>
              </w:rPr>
              <w:t>.3</w:t>
            </w:r>
            <w:r w:rsidR="004E5614" w:rsidRPr="00520E76">
              <w:rPr>
                <w:rFonts w:ascii="Times New Roman" w:hAnsi="Times New Roman" w:hint="eastAsia"/>
                <w:bCs/>
                <w:kern w:val="2"/>
                <w:sz w:val="21"/>
                <w:szCs w:val="21"/>
                <w:lang w:bidi="ar"/>
              </w:rPr>
              <w:t>最大相对离心力：不低于</w:t>
            </w:r>
            <w:r w:rsidR="004E5614" w:rsidRPr="00520E76">
              <w:rPr>
                <w:rFonts w:ascii="Times New Roman" w:hAnsi="Times New Roman"/>
                <w:bCs/>
                <w:kern w:val="2"/>
                <w:sz w:val="21"/>
                <w:szCs w:val="21"/>
                <w:lang w:bidi="ar"/>
              </w:rPr>
              <w:t>5</w:t>
            </w:r>
            <w:r w:rsidR="004E5614" w:rsidRPr="00520E76">
              <w:rPr>
                <w:rFonts w:ascii="Times New Roman" w:hAnsi="Times New Roman" w:hint="eastAsia"/>
                <w:bCs/>
                <w:kern w:val="2"/>
                <w:sz w:val="21"/>
                <w:szCs w:val="21"/>
                <w:lang w:bidi="ar"/>
              </w:rPr>
              <w:t>000</w:t>
            </w:r>
            <w:r w:rsidR="004E5614" w:rsidRPr="00520E76">
              <w:rPr>
                <w:rFonts w:ascii="Times New Roman" w:hAnsi="Times New Roman"/>
                <w:bCs/>
                <w:kern w:val="2"/>
                <w:sz w:val="21"/>
                <w:szCs w:val="21"/>
                <w:lang w:bidi="ar"/>
              </w:rPr>
              <w:t>×g</w:t>
            </w:r>
          </w:p>
          <w:p w14:paraId="30D1A58B" w14:textId="68E45F0B" w:rsidR="004E5614" w:rsidRPr="00520E76" w:rsidRDefault="004D78F1" w:rsidP="004D78F1">
            <w:pPr>
              <w:pStyle w:val="af7"/>
              <w:tabs>
                <w:tab w:val="left" w:pos="425"/>
              </w:tabs>
              <w:spacing w:before="0" w:beforeAutospacing="0" w:after="0" w:afterAutospacing="0" w:line="360" w:lineRule="auto"/>
              <w:ind w:left="425"/>
              <w:jc w:val="both"/>
              <w:rPr>
                <w:rFonts w:ascii="Times New Roman" w:hAnsi="Times New Roman"/>
                <w:bCs/>
                <w:kern w:val="2"/>
                <w:sz w:val="21"/>
                <w:szCs w:val="21"/>
                <w:lang w:bidi="ar"/>
              </w:rPr>
            </w:pPr>
            <w:r>
              <w:rPr>
                <w:rFonts w:ascii="Times New Roman" w:hAnsi="Times New Roman" w:hint="eastAsia"/>
                <w:bCs/>
                <w:kern w:val="2"/>
                <w:sz w:val="21"/>
                <w:szCs w:val="21"/>
                <w:lang w:bidi="ar"/>
              </w:rPr>
              <w:t>1</w:t>
            </w:r>
            <w:r>
              <w:rPr>
                <w:rFonts w:hint="eastAsia"/>
                <w:bCs/>
                <w:szCs w:val="21"/>
                <w:lang w:bidi="ar"/>
              </w:rPr>
              <w:t>.4</w:t>
            </w:r>
            <w:r w:rsidR="004E5614" w:rsidRPr="00520E76">
              <w:rPr>
                <w:rFonts w:ascii="Times New Roman" w:hAnsi="Times New Roman" w:hint="eastAsia"/>
                <w:bCs/>
                <w:kern w:val="2"/>
                <w:sz w:val="21"/>
                <w:szCs w:val="21"/>
                <w:lang w:bidi="ar"/>
              </w:rPr>
              <w:t>转头容量：</w:t>
            </w:r>
            <w:proofErr w:type="gramStart"/>
            <w:r w:rsidR="004E5614" w:rsidRPr="00520E76">
              <w:rPr>
                <w:rFonts w:ascii="Times New Roman" w:hAnsi="Times New Roman" w:hint="eastAsia"/>
                <w:bCs/>
                <w:kern w:val="2"/>
                <w:sz w:val="21"/>
                <w:szCs w:val="21"/>
                <w:lang w:bidi="ar"/>
              </w:rPr>
              <w:t>角式转头</w:t>
            </w:r>
            <w:proofErr w:type="gramEnd"/>
            <w:r w:rsidR="004E5614" w:rsidRPr="00520E76">
              <w:rPr>
                <w:rFonts w:ascii="Times New Roman" w:hAnsi="Times New Roman" w:hint="eastAsia"/>
                <w:bCs/>
                <w:kern w:val="2"/>
                <w:sz w:val="21"/>
                <w:szCs w:val="21"/>
                <w:lang w:bidi="ar"/>
              </w:rPr>
              <w:t>:2/1.5/0.5/0.2ml</w:t>
            </w:r>
            <w:r w:rsidR="004E5614" w:rsidRPr="00520E76">
              <w:rPr>
                <w:rFonts w:ascii="Times New Roman" w:hAnsi="Times New Roman" w:hint="eastAsia"/>
                <w:bCs/>
                <w:kern w:val="2"/>
                <w:sz w:val="21"/>
                <w:szCs w:val="21"/>
                <w:lang w:bidi="ar"/>
              </w:rPr>
              <w:t>×</w:t>
            </w:r>
            <w:r w:rsidR="004E5614" w:rsidRPr="00520E76">
              <w:rPr>
                <w:rFonts w:ascii="Times New Roman" w:hAnsi="Times New Roman" w:hint="eastAsia"/>
                <w:bCs/>
                <w:kern w:val="2"/>
                <w:sz w:val="21"/>
                <w:szCs w:val="21"/>
                <w:lang w:bidi="ar"/>
              </w:rPr>
              <w:t>8</w:t>
            </w:r>
            <w:r w:rsidR="004E5614" w:rsidRPr="00520E76">
              <w:rPr>
                <w:rFonts w:ascii="Times New Roman" w:hAnsi="Times New Roman" w:hint="eastAsia"/>
                <w:bCs/>
                <w:kern w:val="2"/>
                <w:sz w:val="21"/>
                <w:szCs w:val="21"/>
                <w:lang w:bidi="ar"/>
              </w:rPr>
              <w:t>孔；</w:t>
            </w:r>
            <w:r w:rsidR="004E5614" w:rsidRPr="00520E76">
              <w:rPr>
                <w:rFonts w:ascii="Times New Roman" w:hAnsi="Times New Roman" w:hint="eastAsia"/>
                <w:bCs/>
                <w:kern w:val="2"/>
                <w:sz w:val="21"/>
                <w:szCs w:val="21"/>
                <w:lang w:bidi="ar"/>
              </w:rPr>
              <w:t>PCR</w:t>
            </w:r>
            <w:r w:rsidR="004E5614" w:rsidRPr="00520E76">
              <w:rPr>
                <w:rFonts w:ascii="Times New Roman" w:hAnsi="Times New Roman" w:hint="eastAsia"/>
                <w:bCs/>
                <w:kern w:val="2"/>
                <w:sz w:val="21"/>
                <w:szCs w:val="21"/>
                <w:lang w:bidi="ar"/>
              </w:rPr>
              <w:t>排管转头</w:t>
            </w:r>
            <w:r w:rsidR="004E5614" w:rsidRPr="00520E76">
              <w:rPr>
                <w:rFonts w:ascii="Times New Roman" w:hAnsi="Times New Roman" w:hint="eastAsia"/>
                <w:bCs/>
                <w:kern w:val="2"/>
                <w:sz w:val="21"/>
                <w:szCs w:val="21"/>
                <w:lang w:bidi="ar"/>
              </w:rPr>
              <w:t>:0.2ml</w:t>
            </w:r>
            <w:r w:rsidR="004E5614" w:rsidRPr="00520E76">
              <w:rPr>
                <w:rFonts w:ascii="Times New Roman" w:hAnsi="Times New Roman" w:hint="eastAsia"/>
                <w:bCs/>
                <w:kern w:val="2"/>
                <w:sz w:val="21"/>
                <w:szCs w:val="21"/>
                <w:lang w:bidi="ar"/>
              </w:rPr>
              <w:t>×</w:t>
            </w:r>
            <w:r w:rsidR="004E5614" w:rsidRPr="00520E76">
              <w:rPr>
                <w:rFonts w:ascii="Times New Roman" w:hAnsi="Times New Roman" w:hint="eastAsia"/>
                <w:bCs/>
                <w:kern w:val="2"/>
                <w:sz w:val="21"/>
                <w:szCs w:val="21"/>
                <w:lang w:bidi="ar"/>
              </w:rPr>
              <w:t>8</w:t>
            </w:r>
            <w:r w:rsidR="004E5614" w:rsidRPr="00520E76">
              <w:rPr>
                <w:rFonts w:ascii="Times New Roman" w:hAnsi="Times New Roman" w:hint="eastAsia"/>
                <w:bCs/>
                <w:kern w:val="2"/>
                <w:sz w:val="21"/>
                <w:szCs w:val="21"/>
                <w:lang w:bidi="ar"/>
              </w:rPr>
              <w:t>孔×</w:t>
            </w:r>
            <w:r w:rsidR="004E5614" w:rsidRPr="00520E76">
              <w:rPr>
                <w:rFonts w:ascii="Times New Roman" w:hAnsi="Times New Roman" w:hint="eastAsia"/>
                <w:bCs/>
                <w:kern w:val="2"/>
                <w:sz w:val="21"/>
                <w:szCs w:val="21"/>
                <w:lang w:bidi="ar"/>
              </w:rPr>
              <w:t>4</w:t>
            </w:r>
            <w:r w:rsidR="004E5614" w:rsidRPr="00520E76">
              <w:rPr>
                <w:rFonts w:ascii="Times New Roman" w:hAnsi="Times New Roman" w:hint="eastAsia"/>
                <w:bCs/>
                <w:kern w:val="2"/>
                <w:sz w:val="21"/>
                <w:szCs w:val="21"/>
                <w:lang w:bidi="ar"/>
              </w:rPr>
              <w:t>排；复合转头：</w:t>
            </w:r>
            <w:r w:rsidR="004E5614" w:rsidRPr="00520E76">
              <w:rPr>
                <w:rFonts w:ascii="Times New Roman" w:hAnsi="Times New Roman" w:hint="eastAsia"/>
                <w:bCs/>
                <w:kern w:val="2"/>
                <w:sz w:val="21"/>
                <w:szCs w:val="21"/>
                <w:lang w:bidi="ar"/>
              </w:rPr>
              <w:t>1.5ml</w:t>
            </w:r>
            <w:r w:rsidR="004E5614" w:rsidRPr="00520E76">
              <w:rPr>
                <w:rFonts w:ascii="Times New Roman" w:hAnsi="Times New Roman" w:hint="eastAsia"/>
                <w:bCs/>
                <w:kern w:val="2"/>
                <w:sz w:val="21"/>
                <w:szCs w:val="21"/>
                <w:lang w:bidi="ar"/>
              </w:rPr>
              <w:t>×</w:t>
            </w:r>
            <w:r w:rsidR="004E5614" w:rsidRPr="00520E76">
              <w:rPr>
                <w:rFonts w:ascii="Times New Roman" w:hAnsi="Times New Roman" w:hint="eastAsia"/>
                <w:bCs/>
                <w:kern w:val="2"/>
                <w:sz w:val="21"/>
                <w:szCs w:val="21"/>
                <w:lang w:bidi="ar"/>
              </w:rPr>
              <w:t>6</w:t>
            </w:r>
            <w:r w:rsidR="004E5614" w:rsidRPr="00520E76">
              <w:rPr>
                <w:rFonts w:ascii="Times New Roman" w:hAnsi="Times New Roman" w:hint="eastAsia"/>
                <w:bCs/>
                <w:kern w:val="2"/>
                <w:sz w:val="21"/>
                <w:szCs w:val="21"/>
                <w:lang w:bidi="ar"/>
              </w:rPr>
              <w:t>孔</w:t>
            </w:r>
            <w:r w:rsidR="004E5614" w:rsidRPr="00520E76">
              <w:rPr>
                <w:rFonts w:ascii="Times New Roman" w:hAnsi="Times New Roman" w:hint="eastAsia"/>
                <w:bCs/>
                <w:kern w:val="2"/>
                <w:sz w:val="21"/>
                <w:szCs w:val="21"/>
                <w:lang w:bidi="ar"/>
              </w:rPr>
              <w:t>+0.5ml</w:t>
            </w:r>
            <w:r w:rsidR="004E5614" w:rsidRPr="00520E76">
              <w:rPr>
                <w:rFonts w:ascii="Times New Roman" w:hAnsi="Times New Roman" w:hint="eastAsia"/>
                <w:bCs/>
                <w:kern w:val="2"/>
                <w:sz w:val="21"/>
                <w:szCs w:val="21"/>
                <w:lang w:bidi="ar"/>
              </w:rPr>
              <w:t>×</w:t>
            </w:r>
            <w:r w:rsidR="004E5614" w:rsidRPr="00520E76">
              <w:rPr>
                <w:rFonts w:ascii="Times New Roman" w:hAnsi="Times New Roman" w:hint="eastAsia"/>
                <w:bCs/>
                <w:kern w:val="2"/>
                <w:sz w:val="21"/>
                <w:szCs w:val="21"/>
                <w:lang w:bidi="ar"/>
              </w:rPr>
              <w:t>6</w:t>
            </w:r>
            <w:r w:rsidR="004E5614" w:rsidRPr="00520E76">
              <w:rPr>
                <w:rFonts w:ascii="Times New Roman" w:hAnsi="Times New Roman" w:hint="eastAsia"/>
                <w:bCs/>
                <w:kern w:val="2"/>
                <w:sz w:val="21"/>
                <w:szCs w:val="21"/>
                <w:lang w:bidi="ar"/>
              </w:rPr>
              <w:t>孔</w:t>
            </w:r>
            <w:r w:rsidR="004E5614" w:rsidRPr="00520E76">
              <w:rPr>
                <w:rFonts w:ascii="Times New Roman" w:hAnsi="Times New Roman" w:hint="eastAsia"/>
                <w:bCs/>
                <w:kern w:val="2"/>
                <w:sz w:val="21"/>
                <w:szCs w:val="21"/>
                <w:lang w:bidi="ar"/>
              </w:rPr>
              <w:t>+0.2ml</w:t>
            </w:r>
            <w:r w:rsidR="004E5614" w:rsidRPr="00520E76">
              <w:rPr>
                <w:rFonts w:ascii="Times New Roman" w:hAnsi="Times New Roman" w:hint="eastAsia"/>
                <w:bCs/>
                <w:kern w:val="2"/>
                <w:sz w:val="21"/>
                <w:szCs w:val="21"/>
                <w:lang w:bidi="ar"/>
              </w:rPr>
              <w:t>×</w:t>
            </w:r>
            <w:r w:rsidR="004E5614" w:rsidRPr="00520E76">
              <w:rPr>
                <w:rFonts w:ascii="Times New Roman" w:hAnsi="Times New Roman" w:hint="eastAsia"/>
                <w:bCs/>
                <w:kern w:val="2"/>
                <w:sz w:val="21"/>
                <w:szCs w:val="21"/>
                <w:lang w:bidi="ar"/>
              </w:rPr>
              <w:t>8</w:t>
            </w:r>
            <w:r w:rsidR="004E5614" w:rsidRPr="00520E76">
              <w:rPr>
                <w:rFonts w:ascii="Times New Roman" w:hAnsi="Times New Roman" w:hint="eastAsia"/>
                <w:bCs/>
                <w:kern w:val="2"/>
                <w:sz w:val="21"/>
                <w:szCs w:val="21"/>
                <w:lang w:bidi="ar"/>
              </w:rPr>
              <w:t>孔×</w:t>
            </w:r>
            <w:r w:rsidR="004E5614" w:rsidRPr="00520E76">
              <w:rPr>
                <w:rFonts w:ascii="Times New Roman" w:hAnsi="Times New Roman" w:hint="eastAsia"/>
                <w:bCs/>
                <w:kern w:val="2"/>
                <w:sz w:val="21"/>
                <w:szCs w:val="21"/>
                <w:lang w:bidi="ar"/>
              </w:rPr>
              <w:t>2</w:t>
            </w:r>
            <w:r w:rsidR="004E5614" w:rsidRPr="00520E76">
              <w:rPr>
                <w:rFonts w:ascii="Times New Roman" w:hAnsi="Times New Roman" w:hint="eastAsia"/>
                <w:bCs/>
                <w:kern w:val="2"/>
                <w:sz w:val="21"/>
                <w:szCs w:val="21"/>
                <w:lang w:bidi="ar"/>
              </w:rPr>
              <w:t>排</w:t>
            </w:r>
          </w:p>
          <w:p w14:paraId="0674E5B8" w14:textId="1A926D94" w:rsidR="004E5614" w:rsidRPr="00520E76" w:rsidRDefault="004D78F1" w:rsidP="004D78F1">
            <w:pPr>
              <w:pStyle w:val="af7"/>
              <w:tabs>
                <w:tab w:val="left" w:pos="425"/>
              </w:tabs>
              <w:spacing w:before="0" w:beforeAutospacing="0" w:after="0" w:afterAutospacing="0" w:line="360" w:lineRule="auto"/>
              <w:ind w:left="425"/>
              <w:jc w:val="both"/>
              <w:rPr>
                <w:rFonts w:ascii="Times New Roman" w:hAnsi="Times New Roman"/>
                <w:bCs/>
                <w:kern w:val="2"/>
                <w:sz w:val="21"/>
                <w:szCs w:val="21"/>
                <w:lang w:bidi="ar"/>
              </w:rPr>
            </w:pPr>
            <w:r>
              <w:rPr>
                <w:rFonts w:ascii="Times New Roman" w:hAnsi="Times New Roman" w:hint="eastAsia"/>
                <w:bCs/>
                <w:kern w:val="2"/>
                <w:sz w:val="21"/>
                <w:szCs w:val="21"/>
                <w:lang w:bidi="ar"/>
              </w:rPr>
              <w:t>1</w:t>
            </w:r>
            <w:r>
              <w:rPr>
                <w:rFonts w:hint="eastAsia"/>
                <w:bCs/>
                <w:szCs w:val="21"/>
                <w:lang w:bidi="ar"/>
              </w:rPr>
              <w:t>.5</w:t>
            </w:r>
            <w:r w:rsidR="004E5614" w:rsidRPr="00520E76">
              <w:rPr>
                <w:rFonts w:ascii="Times New Roman" w:hAnsi="Times New Roman" w:hint="eastAsia"/>
                <w:bCs/>
                <w:kern w:val="2"/>
                <w:sz w:val="21"/>
                <w:szCs w:val="21"/>
                <w:lang w:bidi="ar"/>
              </w:rPr>
              <w:t>外形尺寸：不大于</w:t>
            </w:r>
            <w:r w:rsidR="004E5614" w:rsidRPr="00520E76">
              <w:rPr>
                <w:rFonts w:ascii="Times New Roman" w:hAnsi="Times New Roman" w:hint="eastAsia"/>
                <w:bCs/>
                <w:kern w:val="2"/>
                <w:sz w:val="21"/>
                <w:szCs w:val="21"/>
                <w:lang w:bidi="ar"/>
              </w:rPr>
              <w:t>200</w:t>
            </w:r>
            <w:r w:rsidR="004E5614" w:rsidRPr="00520E76">
              <w:rPr>
                <w:rFonts w:ascii="Times New Roman" w:hAnsi="Times New Roman"/>
                <w:bCs/>
                <w:kern w:val="2"/>
                <w:sz w:val="21"/>
                <w:szCs w:val="21"/>
                <w:lang w:bidi="ar"/>
              </w:rPr>
              <w:t>×2</w:t>
            </w:r>
            <w:r w:rsidR="004E5614" w:rsidRPr="00520E76">
              <w:rPr>
                <w:rFonts w:ascii="Times New Roman" w:hAnsi="Times New Roman" w:hint="eastAsia"/>
                <w:bCs/>
                <w:kern w:val="2"/>
                <w:sz w:val="21"/>
                <w:szCs w:val="21"/>
                <w:lang w:bidi="ar"/>
              </w:rPr>
              <w:t>5</w:t>
            </w:r>
            <w:r w:rsidR="004E5614" w:rsidRPr="00520E76">
              <w:rPr>
                <w:rFonts w:ascii="Times New Roman" w:hAnsi="Times New Roman"/>
                <w:bCs/>
                <w:kern w:val="2"/>
                <w:sz w:val="21"/>
                <w:szCs w:val="21"/>
                <w:lang w:bidi="ar"/>
              </w:rPr>
              <w:t>0×1</w:t>
            </w:r>
            <w:r w:rsidR="004E5614" w:rsidRPr="00520E76">
              <w:rPr>
                <w:rFonts w:ascii="Times New Roman" w:hAnsi="Times New Roman" w:hint="eastAsia"/>
                <w:bCs/>
                <w:kern w:val="2"/>
                <w:sz w:val="21"/>
                <w:szCs w:val="21"/>
                <w:lang w:bidi="ar"/>
              </w:rPr>
              <w:t>50</w:t>
            </w:r>
            <w:r w:rsidR="004E5614" w:rsidRPr="00520E76">
              <w:rPr>
                <w:rFonts w:ascii="Times New Roman" w:hAnsi="Times New Roman"/>
                <w:bCs/>
                <w:kern w:val="2"/>
                <w:sz w:val="21"/>
                <w:szCs w:val="21"/>
                <w:lang w:bidi="ar"/>
              </w:rPr>
              <w:t>(mm)</w:t>
            </w:r>
          </w:p>
          <w:p w14:paraId="446268AB" w14:textId="77777777" w:rsidR="00520E76" w:rsidRPr="004E5614" w:rsidRDefault="00520E76" w:rsidP="00520E76">
            <w:pPr>
              <w:pStyle w:val="PlainText"/>
              <w:widowControl/>
              <w:tabs>
                <w:tab w:val="left" w:pos="425"/>
              </w:tabs>
              <w:spacing w:line="360" w:lineRule="auto"/>
              <w:ind w:left="927"/>
              <w:jc w:val="left"/>
              <w:textAlignment w:val="baseline"/>
            </w:pPr>
          </w:p>
          <w:p w14:paraId="289C9890" w14:textId="77777777" w:rsidR="00965A50" w:rsidRDefault="00965A50" w:rsidP="00965A50">
            <w:pPr>
              <w:pStyle w:val="PlainText"/>
              <w:tabs>
                <w:tab w:val="left" w:pos="927"/>
              </w:tabs>
              <w:spacing w:line="360" w:lineRule="auto"/>
              <w:rPr>
                <w:rFonts w:ascii="Times New Roman" w:hAnsi="Times New Roman"/>
                <w:b/>
              </w:rPr>
            </w:pPr>
            <w:r>
              <w:rPr>
                <w:rFonts w:ascii="Times New Roman" w:hAnsi="Times New Roman" w:hint="eastAsia"/>
                <w:b/>
              </w:rPr>
              <w:t>特别说明：供应商提供产品的所有参数以厂家</w:t>
            </w:r>
            <w:proofErr w:type="gramStart"/>
            <w:r>
              <w:rPr>
                <w:rFonts w:ascii="Times New Roman" w:hAnsi="Times New Roman" w:hint="eastAsia"/>
                <w:b/>
              </w:rPr>
              <w:t>官网公开</w:t>
            </w:r>
            <w:proofErr w:type="gramEnd"/>
            <w:r>
              <w:rPr>
                <w:rFonts w:ascii="Times New Roman" w:hAnsi="Times New Roman" w:hint="eastAsia"/>
                <w:b/>
              </w:rPr>
              <w:t>参数或加盖</w:t>
            </w:r>
            <w:proofErr w:type="gramStart"/>
            <w:r>
              <w:rPr>
                <w:rFonts w:ascii="Times New Roman" w:hAnsi="Times New Roman" w:hint="eastAsia"/>
                <w:b/>
              </w:rPr>
              <w:t>厂家鲜章的</w:t>
            </w:r>
            <w:proofErr w:type="gramEnd"/>
            <w:r>
              <w:rPr>
                <w:rFonts w:ascii="Times New Roman" w:hAnsi="Times New Roman" w:hint="eastAsia"/>
                <w:b/>
              </w:rPr>
              <w:t>彩页参数为准。</w:t>
            </w:r>
          </w:p>
        </w:tc>
      </w:tr>
    </w:tbl>
    <w:p w14:paraId="788A298E" w14:textId="4861EDF3" w:rsidR="002458B3" w:rsidRDefault="002458B3">
      <w:pPr>
        <w:pStyle w:val="28"/>
        <w:ind w:leftChars="0" w:left="0" w:firstLineChars="0" w:firstLine="0"/>
      </w:pPr>
      <w:bookmarkStart w:id="140" w:name="_Toc505867281"/>
      <w:bookmarkStart w:id="141" w:name="_Toc109923387"/>
    </w:p>
    <w:p w14:paraId="6FF26595" w14:textId="77777777" w:rsidR="002458B3" w:rsidRDefault="002458B3">
      <w:pPr>
        <w:widowControl/>
        <w:jc w:val="left"/>
        <w:rPr>
          <w:rFonts w:asciiTheme="minorHAnsi" w:eastAsiaTheme="minorEastAsia" w:hAnsiTheme="minorHAnsi"/>
          <w:szCs w:val="20"/>
        </w:rPr>
      </w:pPr>
      <w:r>
        <w:br w:type="page"/>
      </w:r>
    </w:p>
    <w:p w14:paraId="13C35A0A" w14:textId="77777777" w:rsidR="00E64E21" w:rsidRDefault="00E64E21">
      <w:pPr>
        <w:pStyle w:val="28"/>
        <w:ind w:leftChars="0" w:left="0" w:firstLineChars="0" w:firstLine="0"/>
      </w:pPr>
    </w:p>
    <w:tbl>
      <w:tblPr>
        <w:tblpPr w:leftFromText="180" w:rightFromText="180" w:vertAnchor="text" w:horzAnchor="margin" w:tblpX="-258" w:tblpY="22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
        <w:gridCol w:w="2617"/>
        <w:gridCol w:w="1358"/>
        <w:gridCol w:w="3320"/>
        <w:gridCol w:w="1382"/>
      </w:tblGrid>
      <w:tr w:rsidR="00E64E21" w14:paraId="47360695" w14:textId="77777777">
        <w:trPr>
          <w:trHeight w:val="548"/>
        </w:trPr>
        <w:tc>
          <w:tcPr>
            <w:tcW w:w="5000" w:type="pct"/>
            <w:gridSpan w:val="5"/>
            <w:vAlign w:val="center"/>
          </w:tcPr>
          <w:p w14:paraId="67692179" w14:textId="77777777" w:rsidR="00E64E21" w:rsidRDefault="00B7722A">
            <w:pPr>
              <w:jc w:val="center"/>
              <w:rPr>
                <w:bCs/>
                <w:sz w:val="24"/>
              </w:rPr>
            </w:pPr>
            <w:r>
              <w:rPr>
                <w:rFonts w:hint="eastAsia"/>
                <w:b/>
                <w:kern w:val="0"/>
                <w:sz w:val="24"/>
              </w:rPr>
              <w:t>三、掌上离心机</w:t>
            </w:r>
            <w:r>
              <w:rPr>
                <w:rFonts w:hint="eastAsia"/>
                <w:b/>
                <w:kern w:val="0"/>
                <w:sz w:val="24"/>
              </w:rPr>
              <w:t>2</w:t>
            </w:r>
          </w:p>
        </w:tc>
      </w:tr>
      <w:tr w:rsidR="00E64E21" w14:paraId="34B6EAAF" w14:textId="77777777" w:rsidTr="00965A50">
        <w:trPr>
          <w:trHeight w:val="468"/>
        </w:trPr>
        <w:tc>
          <w:tcPr>
            <w:tcW w:w="385" w:type="pct"/>
            <w:vAlign w:val="center"/>
          </w:tcPr>
          <w:p w14:paraId="7EA763FB" w14:textId="77777777" w:rsidR="00E64E21" w:rsidRDefault="00B7722A">
            <w:pPr>
              <w:jc w:val="center"/>
              <w:rPr>
                <w:bCs/>
                <w:sz w:val="24"/>
              </w:rPr>
            </w:pPr>
            <w:r>
              <w:rPr>
                <w:rFonts w:hint="eastAsia"/>
                <w:bCs/>
                <w:sz w:val="24"/>
              </w:rPr>
              <w:t>序号</w:t>
            </w:r>
          </w:p>
        </w:tc>
        <w:tc>
          <w:tcPr>
            <w:tcW w:w="1392" w:type="pct"/>
            <w:vAlign w:val="center"/>
          </w:tcPr>
          <w:p w14:paraId="76B39CED" w14:textId="77777777" w:rsidR="00E64E21" w:rsidRDefault="00B7722A">
            <w:pPr>
              <w:jc w:val="center"/>
              <w:rPr>
                <w:bCs/>
                <w:sz w:val="24"/>
              </w:rPr>
            </w:pPr>
            <w:r>
              <w:rPr>
                <w:rFonts w:hint="eastAsia"/>
                <w:bCs/>
                <w:sz w:val="24"/>
              </w:rPr>
              <w:t>设备名称</w:t>
            </w:r>
          </w:p>
        </w:tc>
        <w:tc>
          <w:tcPr>
            <w:tcW w:w="722" w:type="pct"/>
            <w:vAlign w:val="center"/>
          </w:tcPr>
          <w:p w14:paraId="63981CF7" w14:textId="77777777" w:rsidR="00E64E21" w:rsidRDefault="00B7722A">
            <w:pPr>
              <w:jc w:val="center"/>
              <w:rPr>
                <w:bCs/>
                <w:sz w:val="24"/>
              </w:rPr>
            </w:pPr>
            <w:r>
              <w:rPr>
                <w:rFonts w:hint="eastAsia"/>
                <w:bCs/>
                <w:sz w:val="24"/>
              </w:rPr>
              <w:t>数量（台套）</w:t>
            </w:r>
          </w:p>
        </w:tc>
        <w:tc>
          <w:tcPr>
            <w:tcW w:w="1766" w:type="pct"/>
            <w:vAlign w:val="center"/>
          </w:tcPr>
          <w:p w14:paraId="5D9C2D16" w14:textId="77777777" w:rsidR="00E64E21" w:rsidRDefault="00B7722A">
            <w:pPr>
              <w:jc w:val="center"/>
              <w:rPr>
                <w:bCs/>
                <w:sz w:val="24"/>
              </w:rPr>
            </w:pPr>
            <w:r>
              <w:rPr>
                <w:rFonts w:hint="eastAsia"/>
                <w:bCs/>
                <w:sz w:val="24"/>
              </w:rPr>
              <w:t>交货地址</w:t>
            </w:r>
          </w:p>
        </w:tc>
        <w:tc>
          <w:tcPr>
            <w:tcW w:w="735" w:type="pct"/>
            <w:vAlign w:val="center"/>
          </w:tcPr>
          <w:p w14:paraId="4B7A7A69" w14:textId="77777777" w:rsidR="00E64E21" w:rsidRDefault="00B7722A">
            <w:pPr>
              <w:jc w:val="center"/>
              <w:rPr>
                <w:bCs/>
                <w:sz w:val="24"/>
              </w:rPr>
            </w:pPr>
            <w:r>
              <w:rPr>
                <w:rFonts w:hint="eastAsia"/>
                <w:bCs/>
                <w:sz w:val="24"/>
              </w:rPr>
              <w:t>备注</w:t>
            </w:r>
          </w:p>
        </w:tc>
      </w:tr>
      <w:tr w:rsidR="00965A50" w14:paraId="1303756B" w14:textId="77777777" w:rsidTr="00965A50">
        <w:trPr>
          <w:trHeight w:val="567"/>
        </w:trPr>
        <w:tc>
          <w:tcPr>
            <w:tcW w:w="385" w:type="pct"/>
            <w:vAlign w:val="center"/>
          </w:tcPr>
          <w:p w14:paraId="6855FB90" w14:textId="77777777" w:rsidR="00965A50" w:rsidRDefault="00965A50" w:rsidP="00965A50">
            <w:pPr>
              <w:jc w:val="center"/>
              <w:rPr>
                <w:bCs/>
                <w:sz w:val="24"/>
              </w:rPr>
            </w:pPr>
            <w:r>
              <w:rPr>
                <w:bCs/>
                <w:sz w:val="24"/>
              </w:rPr>
              <w:t>3</w:t>
            </w:r>
          </w:p>
        </w:tc>
        <w:tc>
          <w:tcPr>
            <w:tcW w:w="1392" w:type="pct"/>
            <w:vAlign w:val="center"/>
          </w:tcPr>
          <w:p w14:paraId="45A0A1CC" w14:textId="77777777" w:rsidR="00965A50" w:rsidRPr="0072342B" w:rsidRDefault="00965A50" w:rsidP="00965A50">
            <w:pPr>
              <w:jc w:val="center"/>
              <w:rPr>
                <w:bCs/>
                <w:sz w:val="24"/>
              </w:rPr>
            </w:pPr>
            <w:r w:rsidRPr="0072342B">
              <w:rPr>
                <w:rFonts w:hint="eastAsia"/>
                <w:kern w:val="0"/>
                <w:sz w:val="24"/>
              </w:rPr>
              <w:t>掌上离心机</w:t>
            </w:r>
            <w:r w:rsidRPr="0072342B">
              <w:rPr>
                <w:rFonts w:hint="eastAsia"/>
                <w:kern w:val="0"/>
                <w:sz w:val="24"/>
              </w:rPr>
              <w:t>2</w:t>
            </w:r>
          </w:p>
        </w:tc>
        <w:tc>
          <w:tcPr>
            <w:tcW w:w="722" w:type="pct"/>
            <w:vAlign w:val="center"/>
          </w:tcPr>
          <w:p w14:paraId="3E6BEAD2" w14:textId="77777777" w:rsidR="00965A50" w:rsidRDefault="00965A50" w:rsidP="00965A50">
            <w:pPr>
              <w:jc w:val="center"/>
              <w:rPr>
                <w:bCs/>
                <w:sz w:val="24"/>
              </w:rPr>
            </w:pPr>
            <w:r>
              <w:rPr>
                <w:rFonts w:hint="eastAsia"/>
                <w:bCs/>
                <w:sz w:val="24"/>
              </w:rPr>
              <w:t>1</w:t>
            </w:r>
          </w:p>
        </w:tc>
        <w:tc>
          <w:tcPr>
            <w:tcW w:w="1766" w:type="pct"/>
            <w:vAlign w:val="center"/>
          </w:tcPr>
          <w:p w14:paraId="4D1C60B7" w14:textId="6D09A613" w:rsidR="00965A50" w:rsidRDefault="00965A50" w:rsidP="00965A50">
            <w:pPr>
              <w:jc w:val="left"/>
              <w:rPr>
                <w:bCs/>
                <w:sz w:val="24"/>
              </w:rPr>
            </w:pPr>
            <w:r w:rsidRPr="00965A50">
              <w:rPr>
                <w:sz w:val="24"/>
              </w:rPr>
              <w:t>重庆市沙坪坝区土主街道月台路</w:t>
            </w:r>
            <w:r w:rsidRPr="00965A50">
              <w:rPr>
                <w:sz w:val="24"/>
              </w:rPr>
              <w:t>28</w:t>
            </w:r>
            <w:r w:rsidRPr="00965A50">
              <w:rPr>
                <w:sz w:val="24"/>
              </w:rPr>
              <w:t>号海关大楼</w:t>
            </w:r>
          </w:p>
        </w:tc>
        <w:tc>
          <w:tcPr>
            <w:tcW w:w="735" w:type="pct"/>
            <w:vAlign w:val="center"/>
          </w:tcPr>
          <w:p w14:paraId="54B731EF" w14:textId="77777777" w:rsidR="00965A50" w:rsidRDefault="00965A50" w:rsidP="00965A50">
            <w:pPr>
              <w:jc w:val="center"/>
              <w:rPr>
                <w:bCs/>
                <w:sz w:val="24"/>
              </w:rPr>
            </w:pPr>
            <w:r>
              <w:rPr>
                <w:rFonts w:hint="eastAsia"/>
                <w:bCs/>
                <w:sz w:val="24"/>
              </w:rPr>
              <w:t>一般设备</w:t>
            </w:r>
          </w:p>
        </w:tc>
      </w:tr>
      <w:tr w:rsidR="00965A50" w14:paraId="147F1A5B" w14:textId="77777777" w:rsidTr="00520E76">
        <w:trPr>
          <w:trHeight w:val="7659"/>
        </w:trPr>
        <w:tc>
          <w:tcPr>
            <w:tcW w:w="5000" w:type="pct"/>
            <w:gridSpan w:val="5"/>
            <w:vAlign w:val="center"/>
          </w:tcPr>
          <w:p w14:paraId="007B9AA2" w14:textId="77777777" w:rsidR="00965A50" w:rsidRDefault="00965A50" w:rsidP="00965A50">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20E7FBD7" w14:textId="21B60229" w:rsidR="00965A50" w:rsidRPr="00520E76" w:rsidRDefault="004D78F1" w:rsidP="004D78F1">
            <w:pPr>
              <w:pStyle w:val="af7"/>
              <w:tabs>
                <w:tab w:val="left" w:pos="425"/>
              </w:tabs>
              <w:spacing w:before="0" w:beforeAutospacing="0" w:after="0" w:afterAutospacing="0" w:line="360" w:lineRule="auto"/>
              <w:jc w:val="both"/>
              <w:textAlignment w:val="baseline"/>
              <w:rPr>
                <w:sz w:val="21"/>
                <w:szCs w:val="21"/>
              </w:rPr>
            </w:pPr>
            <w:r>
              <w:rPr>
                <w:rFonts w:hint="eastAsia"/>
                <w:kern w:val="2"/>
                <w:sz w:val="21"/>
                <w:szCs w:val="21"/>
                <w:lang w:bidi="ar"/>
              </w:rPr>
              <w:t>1</w:t>
            </w:r>
            <w:r>
              <w:rPr>
                <w:rFonts w:hint="eastAsia"/>
                <w:szCs w:val="21"/>
                <w:lang w:bidi="ar"/>
              </w:rPr>
              <w:t>.</w:t>
            </w:r>
            <w:r w:rsidR="00965A50" w:rsidRPr="00520E76">
              <w:rPr>
                <w:rFonts w:hint="eastAsia"/>
                <w:kern w:val="2"/>
                <w:sz w:val="21"/>
                <w:szCs w:val="21"/>
                <w:lang w:bidi="ar"/>
              </w:rPr>
              <w:t>总体要求</w:t>
            </w:r>
          </w:p>
          <w:p w14:paraId="7EB5296A" w14:textId="450D5EBD" w:rsidR="00965A50" w:rsidRPr="00520E76" w:rsidRDefault="004D78F1" w:rsidP="004D78F1">
            <w:pPr>
              <w:pStyle w:val="af7"/>
              <w:tabs>
                <w:tab w:val="left" w:pos="927"/>
              </w:tabs>
              <w:spacing w:before="0" w:beforeAutospacing="0" w:after="0" w:afterAutospacing="0" w:line="360" w:lineRule="auto"/>
              <w:ind w:left="360"/>
              <w:jc w:val="both"/>
              <w:textAlignment w:val="baseline"/>
              <w:rPr>
                <w:sz w:val="21"/>
                <w:szCs w:val="21"/>
              </w:rPr>
            </w:pPr>
            <w:r>
              <w:rPr>
                <w:rFonts w:hint="eastAsia"/>
                <w:kern w:val="2"/>
                <w:sz w:val="21"/>
                <w:szCs w:val="21"/>
                <w:lang w:bidi="ar"/>
              </w:rPr>
              <w:t>1</w:t>
            </w:r>
            <w:r>
              <w:rPr>
                <w:rFonts w:hint="eastAsia"/>
                <w:szCs w:val="21"/>
                <w:lang w:bidi="ar"/>
              </w:rPr>
              <w:t>.1</w:t>
            </w:r>
            <w:r w:rsidR="00965A50" w:rsidRPr="00520E76">
              <w:rPr>
                <w:rFonts w:hint="eastAsia"/>
                <w:kern w:val="2"/>
                <w:sz w:val="21"/>
                <w:szCs w:val="21"/>
                <w:lang w:bidi="ar"/>
              </w:rPr>
              <w:t>供货明细</w:t>
            </w:r>
          </w:p>
          <w:p w14:paraId="0702C9B3" w14:textId="702F1B7D" w:rsidR="00965A50" w:rsidRPr="00520E76" w:rsidRDefault="004D78F1" w:rsidP="004D78F1">
            <w:pPr>
              <w:pStyle w:val="af7"/>
              <w:tabs>
                <w:tab w:val="left" w:pos="1418"/>
              </w:tabs>
              <w:spacing w:before="0" w:beforeAutospacing="0" w:after="0" w:afterAutospacing="0" w:line="360" w:lineRule="auto"/>
              <w:ind w:left="851"/>
              <w:jc w:val="both"/>
              <w:textAlignment w:val="baseline"/>
              <w:rPr>
                <w:sz w:val="21"/>
                <w:szCs w:val="21"/>
              </w:rPr>
            </w:pPr>
            <w:r>
              <w:rPr>
                <w:rFonts w:hint="eastAsia"/>
                <w:kern w:val="2"/>
                <w:sz w:val="21"/>
                <w:szCs w:val="21"/>
                <w:lang w:bidi="ar"/>
              </w:rPr>
              <w:t>1</w:t>
            </w:r>
            <w:r>
              <w:rPr>
                <w:rFonts w:hint="eastAsia"/>
                <w:szCs w:val="21"/>
                <w:lang w:bidi="ar"/>
              </w:rPr>
              <w:t>.1.1</w:t>
            </w:r>
            <w:r w:rsidR="00965A50" w:rsidRPr="00520E76">
              <w:rPr>
                <w:rFonts w:hint="eastAsia"/>
                <w:kern w:val="2"/>
                <w:sz w:val="21"/>
                <w:szCs w:val="21"/>
                <w:lang w:bidi="ar"/>
              </w:rPr>
              <w:t>设备名称和数量：</w:t>
            </w:r>
            <w:r w:rsidR="00965A50" w:rsidRPr="00520E76">
              <w:rPr>
                <w:kern w:val="2"/>
                <w:sz w:val="21"/>
                <w:szCs w:val="21"/>
                <w:lang w:bidi="ar"/>
              </w:rPr>
              <w:t xml:space="preserve"> </w:t>
            </w:r>
            <w:r w:rsidR="00965A50" w:rsidRPr="00520E76">
              <w:rPr>
                <w:rFonts w:hint="eastAsia"/>
                <w:kern w:val="2"/>
                <w:sz w:val="21"/>
                <w:szCs w:val="21"/>
                <w:lang w:bidi="ar"/>
              </w:rPr>
              <w:t>掌上离心机，</w:t>
            </w:r>
            <w:r w:rsidR="00965A50" w:rsidRPr="00520E76">
              <w:rPr>
                <w:kern w:val="2"/>
                <w:sz w:val="21"/>
                <w:szCs w:val="21"/>
                <w:lang w:bidi="ar"/>
              </w:rPr>
              <w:t>1</w:t>
            </w:r>
            <w:r w:rsidR="00965A50" w:rsidRPr="00520E76">
              <w:rPr>
                <w:rFonts w:hint="eastAsia"/>
                <w:kern w:val="2"/>
                <w:sz w:val="21"/>
                <w:szCs w:val="21"/>
                <w:lang w:bidi="ar"/>
              </w:rPr>
              <w:t>台。</w:t>
            </w:r>
          </w:p>
          <w:p w14:paraId="11008F67" w14:textId="5A3E8823" w:rsidR="00965A50" w:rsidRPr="00520E76" w:rsidRDefault="004D78F1" w:rsidP="004D78F1">
            <w:pPr>
              <w:pStyle w:val="af7"/>
              <w:tabs>
                <w:tab w:val="left" w:pos="1418"/>
              </w:tabs>
              <w:spacing w:before="0" w:beforeAutospacing="0" w:after="0" w:afterAutospacing="0" w:line="360" w:lineRule="auto"/>
              <w:ind w:left="851"/>
              <w:jc w:val="both"/>
              <w:textAlignment w:val="baseline"/>
              <w:rPr>
                <w:sz w:val="21"/>
                <w:szCs w:val="21"/>
              </w:rPr>
            </w:pPr>
            <w:r>
              <w:rPr>
                <w:rFonts w:hint="eastAsia"/>
                <w:kern w:val="2"/>
                <w:sz w:val="21"/>
                <w:szCs w:val="21"/>
                <w:lang w:bidi="ar"/>
              </w:rPr>
              <w:t>1</w:t>
            </w:r>
            <w:r>
              <w:rPr>
                <w:rFonts w:hint="eastAsia"/>
                <w:szCs w:val="21"/>
                <w:lang w:bidi="ar"/>
              </w:rPr>
              <w:t>.1.2</w:t>
            </w:r>
            <w:r w:rsidR="00965A50" w:rsidRPr="00520E76">
              <w:rPr>
                <w:rFonts w:hint="eastAsia"/>
                <w:kern w:val="2"/>
                <w:sz w:val="21"/>
                <w:szCs w:val="21"/>
                <w:lang w:bidi="ar"/>
              </w:rPr>
              <w:t>主要用途和适用范围：</w:t>
            </w:r>
            <w:r w:rsidR="00965A50" w:rsidRPr="00520E76">
              <w:rPr>
                <w:kern w:val="2"/>
                <w:sz w:val="21"/>
                <w:szCs w:val="21"/>
                <w:lang w:bidi="ar"/>
              </w:rPr>
              <w:t xml:space="preserve"> </w:t>
            </w:r>
            <w:r w:rsidR="00965A50" w:rsidRPr="00520E76">
              <w:rPr>
                <w:rFonts w:hint="eastAsia"/>
                <w:kern w:val="2"/>
                <w:sz w:val="21"/>
                <w:szCs w:val="21"/>
                <w:lang w:bidi="ar"/>
              </w:rPr>
              <w:t>用于样本检测的前处理制备。</w:t>
            </w:r>
          </w:p>
          <w:p w14:paraId="5D8A1ECF" w14:textId="0297E68E" w:rsidR="00965A50" w:rsidRPr="00520E76" w:rsidRDefault="004D78F1" w:rsidP="004D78F1">
            <w:pPr>
              <w:pStyle w:val="af7"/>
              <w:tabs>
                <w:tab w:val="left" w:pos="927"/>
              </w:tabs>
              <w:spacing w:before="0" w:beforeAutospacing="0" w:after="0" w:afterAutospacing="0" w:line="360" w:lineRule="auto"/>
              <w:ind w:left="360"/>
              <w:jc w:val="both"/>
              <w:textAlignment w:val="baseline"/>
              <w:rPr>
                <w:sz w:val="21"/>
                <w:szCs w:val="21"/>
              </w:rPr>
            </w:pPr>
            <w:r>
              <w:rPr>
                <w:rFonts w:hint="eastAsia"/>
                <w:kern w:val="2"/>
                <w:sz w:val="21"/>
                <w:szCs w:val="21"/>
                <w:lang w:bidi="ar"/>
              </w:rPr>
              <w:t>1.2</w:t>
            </w:r>
            <w:r w:rsidR="00965A50" w:rsidRPr="00520E76">
              <w:rPr>
                <w:rFonts w:hint="eastAsia"/>
                <w:kern w:val="2"/>
                <w:sz w:val="21"/>
                <w:szCs w:val="21"/>
                <w:lang w:bidi="ar"/>
              </w:rPr>
              <w:t>主要配置及备件清单</w:t>
            </w:r>
          </w:p>
          <w:p w14:paraId="16CCD47A" w14:textId="5EB140BB" w:rsidR="00965A50" w:rsidRPr="00520E76" w:rsidRDefault="004D78F1" w:rsidP="004D78F1">
            <w:pPr>
              <w:pStyle w:val="af7"/>
              <w:widowControl w:val="0"/>
              <w:tabs>
                <w:tab w:val="left" w:pos="1418"/>
              </w:tabs>
              <w:adjustRightInd w:val="0"/>
              <w:snapToGrid w:val="0"/>
              <w:spacing w:before="0" w:beforeAutospacing="0" w:after="0" w:afterAutospacing="0" w:line="360" w:lineRule="auto"/>
              <w:ind w:left="851"/>
              <w:jc w:val="both"/>
              <w:textAlignment w:val="baseline"/>
              <w:rPr>
                <w:rFonts w:cs="宋体"/>
                <w:sz w:val="21"/>
                <w:szCs w:val="21"/>
              </w:rPr>
            </w:pPr>
            <w:r>
              <w:rPr>
                <w:rFonts w:cs="宋体" w:hint="eastAsia"/>
                <w:kern w:val="2"/>
                <w:sz w:val="21"/>
                <w:szCs w:val="21"/>
                <w:lang w:bidi="ar"/>
              </w:rPr>
              <w:t>1.2.1</w:t>
            </w:r>
            <w:r w:rsidR="00965A50" w:rsidRPr="00520E76">
              <w:rPr>
                <w:rFonts w:hint="eastAsia"/>
                <w:kern w:val="2"/>
                <w:sz w:val="21"/>
                <w:szCs w:val="21"/>
                <w:lang w:bidi="ar"/>
              </w:rPr>
              <w:t>掌上离心机，</w:t>
            </w:r>
            <w:r w:rsidR="00965A50" w:rsidRPr="00520E76">
              <w:rPr>
                <w:kern w:val="2"/>
                <w:sz w:val="21"/>
                <w:szCs w:val="21"/>
                <w:lang w:bidi="ar"/>
              </w:rPr>
              <w:t>1</w:t>
            </w:r>
            <w:r w:rsidR="00965A50" w:rsidRPr="00520E76">
              <w:rPr>
                <w:rFonts w:hint="eastAsia"/>
                <w:kern w:val="2"/>
                <w:sz w:val="21"/>
                <w:szCs w:val="21"/>
                <w:lang w:bidi="ar"/>
              </w:rPr>
              <w:t>台。</w:t>
            </w:r>
          </w:p>
          <w:p w14:paraId="4B0007AA" w14:textId="58BB539E" w:rsidR="00965A50" w:rsidRPr="00520E76" w:rsidRDefault="004D78F1" w:rsidP="004D78F1">
            <w:pPr>
              <w:pStyle w:val="af7"/>
              <w:tabs>
                <w:tab w:val="left" w:pos="927"/>
              </w:tabs>
              <w:spacing w:before="0" w:beforeAutospacing="0" w:after="0" w:afterAutospacing="0" w:line="360" w:lineRule="auto"/>
              <w:ind w:left="360"/>
              <w:jc w:val="both"/>
              <w:textAlignment w:val="baseline"/>
              <w:rPr>
                <w:kern w:val="2"/>
                <w:sz w:val="21"/>
                <w:szCs w:val="21"/>
                <w:lang w:bidi="ar"/>
              </w:rPr>
            </w:pPr>
            <w:r>
              <w:rPr>
                <w:rFonts w:hint="eastAsia"/>
                <w:kern w:val="2"/>
                <w:sz w:val="21"/>
                <w:szCs w:val="21"/>
                <w:lang w:bidi="ar"/>
              </w:rPr>
              <w:t>1.3</w:t>
            </w:r>
            <w:r w:rsidR="00965A50" w:rsidRPr="00520E76">
              <w:rPr>
                <w:rFonts w:hint="eastAsia"/>
                <w:kern w:val="2"/>
                <w:sz w:val="21"/>
                <w:szCs w:val="21"/>
                <w:lang w:bidi="ar"/>
              </w:rPr>
              <w:t>环境参数</w:t>
            </w:r>
          </w:p>
          <w:p w14:paraId="5B32D933" w14:textId="510D3AAC" w:rsidR="00965A50" w:rsidRPr="00520E76" w:rsidRDefault="004D78F1" w:rsidP="004D78F1">
            <w:pPr>
              <w:pStyle w:val="af7"/>
              <w:widowControl w:val="0"/>
              <w:adjustRightInd w:val="0"/>
              <w:snapToGrid w:val="0"/>
              <w:spacing w:before="0" w:beforeAutospacing="0" w:after="0" w:afterAutospacing="0" w:line="360" w:lineRule="auto"/>
              <w:ind w:left="851"/>
              <w:jc w:val="both"/>
              <w:rPr>
                <w:sz w:val="21"/>
                <w:szCs w:val="21"/>
              </w:rPr>
            </w:pPr>
            <w:r>
              <w:rPr>
                <w:rFonts w:cs="Arial" w:hint="eastAsia"/>
                <w:bCs/>
                <w:kern w:val="2"/>
                <w:sz w:val="21"/>
                <w:szCs w:val="21"/>
                <w:lang w:bidi="ar"/>
              </w:rPr>
              <w:t>1.2.1</w:t>
            </w:r>
            <w:r w:rsidR="00965A50" w:rsidRPr="00520E76">
              <w:rPr>
                <w:rFonts w:hint="eastAsia"/>
                <w:kern w:val="2"/>
                <w:sz w:val="21"/>
                <w:szCs w:val="21"/>
                <w:lang w:bidi="ar"/>
              </w:rPr>
              <w:t>工作环境温度：</w:t>
            </w:r>
            <w:r w:rsidR="00965A50" w:rsidRPr="00520E76">
              <w:rPr>
                <w:kern w:val="2"/>
                <w:sz w:val="21"/>
                <w:szCs w:val="21"/>
                <w:lang w:bidi="ar"/>
              </w:rPr>
              <w:t xml:space="preserve"> 5-40℃</w:t>
            </w:r>
          </w:p>
          <w:p w14:paraId="48C36E91" w14:textId="0390B22D" w:rsidR="00965A50" w:rsidRPr="00520E76" w:rsidRDefault="004D78F1" w:rsidP="004D78F1">
            <w:pPr>
              <w:pStyle w:val="af7"/>
              <w:widowControl w:val="0"/>
              <w:adjustRightInd w:val="0"/>
              <w:snapToGrid w:val="0"/>
              <w:spacing w:before="0" w:beforeAutospacing="0" w:after="0" w:afterAutospacing="0" w:line="360" w:lineRule="auto"/>
              <w:ind w:left="851"/>
              <w:jc w:val="both"/>
              <w:rPr>
                <w:sz w:val="21"/>
                <w:szCs w:val="21"/>
              </w:rPr>
            </w:pPr>
            <w:r>
              <w:rPr>
                <w:rFonts w:cs="Arial" w:hint="eastAsia"/>
                <w:bCs/>
                <w:kern w:val="2"/>
                <w:sz w:val="21"/>
                <w:szCs w:val="21"/>
                <w:lang w:bidi="ar"/>
              </w:rPr>
              <w:t>1.2.2</w:t>
            </w:r>
            <w:r w:rsidR="00965A50" w:rsidRPr="00520E76">
              <w:rPr>
                <w:rFonts w:cs="Arial" w:hint="eastAsia"/>
                <w:bCs/>
                <w:kern w:val="2"/>
                <w:sz w:val="21"/>
                <w:szCs w:val="21"/>
                <w:lang w:bidi="ar"/>
              </w:rPr>
              <w:t>工作环境湿度：</w:t>
            </w:r>
            <w:r w:rsidR="00965A50" w:rsidRPr="00520E76">
              <w:rPr>
                <w:rFonts w:cs="Arial" w:hint="eastAsia"/>
                <w:kern w:val="2"/>
                <w:sz w:val="21"/>
                <w:szCs w:val="21"/>
                <w:lang w:bidi="ar"/>
              </w:rPr>
              <w:t xml:space="preserve"> </w:t>
            </w:r>
            <w:r w:rsidR="00965A50" w:rsidRPr="00520E76">
              <w:rPr>
                <w:kern w:val="2"/>
                <w:sz w:val="21"/>
                <w:szCs w:val="21"/>
                <w:lang w:bidi="ar"/>
              </w:rPr>
              <w:t>20-80%RH</w:t>
            </w:r>
          </w:p>
          <w:p w14:paraId="0C757FE1" w14:textId="61102C15" w:rsidR="00965A50" w:rsidRPr="00520E76" w:rsidRDefault="004D78F1" w:rsidP="004D78F1">
            <w:pPr>
              <w:pStyle w:val="af7"/>
              <w:widowControl w:val="0"/>
              <w:adjustRightInd w:val="0"/>
              <w:snapToGrid w:val="0"/>
              <w:spacing w:before="0" w:beforeAutospacing="0" w:after="0" w:afterAutospacing="0" w:line="360" w:lineRule="auto"/>
              <w:ind w:left="851"/>
              <w:jc w:val="both"/>
              <w:rPr>
                <w:sz w:val="21"/>
                <w:szCs w:val="21"/>
              </w:rPr>
            </w:pPr>
            <w:r>
              <w:rPr>
                <w:rFonts w:hint="eastAsia"/>
                <w:kern w:val="2"/>
                <w:sz w:val="21"/>
                <w:szCs w:val="21"/>
                <w:lang w:bidi="ar"/>
              </w:rPr>
              <w:t>1.2.3</w:t>
            </w:r>
            <w:r w:rsidR="00965A50" w:rsidRPr="00520E76">
              <w:rPr>
                <w:rFonts w:hint="eastAsia"/>
                <w:kern w:val="2"/>
                <w:sz w:val="21"/>
                <w:szCs w:val="21"/>
                <w:lang w:bidi="ar"/>
              </w:rPr>
              <w:t>电源：</w:t>
            </w:r>
            <w:r w:rsidR="00965A50" w:rsidRPr="00520E76">
              <w:rPr>
                <w:kern w:val="2"/>
                <w:sz w:val="21"/>
                <w:szCs w:val="21"/>
                <w:lang w:bidi="ar"/>
              </w:rPr>
              <w:t>220V</w:t>
            </w:r>
            <w:r w:rsidR="00965A50" w:rsidRPr="00520E76">
              <w:rPr>
                <w:rFonts w:hint="eastAsia"/>
                <w:kern w:val="2"/>
                <w:sz w:val="21"/>
                <w:szCs w:val="21"/>
                <w:lang w:bidi="ar"/>
              </w:rPr>
              <w:t>，</w:t>
            </w:r>
            <w:r w:rsidR="00965A50" w:rsidRPr="00520E76">
              <w:rPr>
                <w:kern w:val="2"/>
                <w:sz w:val="21"/>
                <w:szCs w:val="21"/>
                <w:lang w:bidi="ar"/>
              </w:rPr>
              <w:t>30W</w:t>
            </w:r>
          </w:p>
          <w:p w14:paraId="12B78DFE" w14:textId="7AC242A4" w:rsidR="00965A50" w:rsidRPr="00520E76" w:rsidRDefault="004D78F1" w:rsidP="004D78F1">
            <w:pPr>
              <w:pStyle w:val="af7"/>
              <w:tabs>
                <w:tab w:val="left" w:pos="425"/>
              </w:tabs>
              <w:spacing w:before="0" w:beforeAutospacing="0" w:after="0" w:afterAutospacing="0" w:line="360" w:lineRule="auto"/>
              <w:jc w:val="both"/>
              <w:rPr>
                <w:sz w:val="21"/>
                <w:szCs w:val="21"/>
              </w:rPr>
            </w:pPr>
            <w:r>
              <w:rPr>
                <w:rFonts w:hint="eastAsia"/>
                <w:kern w:val="2"/>
                <w:sz w:val="21"/>
                <w:szCs w:val="21"/>
                <w:lang w:bidi="ar"/>
              </w:rPr>
              <w:t>2.</w:t>
            </w:r>
            <w:r w:rsidR="00965A50" w:rsidRPr="00520E76">
              <w:rPr>
                <w:rFonts w:hint="eastAsia"/>
                <w:kern w:val="2"/>
                <w:sz w:val="21"/>
                <w:szCs w:val="21"/>
                <w:lang w:bidi="ar"/>
              </w:rPr>
              <w:t>主要参数指标（</w:t>
            </w:r>
            <w:r w:rsidR="00965A50" w:rsidRPr="00520E76">
              <w:rPr>
                <w:rFonts w:cs="宋体" w:hint="eastAsia"/>
                <w:kern w:val="2"/>
                <w:sz w:val="21"/>
                <w:szCs w:val="21"/>
                <w:lang w:bidi="ar"/>
              </w:rPr>
              <w:t>★</w:t>
            </w:r>
            <w:r w:rsidR="00965A50" w:rsidRPr="00520E76">
              <w:rPr>
                <w:rFonts w:hint="eastAsia"/>
                <w:kern w:val="2"/>
                <w:sz w:val="21"/>
                <w:szCs w:val="21"/>
                <w:lang w:bidi="ar"/>
              </w:rPr>
              <w:t>标注内容为</w:t>
            </w:r>
            <w:r w:rsidR="003D2708">
              <w:rPr>
                <w:rFonts w:hint="eastAsia"/>
                <w:kern w:val="2"/>
                <w:sz w:val="21"/>
                <w:szCs w:val="21"/>
                <w:lang w:bidi="ar"/>
              </w:rPr>
              <w:t>实质性参数</w:t>
            </w:r>
            <w:r w:rsidR="00965A50" w:rsidRPr="00520E76">
              <w:rPr>
                <w:rFonts w:hint="eastAsia"/>
                <w:kern w:val="2"/>
                <w:sz w:val="21"/>
                <w:szCs w:val="21"/>
                <w:lang w:bidi="ar"/>
              </w:rPr>
              <w:t>）</w:t>
            </w:r>
          </w:p>
          <w:p w14:paraId="26CF060B" w14:textId="5235BE0B" w:rsidR="00965A50" w:rsidRPr="00520E76" w:rsidRDefault="004D78F1" w:rsidP="004D78F1">
            <w:pPr>
              <w:pStyle w:val="af7"/>
              <w:tabs>
                <w:tab w:val="left" w:pos="425"/>
              </w:tabs>
              <w:spacing w:before="0" w:beforeAutospacing="0" w:after="0" w:afterAutospacing="0" w:line="360" w:lineRule="auto"/>
              <w:ind w:left="425"/>
              <w:jc w:val="both"/>
              <w:rPr>
                <w:bCs/>
                <w:sz w:val="21"/>
                <w:szCs w:val="21"/>
              </w:rPr>
            </w:pPr>
            <w:r>
              <w:rPr>
                <w:rFonts w:hint="eastAsia"/>
                <w:bCs/>
                <w:kern w:val="2"/>
                <w:sz w:val="21"/>
                <w:szCs w:val="21"/>
                <w:lang w:bidi="ar"/>
              </w:rPr>
              <w:t>2.1</w:t>
            </w:r>
            <w:r w:rsidR="00965A50" w:rsidRPr="00520E76">
              <w:rPr>
                <w:rFonts w:hint="eastAsia"/>
                <w:bCs/>
                <w:kern w:val="2"/>
                <w:sz w:val="21"/>
                <w:szCs w:val="21"/>
                <w:lang w:bidi="ar"/>
              </w:rPr>
              <w:t>转速：</w:t>
            </w:r>
            <w:r w:rsidR="00965A50" w:rsidRPr="00520E76">
              <w:rPr>
                <w:bCs/>
                <w:kern w:val="2"/>
                <w:sz w:val="21"/>
                <w:szCs w:val="21"/>
                <w:lang w:bidi="ar"/>
              </w:rPr>
              <w:t xml:space="preserve"> 12000r/min.</w:t>
            </w:r>
          </w:p>
          <w:p w14:paraId="6F279362" w14:textId="104D853B" w:rsidR="00965A50" w:rsidRPr="00520E76" w:rsidRDefault="004D78F1" w:rsidP="004D78F1">
            <w:pPr>
              <w:pStyle w:val="af7"/>
              <w:tabs>
                <w:tab w:val="left" w:pos="425"/>
              </w:tabs>
              <w:spacing w:before="0" w:beforeAutospacing="0" w:after="0" w:afterAutospacing="0" w:line="360" w:lineRule="auto"/>
              <w:ind w:left="425"/>
              <w:jc w:val="both"/>
              <w:rPr>
                <w:bCs/>
                <w:sz w:val="21"/>
                <w:szCs w:val="21"/>
              </w:rPr>
            </w:pPr>
            <w:r>
              <w:rPr>
                <w:rFonts w:hint="eastAsia"/>
                <w:bCs/>
                <w:kern w:val="2"/>
                <w:sz w:val="21"/>
                <w:szCs w:val="21"/>
                <w:lang w:bidi="ar"/>
              </w:rPr>
              <w:t>2.2</w:t>
            </w:r>
            <w:r w:rsidR="00965A50" w:rsidRPr="00520E76">
              <w:rPr>
                <w:rFonts w:hint="eastAsia"/>
                <w:bCs/>
                <w:kern w:val="2"/>
                <w:sz w:val="21"/>
                <w:szCs w:val="21"/>
                <w:lang w:bidi="ar"/>
              </w:rPr>
              <w:t>最大相对离心力：不低于</w:t>
            </w:r>
            <w:r w:rsidR="00965A50" w:rsidRPr="00520E76">
              <w:rPr>
                <w:bCs/>
                <w:kern w:val="2"/>
                <w:sz w:val="21"/>
                <w:szCs w:val="21"/>
                <w:lang w:bidi="ar"/>
              </w:rPr>
              <w:t>5000×g</w:t>
            </w:r>
          </w:p>
          <w:p w14:paraId="5C4E0A11" w14:textId="5BF54E70" w:rsidR="00965A50" w:rsidRPr="00520E76" w:rsidRDefault="004D78F1" w:rsidP="004D78F1">
            <w:pPr>
              <w:pStyle w:val="af7"/>
              <w:tabs>
                <w:tab w:val="left" w:pos="425"/>
              </w:tabs>
              <w:spacing w:before="0" w:beforeAutospacing="0" w:after="0" w:afterAutospacing="0" w:line="360" w:lineRule="auto"/>
              <w:ind w:left="425"/>
              <w:jc w:val="both"/>
              <w:rPr>
                <w:bCs/>
                <w:sz w:val="21"/>
                <w:szCs w:val="21"/>
              </w:rPr>
            </w:pPr>
            <w:r>
              <w:rPr>
                <w:rFonts w:hint="eastAsia"/>
                <w:bCs/>
                <w:kern w:val="2"/>
                <w:sz w:val="21"/>
                <w:szCs w:val="21"/>
                <w:lang w:bidi="ar"/>
              </w:rPr>
              <w:t>2.3</w:t>
            </w:r>
            <w:r w:rsidR="00965A50" w:rsidRPr="00520E76">
              <w:rPr>
                <w:rFonts w:hint="eastAsia"/>
                <w:bCs/>
                <w:kern w:val="2"/>
                <w:sz w:val="21"/>
                <w:szCs w:val="21"/>
                <w:lang w:bidi="ar"/>
              </w:rPr>
              <w:t>离心量：</w:t>
            </w:r>
            <w:r w:rsidR="00965A50" w:rsidRPr="00520E76">
              <w:rPr>
                <w:bCs/>
                <w:kern w:val="2"/>
                <w:sz w:val="21"/>
                <w:szCs w:val="21"/>
                <w:lang w:bidi="ar"/>
              </w:rPr>
              <w:t>2ml</w:t>
            </w:r>
            <w:r w:rsidR="00965A50" w:rsidRPr="00520E76">
              <w:rPr>
                <w:rFonts w:hint="eastAsia"/>
                <w:bCs/>
                <w:kern w:val="2"/>
                <w:sz w:val="21"/>
                <w:szCs w:val="21"/>
                <w:lang w:bidi="ar"/>
              </w:rPr>
              <w:t>×</w:t>
            </w:r>
            <w:r w:rsidR="00965A50" w:rsidRPr="00520E76">
              <w:rPr>
                <w:bCs/>
                <w:kern w:val="2"/>
                <w:sz w:val="21"/>
                <w:szCs w:val="21"/>
                <w:lang w:bidi="ar"/>
              </w:rPr>
              <w:t>8</w:t>
            </w:r>
            <w:r w:rsidR="00965A50" w:rsidRPr="00520E76">
              <w:rPr>
                <w:rFonts w:hint="eastAsia"/>
                <w:bCs/>
                <w:kern w:val="2"/>
                <w:sz w:val="21"/>
                <w:szCs w:val="21"/>
                <w:lang w:bidi="ar"/>
              </w:rPr>
              <w:t>孔；</w:t>
            </w:r>
            <w:r w:rsidR="00965A50" w:rsidRPr="00520E76">
              <w:rPr>
                <w:bCs/>
                <w:kern w:val="2"/>
                <w:sz w:val="21"/>
                <w:szCs w:val="21"/>
                <w:lang w:bidi="ar"/>
              </w:rPr>
              <w:t>1.5ml</w:t>
            </w:r>
            <w:r w:rsidR="00965A50" w:rsidRPr="00520E76">
              <w:rPr>
                <w:rFonts w:hint="eastAsia"/>
                <w:bCs/>
                <w:kern w:val="2"/>
                <w:sz w:val="21"/>
                <w:szCs w:val="21"/>
                <w:lang w:bidi="ar"/>
              </w:rPr>
              <w:t>×</w:t>
            </w:r>
            <w:r w:rsidR="00965A50" w:rsidRPr="00520E76">
              <w:rPr>
                <w:bCs/>
                <w:kern w:val="2"/>
                <w:sz w:val="21"/>
                <w:szCs w:val="21"/>
                <w:lang w:bidi="ar"/>
              </w:rPr>
              <w:t>8</w:t>
            </w:r>
            <w:r w:rsidR="00965A50" w:rsidRPr="00520E76">
              <w:rPr>
                <w:rFonts w:hint="eastAsia"/>
                <w:bCs/>
                <w:kern w:val="2"/>
                <w:sz w:val="21"/>
                <w:szCs w:val="21"/>
                <w:lang w:bidi="ar"/>
              </w:rPr>
              <w:t>孔；</w:t>
            </w:r>
            <w:r w:rsidR="00965A50" w:rsidRPr="00520E76">
              <w:rPr>
                <w:bCs/>
                <w:kern w:val="2"/>
                <w:sz w:val="21"/>
                <w:szCs w:val="21"/>
                <w:lang w:bidi="ar"/>
              </w:rPr>
              <w:t>0.5ml</w:t>
            </w:r>
            <w:r w:rsidR="00965A50" w:rsidRPr="00520E76">
              <w:rPr>
                <w:rFonts w:hint="eastAsia"/>
                <w:bCs/>
                <w:kern w:val="2"/>
                <w:sz w:val="21"/>
                <w:szCs w:val="21"/>
                <w:lang w:bidi="ar"/>
              </w:rPr>
              <w:t>×</w:t>
            </w:r>
            <w:r w:rsidR="00965A50" w:rsidRPr="00520E76">
              <w:rPr>
                <w:bCs/>
                <w:kern w:val="2"/>
                <w:sz w:val="21"/>
                <w:szCs w:val="21"/>
                <w:lang w:bidi="ar"/>
              </w:rPr>
              <w:t>8</w:t>
            </w:r>
            <w:r w:rsidR="00965A50" w:rsidRPr="00520E76">
              <w:rPr>
                <w:rFonts w:hint="eastAsia"/>
                <w:bCs/>
                <w:kern w:val="2"/>
                <w:sz w:val="21"/>
                <w:szCs w:val="21"/>
                <w:lang w:bidi="ar"/>
              </w:rPr>
              <w:t>孔</w:t>
            </w:r>
            <w:r w:rsidR="00965A50" w:rsidRPr="00520E76">
              <w:rPr>
                <w:bCs/>
                <w:kern w:val="2"/>
                <w:sz w:val="21"/>
                <w:szCs w:val="21"/>
                <w:lang w:bidi="ar"/>
              </w:rPr>
              <w:t>0.2ml</w:t>
            </w:r>
            <w:r w:rsidR="00965A50" w:rsidRPr="00520E76">
              <w:rPr>
                <w:rFonts w:hint="eastAsia"/>
                <w:bCs/>
                <w:kern w:val="2"/>
                <w:sz w:val="21"/>
                <w:szCs w:val="21"/>
                <w:lang w:bidi="ar"/>
              </w:rPr>
              <w:t>×</w:t>
            </w:r>
            <w:r w:rsidR="00965A50" w:rsidRPr="00520E76">
              <w:rPr>
                <w:bCs/>
                <w:kern w:val="2"/>
                <w:sz w:val="21"/>
                <w:szCs w:val="21"/>
                <w:lang w:bidi="ar"/>
              </w:rPr>
              <w:t>8</w:t>
            </w:r>
            <w:r w:rsidR="00965A50" w:rsidRPr="00520E76">
              <w:rPr>
                <w:rFonts w:hint="eastAsia"/>
                <w:bCs/>
                <w:kern w:val="2"/>
                <w:sz w:val="21"/>
                <w:szCs w:val="21"/>
                <w:lang w:bidi="ar"/>
              </w:rPr>
              <w:t>孔；</w:t>
            </w:r>
            <w:r w:rsidR="00965A50" w:rsidRPr="00520E76">
              <w:rPr>
                <w:bCs/>
                <w:kern w:val="2"/>
                <w:sz w:val="21"/>
                <w:szCs w:val="21"/>
                <w:lang w:bidi="ar"/>
              </w:rPr>
              <w:t>0.2ml</w:t>
            </w:r>
            <w:r w:rsidR="00965A50" w:rsidRPr="00520E76">
              <w:rPr>
                <w:rFonts w:hint="eastAsia"/>
                <w:bCs/>
                <w:kern w:val="2"/>
                <w:sz w:val="21"/>
                <w:szCs w:val="21"/>
                <w:lang w:bidi="ar"/>
              </w:rPr>
              <w:t>×</w:t>
            </w:r>
            <w:r w:rsidR="00965A50" w:rsidRPr="00520E76">
              <w:rPr>
                <w:bCs/>
                <w:kern w:val="2"/>
                <w:sz w:val="21"/>
                <w:szCs w:val="21"/>
                <w:lang w:bidi="ar"/>
              </w:rPr>
              <w:t>16</w:t>
            </w:r>
            <w:r w:rsidR="00965A50" w:rsidRPr="00520E76">
              <w:rPr>
                <w:rFonts w:hint="eastAsia"/>
                <w:bCs/>
                <w:kern w:val="2"/>
                <w:sz w:val="21"/>
                <w:szCs w:val="21"/>
                <w:lang w:bidi="ar"/>
              </w:rPr>
              <w:t>孔</w:t>
            </w:r>
          </w:p>
          <w:p w14:paraId="44ED1913" w14:textId="38BA6208" w:rsidR="00965A50" w:rsidRPr="00520E76" w:rsidRDefault="004D78F1" w:rsidP="004D78F1">
            <w:pPr>
              <w:pStyle w:val="af7"/>
              <w:tabs>
                <w:tab w:val="left" w:pos="425"/>
              </w:tabs>
              <w:spacing w:before="0" w:beforeAutospacing="0" w:after="0" w:afterAutospacing="0" w:line="360" w:lineRule="auto"/>
              <w:ind w:left="425"/>
              <w:jc w:val="both"/>
              <w:rPr>
                <w:bCs/>
                <w:sz w:val="21"/>
                <w:szCs w:val="21"/>
              </w:rPr>
            </w:pPr>
            <w:r>
              <w:rPr>
                <w:rFonts w:hint="eastAsia"/>
                <w:bCs/>
                <w:kern w:val="2"/>
                <w:sz w:val="21"/>
                <w:szCs w:val="21"/>
                <w:lang w:bidi="ar"/>
              </w:rPr>
              <w:t>2.4</w:t>
            </w:r>
            <w:r w:rsidR="00965A50" w:rsidRPr="00520E76">
              <w:rPr>
                <w:rFonts w:hint="eastAsia"/>
                <w:bCs/>
                <w:kern w:val="2"/>
                <w:sz w:val="21"/>
                <w:szCs w:val="21"/>
                <w:lang w:bidi="ar"/>
              </w:rPr>
              <w:t>外形尺寸：</w:t>
            </w:r>
            <w:r w:rsidR="00965A50" w:rsidRPr="00520E76">
              <w:rPr>
                <w:bCs/>
                <w:kern w:val="2"/>
                <w:sz w:val="21"/>
                <w:szCs w:val="21"/>
                <w:lang w:bidi="ar"/>
              </w:rPr>
              <w:t>165</w:t>
            </w:r>
            <w:r w:rsidR="00965A50" w:rsidRPr="00520E76">
              <w:rPr>
                <w:rFonts w:hint="eastAsia"/>
                <w:bCs/>
                <w:kern w:val="2"/>
                <w:sz w:val="21"/>
                <w:szCs w:val="21"/>
                <w:lang w:bidi="ar"/>
              </w:rPr>
              <w:t>×</w:t>
            </w:r>
            <w:r w:rsidR="00965A50" w:rsidRPr="00520E76">
              <w:rPr>
                <w:bCs/>
                <w:kern w:val="2"/>
                <w:sz w:val="21"/>
                <w:szCs w:val="21"/>
                <w:lang w:bidi="ar"/>
              </w:rPr>
              <w:t>152</w:t>
            </w:r>
            <w:r w:rsidR="00965A50" w:rsidRPr="00520E76">
              <w:rPr>
                <w:rFonts w:hint="eastAsia"/>
                <w:bCs/>
                <w:kern w:val="2"/>
                <w:sz w:val="21"/>
                <w:szCs w:val="21"/>
                <w:lang w:bidi="ar"/>
              </w:rPr>
              <w:t>×</w:t>
            </w:r>
            <w:r w:rsidR="00965A50" w:rsidRPr="00520E76">
              <w:rPr>
                <w:bCs/>
                <w:kern w:val="2"/>
                <w:sz w:val="21"/>
                <w:szCs w:val="21"/>
                <w:lang w:bidi="ar"/>
              </w:rPr>
              <w:t>115mm</w:t>
            </w:r>
          </w:p>
          <w:p w14:paraId="06A6B460" w14:textId="77777777" w:rsidR="00520E76" w:rsidRPr="00520E76" w:rsidRDefault="00520E76" w:rsidP="00520E76">
            <w:pPr>
              <w:pStyle w:val="af7"/>
              <w:tabs>
                <w:tab w:val="left" w:pos="425"/>
              </w:tabs>
              <w:spacing w:before="0" w:beforeAutospacing="0" w:after="0" w:afterAutospacing="0" w:line="360" w:lineRule="auto"/>
              <w:ind w:left="927"/>
              <w:jc w:val="both"/>
              <w:rPr>
                <w:rStyle w:val="NormalCharacter"/>
                <w:rFonts w:ascii="Times New Roman" w:hAnsi="Times New Roman"/>
                <w:bCs/>
              </w:rPr>
            </w:pPr>
          </w:p>
          <w:p w14:paraId="56E7C50B" w14:textId="77777777" w:rsidR="00965A50" w:rsidRDefault="00965A50" w:rsidP="00965A50">
            <w:pPr>
              <w:pStyle w:val="PlainText"/>
              <w:tabs>
                <w:tab w:val="left" w:pos="927"/>
              </w:tabs>
              <w:spacing w:line="360" w:lineRule="auto"/>
              <w:rPr>
                <w:rFonts w:ascii="Times New Roman" w:hAnsi="Times New Roman"/>
              </w:rPr>
            </w:pPr>
            <w:r>
              <w:rPr>
                <w:rFonts w:ascii="Times New Roman" w:hAnsi="Times New Roman" w:hint="eastAsia"/>
                <w:b/>
              </w:rPr>
              <w:t>特别说明：供应商提供产品的所有参数以厂家</w:t>
            </w:r>
            <w:proofErr w:type="gramStart"/>
            <w:r>
              <w:rPr>
                <w:rFonts w:ascii="Times New Roman" w:hAnsi="Times New Roman" w:hint="eastAsia"/>
                <w:b/>
              </w:rPr>
              <w:t>官网公开</w:t>
            </w:r>
            <w:proofErr w:type="gramEnd"/>
            <w:r>
              <w:rPr>
                <w:rFonts w:ascii="Times New Roman" w:hAnsi="Times New Roman" w:hint="eastAsia"/>
                <w:b/>
              </w:rPr>
              <w:t>参数或加盖</w:t>
            </w:r>
            <w:proofErr w:type="gramStart"/>
            <w:r>
              <w:rPr>
                <w:rFonts w:ascii="Times New Roman" w:hAnsi="Times New Roman" w:hint="eastAsia"/>
                <w:b/>
              </w:rPr>
              <w:t>厂家鲜章的</w:t>
            </w:r>
            <w:proofErr w:type="gramEnd"/>
            <w:r>
              <w:rPr>
                <w:rFonts w:ascii="Times New Roman" w:hAnsi="Times New Roman" w:hint="eastAsia"/>
                <w:b/>
              </w:rPr>
              <w:t>彩页参数为准。</w:t>
            </w:r>
          </w:p>
        </w:tc>
      </w:tr>
    </w:tbl>
    <w:p w14:paraId="6B22C2FD" w14:textId="7B14C3F7" w:rsidR="002458B3" w:rsidRDefault="002458B3"/>
    <w:p w14:paraId="66AEE0C6" w14:textId="77777777" w:rsidR="002458B3" w:rsidRDefault="002458B3">
      <w:pPr>
        <w:widowControl/>
        <w:jc w:val="left"/>
      </w:pPr>
      <w:r>
        <w:br w:type="page"/>
      </w:r>
    </w:p>
    <w:p w14:paraId="4062E0C3" w14:textId="77777777" w:rsidR="00E64E21" w:rsidRDefault="00E64E21"/>
    <w:tbl>
      <w:tblPr>
        <w:tblpPr w:leftFromText="180" w:rightFromText="180" w:vertAnchor="text" w:horzAnchor="margin" w:tblpX="-258" w:tblpY="226"/>
        <w:tblW w:w="9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5"/>
        <w:gridCol w:w="2589"/>
        <w:gridCol w:w="1418"/>
        <w:gridCol w:w="3402"/>
        <w:gridCol w:w="1636"/>
      </w:tblGrid>
      <w:tr w:rsidR="00E64E21" w14:paraId="62A4EB55" w14:textId="77777777">
        <w:trPr>
          <w:trHeight w:val="548"/>
        </w:trPr>
        <w:tc>
          <w:tcPr>
            <w:tcW w:w="9800" w:type="dxa"/>
            <w:gridSpan w:val="5"/>
            <w:vAlign w:val="center"/>
          </w:tcPr>
          <w:p w14:paraId="2C556232" w14:textId="77777777" w:rsidR="00E64E21" w:rsidRDefault="00B7722A">
            <w:pPr>
              <w:jc w:val="center"/>
              <w:rPr>
                <w:bCs/>
                <w:sz w:val="24"/>
              </w:rPr>
            </w:pPr>
            <w:r>
              <w:rPr>
                <w:rFonts w:hint="eastAsia"/>
                <w:b/>
                <w:kern w:val="0"/>
                <w:sz w:val="24"/>
              </w:rPr>
              <w:t>四、松材线虫检测快速取样器</w:t>
            </w:r>
          </w:p>
        </w:tc>
      </w:tr>
      <w:tr w:rsidR="00E64E21" w14:paraId="0EE36C57" w14:textId="77777777">
        <w:trPr>
          <w:trHeight w:val="456"/>
        </w:trPr>
        <w:tc>
          <w:tcPr>
            <w:tcW w:w="755" w:type="dxa"/>
            <w:vAlign w:val="center"/>
          </w:tcPr>
          <w:p w14:paraId="6BE50D8B" w14:textId="77777777" w:rsidR="00E64E21" w:rsidRDefault="00B7722A">
            <w:pPr>
              <w:jc w:val="center"/>
              <w:rPr>
                <w:bCs/>
                <w:sz w:val="24"/>
              </w:rPr>
            </w:pPr>
            <w:r>
              <w:rPr>
                <w:rFonts w:hint="eastAsia"/>
                <w:bCs/>
                <w:sz w:val="24"/>
              </w:rPr>
              <w:t>序号</w:t>
            </w:r>
          </w:p>
        </w:tc>
        <w:tc>
          <w:tcPr>
            <w:tcW w:w="2589" w:type="dxa"/>
            <w:vAlign w:val="center"/>
          </w:tcPr>
          <w:p w14:paraId="4D457C64" w14:textId="77777777" w:rsidR="00E64E21" w:rsidRDefault="00B7722A">
            <w:pPr>
              <w:jc w:val="center"/>
              <w:rPr>
                <w:bCs/>
                <w:sz w:val="24"/>
              </w:rPr>
            </w:pPr>
            <w:r>
              <w:rPr>
                <w:rFonts w:hint="eastAsia"/>
                <w:bCs/>
                <w:sz w:val="24"/>
              </w:rPr>
              <w:t>设备名称</w:t>
            </w:r>
          </w:p>
        </w:tc>
        <w:tc>
          <w:tcPr>
            <w:tcW w:w="1418" w:type="dxa"/>
            <w:vAlign w:val="center"/>
          </w:tcPr>
          <w:p w14:paraId="7DC1DB92" w14:textId="77777777" w:rsidR="00E64E21" w:rsidRDefault="00B7722A">
            <w:pPr>
              <w:jc w:val="center"/>
              <w:rPr>
                <w:bCs/>
                <w:sz w:val="24"/>
              </w:rPr>
            </w:pPr>
            <w:r>
              <w:rPr>
                <w:rFonts w:hint="eastAsia"/>
                <w:bCs/>
                <w:sz w:val="24"/>
              </w:rPr>
              <w:t>数量（台套）</w:t>
            </w:r>
          </w:p>
        </w:tc>
        <w:tc>
          <w:tcPr>
            <w:tcW w:w="3402" w:type="dxa"/>
            <w:vAlign w:val="center"/>
          </w:tcPr>
          <w:p w14:paraId="111168AD" w14:textId="77777777" w:rsidR="00E64E21" w:rsidRDefault="00B7722A">
            <w:pPr>
              <w:jc w:val="center"/>
              <w:rPr>
                <w:bCs/>
                <w:sz w:val="24"/>
              </w:rPr>
            </w:pPr>
            <w:r>
              <w:rPr>
                <w:rFonts w:hint="eastAsia"/>
                <w:bCs/>
                <w:sz w:val="24"/>
              </w:rPr>
              <w:t>交货地址</w:t>
            </w:r>
          </w:p>
        </w:tc>
        <w:tc>
          <w:tcPr>
            <w:tcW w:w="1636" w:type="dxa"/>
            <w:vAlign w:val="center"/>
          </w:tcPr>
          <w:p w14:paraId="63E97968" w14:textId="77777777" w:rsidR="00E64E21" w:rsidRDefault="00B7722A">
            <w:pPr>
              <w:jc w:val="center"/>
              <w:rPr>
                <w:bCs/>
                <w:sz w:val="24"/>
              </w:rPr>
            </w:pPr>
            <w:r>
              <w:rPr>
                <w:rFonts w:hint="eastAsia"/>
                <w:bCs/>
                <w:sz w:val="24"/>
              </w:rPr>
              <w:t>备注</w:t>
            </w:r>
          </w:p>
        </w:tc>
      </w:tr>
      <w:tr w:rsidR="00965A50" w14:paraId="5006A571" w14:textId="77777777">
        <w:trPr>
          <w:trHeight w:val="496"/>
        </w:trPr>
        <w:tc>
          <w:tcPr>
            <w:tcW w:w="755" w:type="dxa"/>
            <w:vAlign w:val="center"/>
          </w:tcPr>
          <w:p w14:paraId="45C00C1D" w14:textId="77777777" w:rsidR="00965A50" w:rsidRDefault="00965A50" w:rsidP="00965A50">
            <w:pPr>
              <w:jc w:val="center"/>
              <w:rPr>
                <w:sz w:val="24"/>
              </w:rPr>
            </w:pPr>
            <w:r>
              <w:rPr>
                <w:sz w:val="24"/>
              </w:rPr>
              <w:t>4</w:t>
            </w:r>
          </w:p>
        </w:tc>
        <w:tc>
          <w:tcPr>
            <w:tcW w:w="2589" w:type="dxa"/>
            <w:vAlign w:val="center"/>
          </w:tcPr>
          <w:p w14:paraId="739D8B73" w14:textId="77777777" w:rsidR="00965A50" w:rsidRDefault="00965A50" w:rsidP="00965A50">
            <w:pPr>
              <w:jc w:val="center"/>
              <w:rPr>
                <w:b/>
                <w:sz w:val="24"/>
              </w:rPr>
            </w:pPr>
            <w:r>
              <w:rPr>
                <w:rFonts w:hint="eastAsia"/>
                <w:sz w:val="24"/>
              </w:rPr>
              <w:t>松材线虫检测快速取样器</w:t>
            </w:r>
          </w:p>
        </w:tc>
        <w:tc>
          <w:tcPr>
            <w:tcW w:w="1418" w:type="dxa"/>
            <w:vAlign w:val="center"/>
          </w:tcPr>
          <w:p w14:paraId="7DFBAF96" w14:textId="77777777" w:rsidR="00965A50" w:rsidRDefault="00965A50" w:rsidP="00965A50">
            <w:pPr>
              <w:jc w:val="center"/>
              <w:rPr>
                <w:b/>
                <w:sz w:val="24"/>
              </w:rPr>
            </w:pPr>
            <w:r>
              <w:rPr>
                <w:rFonts w:hint="eastAsia"/>
                <w:sz w:val="24"/>
              </w:rPr>
              <w:t>5</w:t>
            </w:r>
          </w:p>
        </w:tc>
        <w:tc>
          <w:tcPr>
            <w:tcW w:w="3402" w:type="dxa"/>
            <w:vAlign w:val="center"/>
          </w:tcPr>
          <w:p w14:paraId="3B8C1497" w14:textId="579B1C07" w:rsidR="00965A50" w:rsidRDefault="00965A50" w:rsidP="00965A50">
            <w:pPr>
              <w:jc w:val="center"/>
              <w:rPr>
                <w:sz w:val="24"/>
              </w:rPr>
            </w:pPr>
            <w:r w:rsidRPr="00965A50">
              <w:rPr>
                <w:sz w:val="24"/>
              </w:rPr>
              <w:t>重庆市沙坪坝区土主街道月台路</w:t>
            </w:r>
            <w:r w:rsidRPr="00965A50">
              <w:rPr>
                <w:sz w:val="24"/>
              </w:rPr>
              <w:t>28</w:t>
            </w:r>
            <w:r w:rsidRPr="00965A50">
              <w:rPr>
                <w:sz w:val="24"/>
              </w:rPr>
              <w:t>号海关大楼</w:t>
            </w:r>
          </w:p>
        </w:tc>
        <w:tc>
          <w:tcPr>
            <w:tcW w:w="1636" w:type="dxa"/>
            <w:vAlign w:val="center"/>
          </w:tcPr>
          <w:p w14:paraId="07FEAB84" w14:textId="77777777" w:rsidR="00965A50" w:rsidRDefault="00965A50" w:rsidP="00965A50">
            <w:pPr>
              <w:jc w:val="center"/>
              <w:rPr>
                <w:sz w:val="24"/>
              </w:rPr>
            </w:pPr>
            <w:r>
              <w:rPr>
                <w:rFonts w:hint="eastAsia"/>
                <w:sz w:val="24"/>
              </w:rPr>
              <w:t>一般设备</w:t>
            </w:r>
          </w:p>
        </w:tc>
      </w:tr>
      <w:tr w:rsidR="00965A50" w14:paraId="3ABC9159" w14:textId="77777777">
        <w:trPr>
          <w:trHeight w:val="2130"/>
        </w:trPr>
        <w:tc>
          <w:tcPr>
            <w:tcW w:w="9800" w:type="dxa"/>
            <w:gridSpan w:val="5"/>
            <w:vAlign w:val="center"/>
          </w:tcPr>
          <w:p w14:paraId="3B87D12B" w14:textId="77777777" w:rsidR="00965A50" w:rsidRDefault="00965A50" w:rsidP="00965A50">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64703D8E" w14:textId="4B21EED1" w:rsidR="00965A50" w:rsidRPr="007C61E6" w:rsidRDefault="004D78F1" w:rsidP="004D78F1">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1.</w:t>
            </w:r>
            <w:r w:rsidR="00965A50" w:rsidRPr="007C61E6">
              <w:rPr>
                <w:rStyle w:val="NormalCharacter"/>
                <w:rFonts w:ascii="Times New Roman" w:hAnsi="Times New Roman"/>
              </w:rPr>
              <w:t>总体要求</w:t>
            </w:r>
          </w:p>
          <w:p w14:paraId="40F64FBF" w14:textId="68CD620A" w:rsidR="00965A50" w:rsidRPr="007C61E6"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1.1</w:t>
            </w:r>
            <w:r w:rsidR="00965A50" w:rsidRPr="007C61E6">
              <w:rPr>
                <w:rStyle w:val="NormalCharacter"/>
                <w:rFonts w:ascii="Times New Roman" w:hAnsi="Times New Roman"/>
              </w:rPr>
              <w:t>供货明细</w:t>
            </w:r>
          </w:p>
          <w:p w14:paraId="445E2016" w14:textId="0B766FCA" w:rsidR="00965A50" w:rsidRPr="007C61E6" w:rsidRDefault="00965A50" w:rsidP="004D78F1">
            <w:pPr>
              <w:pStyle w:val="PlainText"/>
              <w:widowControl/>
              <w:tabs>
                <w:tab w:val="left" w:pos="1418"/>
              </w:tabs>
              <w:spacing w:line="360" w:lineRule="auto"/>
              <w:ind w:left="851"/>
              <w:textAlignment w:val="baseline"/>
              <w:rPr>
                <w:rStyle w:val="NormalCharacter"/>
                <w:rFonts w:ascii="Times New Roman" w:hAnsi="Times New Roman"/>
              </w:rPr>
            </w:pPr>
            <w:r w:rsidRPr="007C61E6">
              <w:rPr>
                <w:rStyle w:val="NormalCharacter"/>
                <w:rFonts w:ascii="Times New Roman" w:hAnsi="Times New Roman"/>
              </w:rPr>
              <w:t xml:space="preserve"> </w:t>
            </w:r>
            <w:r w:rsidR="004D78F1">
              <w:rPr>
                <w:rStyle w:val="NormalCharacter"/>
                <w:rFonts w:ascii="Times New Roman" w:hAnsi="Times New Roman" w:hint="eastAsia"/>
              </w:rPr>
              <w:t>1.1.1</w:t>
            </w:r>
            <w:r w:rsidRPr="007C61E6">
              <w:rPr>
                <w:rStyle w:val="NormalCharacter"/>
                <w:rFonts w:ascii="Times New Roman" w:hAnsi="Times New Roman"/>
              </w:rPr>
              <w:t>设备名称和数量：</w:t>
            </w:r>
            <w:r w:rsidRPr="007C61E6">
              <w:rPr>
                <w:rStyle w:val="NormalCharacter"/>
                <w:rFonts w:ascii="Times New Roman" w:hAnsi="Times New Roman"/>
              </w:rPr>
              <w:t xml:space="preserve"> </w:t>
            </w:r>
            <w:r w:rsidRPr="007C61E6">
              <w:rPr>
                <w:rStyle w:val="NormalCharacter"/>
                <w:rFonts w:ascii="Times New Roman" w:hAnsi="Times New Roman" w:hint="eastAsia"/>
              </w:rPr>
              <w:t>松材线虫检测快速取样器</w:t>
            </w:r>
            <w:r w:rsidRPr="007C61E6">
              <w:rPr>
                <w:rStyle w:val="NormalCharacter"/>
                <w:rFonts w:ascii="Times New Roman" w:hAnsi="Times New Roman" w:hint="eastAsia"/>
              </w:rPr>
              <w:t xml:space="preserve">  5</w:t>
            </w:r>
            <w:r w:rsidRPr="007C61E6">
              <w:rPr>
                <w:rStyle w:val="NormalCharacter"/>
                <w:rFonts w:ascii="Times New Roman" w:hAnsi="Times New Roman" w:hint="eastAsia"/>
              </w:rPr>
              <w:t>台</w:t>
            </w:r>
          </w:p>
          <w:p w14:paraId="6A01D3B1" w14:textId="5880F13A" w:rsidR="00965A50" w:rsidRPr="007C61E6" w:rsidRDefault="00965A50" w:rsidP="004D78F1">
            <w:pPr>
              <w:pStyle w:val="PlainText"/>
              <w:widowControl/>
              <w:tabs>
                <w:tab w:val="left" w:pos="1418"/>
              </w:tabs>
              <w:spacing w:line="360" w:lineRule="auto"/>
              <w:ind w:left="851"/>
              <w:textAlignment w:val="baseline"/>
              <w:rPr>
                <w:rStyle w:val="NormalCharacter"/>
                <w:rFonts w:ascii="Times New Roman" w:hAnsi="Times New Roman"/>
              </w:rPr>
            </w:pPr>
            <w:r w:rsidRPr="007C61E6">
              <w:rPr>
                <w:rStyle w:val="NormalCharacter"/>
                <w:rFonts w:ascii="Times New Roman" w:hAnsi="Times New Roman"/>
              </w:rPr>
              <w:t xml:space="preserve"> </w:t>
            </w:r>
            <w:r w:rsidR="004D78F1">
              <w:rPr>
                <w:rStyle w:val="NormalCharacter"/>
                <w:rFonts w:ascii="Times New Roman" w:hAnsi="Times New Roman" w:hint="eastAsia"/>
              </w:rPr>
              <w:t>1..1.2</w:t>
            </w:r>
            <w:r w:rsidRPr="007C61E6">
              <w:rPr>
                <w:rStyle w:val="NormalCharacter"/>
                <w:rFonts w:ascii="Times New Roman" w:hAnsi="Times New Roman"/>
              </w:rPr>
              <w:t>主要用途和适用范围：</w:t>
            </w:r>
            <w:r w:rsidRPr="007C61E6">
              <w:rPr>
                <w:rStyle w:val="NormalCharacter"/>
                <w:rFonts w:ascii="Times New Roman" w:hAnsi="Times New Roman"/>
              </w:rPr>
              <w:t xml:space="preserve"> </w:t>
            </w:r>
            <w:r w:rsidRPr="007C61E6">
              <w:rPr>
                <w:rStyle w:val="NormalCharacter"/>
                <w:rFonts w:ascii="Times New Roman" w:hAnsi="Times New Roman"/>
              </w:rPr>
              <w:t>用于原木、木质包装等</w:t>
            </w:r>
            <w:r w:rsidRPr="007C61E6">
              <w:rPr>
                <w:rStyle w:val="NormalCharacter"/>
                <w:rFonts w:ascii="Times New Roman" w:hAnsi="Times New Roman" w:hint="eastAsia"/>
              </w:rPr>
              <w:t>木质样本中快速取样。</w:t>
            </w:r>
          </w:p>
          <w:p w14:paraId="63231620" w14:textId="5147ACAF" w:rsidR="00965A50" w:rsidRPr="007C61E6"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1.2</w:t>
            </w:r>
            <w:r w:rsidR="00965A50" w:rsidRPr="007C61E6">
              <w:rPr>
                <w:rStyle w:val="NormalCharacter"/>
                <w:rFonts w:ascii="Times New Roman" w:hAnsi="Times New Roman"/>
              </w:rPr>
              <w:t>主要配置及备件清单</w:t>
            </w:r>
            <w:r w:rsidR="003C2772">
              <w:rPr>
                <w:rStyle w:val="affc"/>
                <w:rFonts w:hint="eastAsia"/>
              </w:rPr>
              <w:t>（每台套）</w:t>
            </w:r>
          </w:p>
          <w:p w14:paraId="5414A7E2" w14:textId="130FB639" w:rsidR="00965A50" w:rsidRPr="007C61E6" w:rsidRDefault="00965A50" w:rsidP="004D78F1">
            <w:pPr>
              <w:pStyle w:val="af"/>
              <w:tabs>
                <w:tab w:val="left" w:pos="1418"/>
              </w:tabs>
              <w:adjustRightInd w:val="0"/>
              <w:snapToGrid w:val="0"/>
              <w:ind w:left="840"/>
              <w:rPr>
                <w:rFonts w:ascii="Times New Roman" w:cs="宋体"/>
              </w:rPr>
            </w:pPr>
            <w:r w:rsidRPr="007C61E6">
              <w:rPr>
                <w:rFonts w:ascii="Times New Roman" w:cs="宋体" w:hint="eastAsia"/>
              </w:rPr>
              <w:t xml:space="preserve"> </w:t>
            </w:r>
            <w:r w:rsidR="004D78F1">
              <w:rPr>
                <w:rFonts w:ascii="Times New Roman" w:cs="宋体" w:hint="eastAsia"/>
              </w:rPr>
              <w:t>1.2.1</w:t>
            </w:r>
            <w:r w:rsidRPr="007C61E6">
              <w:rPr>
                <w:rStyle w:val="NormalCharacter"/>
                <w:rFonts w:ascii="Times New Roman" w:hint="eastAsia"/>
              </w:rPr>
              <w:t>松材线虫检测快速取样器</w:t>
            </w:r>
            <w:r w:rsidRPr="007C61E6">
              <w:rPr>
                <w:rFonts w:ascii="Times New Roman" w:cs="宋体" w:hint="eastAsia"/>
              </w:rPr>
              <w:t xml:space="preserve"> </w:t>
            </w:r>
            <w:r w:rsidRPr="007C61E6">
              <w:rPr>
                <w:rFonts w:ascii="Times New Roman" w:cs="宋体"/>
              </w:rPr>
              <w:t>1</w:t>
            </w:r>
            <w:r w:rsidRPr="007C61E6">
              <w:rPr>
                <w:rFonts w:ascii="Times New Roman" w:cs="宋体" w:hint="eastAsia"/>
              </w:rPr>
              <w:t>台</w:t>
            </w:r>
          </w:p>
          <w:p w14:paraId="37797646" w14:textId="31EDAB2C" w:rsidR="00965A50" w:rsidRPr="007C61E6" w:rsidRDefault="00965A50" w:rsidP="004D78F1">
            <w:pPr>
              <w:pStyle w:val="af"/>
              <w:tabs>
                <w:tab w:val="left" w:pos="1418"/>
              </w:tabs>
              <w:adjustRightInd w:val="0"/>
              <w:snapToGrid w:val="0"/>
              <w:ind w:left="840"/>
              <w:rPr>
                <w:rFonts w:ascii="Times New Roman" w:cs="宋体"/>
              </w:rPr>
            </w:pPr>
            <w:r w:rsidRPr="007C61E6">
              <w:rPr>
                <w:rFonts w:ascii="Times New Roman" w:cs="宋体" w:hint="eastAsia"/>
              </w:rPr>
              <w:t xml:space="preserve"> </w:t>
            </w:r>
            <w:r w:rsidR="004D78F1">
              <w:rPr>
                <w:rFonts w:ascii="Times New Roman" w:cs="宋体" w:hint="eastAsia"/>
              </w:rPr>
              <w:t>1.2.2</w:t>
            </w:r>
            <w:r w:rsidRPr="007C61E6">
              <w:rPr>
                <w:rFonts w:ascii="Times New Roman" w:cs="宋体" w:hint="eastAsia"/>
              </w:rPr>
              <w:t>每台配备电池</w:t>
            </w:r>
            <w:r w:rsidRPr="007C61E6">
              <w:rPr>
                <w:rFonts w:ascii="Times New Roman" w:cs="宋体" w:hint="eastAsia"/>
              </w:rPr>
              <w:t>2</w:t>
            </w:r>
            <w:r w:rsidRPr="007C61E6">
              <w:rPr>
                <w:rFonts w:ascii="Times New Roman" w:cs="宋体" w:hint="eastAsia"/>
              </w:rPr>
              <w:t>块</w:t>
            </w:r>
          </w:p>
          <w:p w14:paraId="49BB27DB" w14:textId="4594BCFC" w:rsidR="00965A50" w:rsidRPr="007C61E6" w:rsidRDefault="00965A50" w:rsidP="004D78F1">
            <w:pPr>
              <w:pStyle w:val="af"/>
              <w:tabs>
                <w:tab w:val="left" w:pos="1418"/>
              </w:tabs>
              <w:adjustRightInd w:val="0"/>
              <w:snapToGrid w:val="0"/>
              <w:ind w:left="840"/>
              <w:rPr>
                <w:rFonts w:ascii="Times New Roman" w:cs="宋体"/>
              </w:rPr>
            </w:pPr>
            <w:r w:rsidRPr="007C61E6">
              <w:rPr>
                <w:rFonts w:ascii="Times New Roman" w:cs="宋体" w:hint="eastAsia"/>
              </w:rPr>
              <w:t xml:space="preserve"> </w:t>
            </w:r>
            <w:r w:rsidR="004D78F1">
              <w:rPr>
                <w:rFonts w:ascii="Times New Roman" w:cs="宋体" w:hint="eastAsia"/>
              </w:rPr>
              <w:t>1.2.3</w:t>
            </w:r>
            <w:r w:rsidRPr="007C61E6">
              <w:rPr>
                <w:rFonts w:ascii="Times New Roman" w:cs="宋体" w:hint="eastAsia"/>
              </w:rPr>
              <w:t>每台配备木片取样钻头</w:t>
            </w:r>
            <w:r w:rsidRPr="007C61E6">
              <w:rPr>
                <w:rFonts w:ascii="Times New Roman" w:cs="宋体" w:hint="eastAsia"/>
              </w:rPr>
              <w:t xml:space="preserve"> 1</w:t>
            </w:r>
            <w:r w:rsidRPr="007C61E6">
              <w:rPr>
                <w:rFonts w:ascii="Times New Roman" w:cs="宋体" w:hint="eastAsia"/>
              </w:rPr>
              <w:t>个</w:t>
            </w:r>
          </w:p>
          <w:p w14:paraId="2BF4E0E4" w14:textId="60716D34" w:rsidR="00965A50" w:rsidRPr="007C61E6" w:rsidRDefault="00965A50" w:rsidP="004D78F1">
            <w:pPr>
              <w:pStyle w:val="af"/>
              <w:tabs>
                <w:tab w:val="left" w:pos="1418"/>
              </w:tabs>
              <w:adjustRightInd w:val="0"/>
              <w:snapToGrid w:val="0"/>
              <w:ind w:left="840"/>
              <w:rPr>
                <w:rFonts w:ascii="Times New Roman" w:cs="宋体"/>
              </w:rPr>
            </w:pPr>
            <w:r w:rsidRPr="007C61E6">
              <w:rPr>
                <w:rFonts w:ascii="Times New Roman" w:cs="宋体" w:hint="eastAsia"/>
              </w:rPr>
              <w:t xml:space="preserve"> </w:t>
            </w:r>
            <w:r w:rsidR="004D78F1">
              <w:rPr>
                <w:rFonts w:ascii="Times New Roman" w:cs="宋体" w:hint="eastAsia"/>
              </w:rPr>
              <w:t>1.2.4</w:t>
            </w:r>
            <w:r w:rsidRPr="007C61E6">
              <w:rPr>
                <w:rFonts w:ascii="Times New Roman" w:cs="宋体" w:hint="eastAsia"/>
              </w:rPr>
              <w:t>每台配备木屑取样钻头</w:t>
            </w:r>
            <w:r w:rsidRPr="007C61E6">
              <w:rPr>
                <w:rFonts w:ascii="Times New Roman" w:cs="宋体" w:hint="eastAsia"/>
              </w:rPr>
              <w:t xml:space="preserve"> 1</w:t>
            </w:r>
            <w:r w:rsidRPr="007C61E6">
              <w:rPr>
                <w:rFonts w:ascii="Times New Roman" w:cs="宋体" w:hint="eastAsia"/>
              </w:rPr>
              <w:t>个</w:t>
            </w:r>
          </w:p>
          <w:p w14:paraId="6C64469E" w14:textId="1158A888" w:rsidR="00965A50" w:rsidRPr="007C61E6" w:rsidRDefault="00965A50" w:rsidP="004D78F1">
            <w:pPr>
              <w:pStyle w:val="af"/>
              <w:tabs>
                <w:tab w:val="left" w:pos="1418"/>
              </w:tabs>
              <w:adjustRightInd w:val="0"/>
              <w:snapToGrid w:val="0"/>
              <w:ind w:left="840"/>
              <w:rPr>
                <w:rFonts w:ascii="Times New Roman" w:cs="宋体"/>
              </w:rPr>
            </w:pPr>
            <w:r w:rsidRPr="007C61E6">
              <w:rPr>
                <w:rFonts w:ascii="Times New Roman" w:cs="宋体" w:hint="eastAsia"/>
              </w:rPr>
              <w:t xml:space="preserve"> </w:t>
            </w:r>
            <w:r w:rsidR="004D78F1">
              <w:rPr>
                <w:rFonts w:ascii="Times New Roman" w:cs="宋体" w:hint="eastAsia"/>
              </w:rPr>
              <w:t>1.2.5</w:t>
            </w:r>
            <w:r w:rsidRPr="007C61E6">
              <w:rPr>
                <w:rFonts w:ascii="Times New Roman" w:cs="宋体" w:hint="eastAsia"/>
              </w:rPr>
              <w:t>每台配备收集罩</w:t>
            </w:r>
            <w:r w:rsidRPr="007C61E6">
              <w:rPr>
                <w:rFonts w:ascii="Times New Roman" w:cs="宋体" w:hint="eastAsia"/>
              </w:rPr>
              <w:t xml:space="preserve"> 1</w:t>
            </w:r>
            <w:r w:rsidRPr="007C61E6">
              <w:rPr>
                <w:rFonts w:ascii="Times New Roman" w:cs="宋体" w:hint="eastAsia"/>
              </w:rPr>
              <w:t>个</w:t>
            </w:r>
          </w:p>
          <w:p w14:paraId="5DF619A7" w14:textId="46B5B158" w:rsidR="00965A50" w:rsidRPr="007C61E6"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1.3</w:t>
            </w:r>
            <w:r w:rsidR="00965A50" w:rsidRPr="007C61E6">
              <w:rPr>
                <w:rStyle w:val="NormalCharacter"/>
                <w:rFonts w:ascii="Times New Roman" w:hAnsi="Times New Roman"/>
              </w:rPr>
              <w:t>环境参数</w:t>
            </w:r>
          </w:p>
          <w:p w14:paraId="4542F80E" w14:textId="3DD44A91" w:rsidR="00965A50" w:rsidRPr="007C61E6" w:rsidRDefault="004D78F1" w:rsidP="004D78F1">
            <w:pPr>
              <w:pStyle w:val="af"/>
              <w:adjustRightInd w:val="0"/>
              <w:snapToGrid w:val="0"/>
              <w:ind w:left="840"/>
              <w:textAlignment w:val="baseline"/>
              <w:rPr>
                <w:rFonts w:ascii="Times New Roman" w:cs="Arial"/>
                <w:sz w:val="22"/>
                <w:szCs w:val="22"/>
              </w:rPr>
            </w:pPr>
            <w:r>
              <w:rPr>
                <w:rFonts w:ascii="Times New Roman" w:cs="Arial" w:hint="eastAsia"/>
                <w:bCs/>
                <w:sz w:val="22"/>
                <w:szCs w:val="22"/>
              </w:rPr>
              <w:t>1.3.1</w:t>
            </w:r>
            <w:r w:rsidR="00965A50" w:rsidRPr="007C61E6">
              <w:rPr>
                <w:rFonts w:ascii="Times New Roman" w:cs="Arial" w:hint="eastAsia"/>
                <w:bCs/>
                <w:sz w:val="22"/>
                <w:szCs w:val="22"/>
              </w:rPr>
              <w:t>工作</w:t>
            </w:r>
            <w:r w:rsidR="00965A50" w:rsidRPr="007C61E6">
              <w:rPr>
                <w:rFonts w:ascii="Times New Roman" w:cs="Arial"/>
                <w:bCs/>
                <w:sz w:val="22"/>
                <w:szCs w:val="22"/>
              </w:rPr>
              <w:t>环境温度：</w:t>
            </w:r>
            <w:r w:rsidR="00965A50" w:rsidRPr="007C61E6">
              <w:rPr>
                <w:rFonts w:ascii="Times New Roman" w:cs="Arial" w:hint="eastAsia"/>
                <w:sz w:val="22"/>
                <w:szCs w:val="22"/>
              </w:rPr>
              <w:t xml:space="preserve"> </w:t>
            </w:r>
            <w:r w:rsidR="00965A50" w:rsidRPr="007C61E6">
              <w:rPr>
                <w:rFonts w:ascii="Times New Roman" w:cs="Arial"/>
                <w:sz w:val="22"/>
                <w:szCs w:val="22"/>
              </w:rPr>
              <w:t>20-80%RH</w:t>
            </w:r>
          </w:p>
          <w:p w14:paraId="35330981" w14:textId="40B03D29" w:rsidR="00965A50" w:rsidRPr="007C61E6" w:rsidRDefault="004D78F1" w:rsidP="004D78F1">
            <w:pPr>
              <w:pStyle w:val="af"/>
              <w:adjustRightInd w:val="0"/>
              <w:snapToGrid w:val="0"/>
              <w:ind w:left="840"/>
              <w:textAlignment w:val="baseline"/>
              <w:rPr>
                <w:rFonts w:ascii="Times New Roman" w:cs="Arial"/>
                <w:sz w:val="22"/>
                <w:szCs w:val="22"/>
              </w:rPr>
            </w:pPr>
            <w:r>
              <w:rPr>
                <w:rFonts w:ascii="Times New Roman" w:cs="Arial" w:hint="eastAsia"/>
                <w:sz w:val="22"/>
                <w:szCs w:val="22"/>
              </w:rPr>
              <w:t>1.3.2</w:t>
            </w:r>
            <w:r w:rsidR="00965A50" w:rsidRPr="007C61E6">
              <w:rPr>
                <w:rFonts w:ascii="Times New Roman" w:cs="Arial" w:hint="eastAsia"/>
                <w:sz w:val="22"/>
                <w:szCs w:val="22"/>
              </w:rPr>
              <w:t>工作环境湿度：</w:t>
            </w:r>
            <w:r w:rsidR="00965A50" w:rsidRPr="007C61E6">
              <w:rPr>
                <w:rFonts w:ascii="Times New Roman" w:cs="Arial" w:hint="eastAsia"/>
                <w:sz w:val="22"/>
                <w:szCs w:val="22"/>
              </w:rPr>
              <w:t xml:space="preserve"> 5-40</w:t>
            </w:r>
            <w:r w:rsidR="00965A50" w:rsidRPr="007C61E6">
              <w:rPr>
                <w:rFonts w:ascii="Times New Roman" w:cs="Arial" w:hint="eastAsia"/>
                <w:sz w:val="22"/>
                <w:szCs w:val="22"/>
              </w:rPr>
              <w:t>℃；</w:t>
            </w:r>
          </w:p>
          <w:p w14:paraId="02005A3B" w14:textId="4130D4DA" w:rsidR="00965A50" w:rsidRPr="007C61E6" w:rsidRDefault="004D78F1" w:rsidP="004D78F1">
            <w:pPr>
              <w:pStyle w:val="af"/>
              <w:adjustRightInd w:val="0"/>
              <w:snapToGrid w:val="0"/>
              <w:ind w:left="840"/>
              <w:textAlignment w:val="baseline"/>
              <w:rPr>
                <w:rFonts w:ascii="Times New Roman" w:cs="Arial"/>
                <w:sz w:val="22"/>
                <w:szCs w:val="22"/>
              </w:rPr>
            </w:pPr>
            <w:r>
              <w:rPr>
                <w:rFonts w:ascii="Times New Roman" w:cs="Arial" w:hint="eastAsia"/>
                <w:sz w:val="22"/>
                <w:szCs w:val="22"/>
              </w:rPr>
              <w:t>1.3.3</w:t>
            </w:r>
            <w:r w:rsidR="00965A50" w:rsidRPr="007C61E6">
              <w:rPr>
                <w:rFonts w:ascii="Times New Roman" w:cs="Arial" w:hint="eastAsia"/>
                <w:sz w:val="22"/>
                <w:szCs w:val="22"/>
              </w:rPr>
              <w:t>电源：</w:t>
            </w:r>
            <w:r w:rsidR="00965A50" w:rsidRPr="007C61E6">
              <w:rPr>
                <w:rStyle w:val="NormalCharacter"/>
                <w:rFonts w:ascii="Times New Roman"/>
              </w:rPr>
              <w:t>220V±10%</w:t>
            </w:r>
            <w:r w:rsidR="00965A50" w:rsidRPr="007C61E6">
              <w:rPr>
                <w:rStyle w:val="NormalCharacter"/>
                <w:rFonts w:ascii="Times New Roman"/>
              </w:rPr>
              <w:t>，</w:t>
            </w:r>
            <w:r w:rsidR="00965A50" w:rsidRPr="007C61E6">
              <w:rPr>
                <w:rStyle w:val="NormalCharacter"/>
                <w:rFonts w:ascii="Times New Roman"/>
              </w:rPr>
              <w:t>50-60HZ</w:t>
            </w:r>
            <w:r w:rsidR="00965A50" w:rsidRPr="007C61E6">
              <w:rPr>
                <w:rFonts w:ascii="Times New Roman" w:cs="Arial" w:hint="eastAsia"/>
                <w:sz w:val="22"/>
                <w:szCs w:val="22"/>
              </w:rPr>
              <w:t>。</w:t>
            </w:r>
          </w:p>
          <w:p w14:paraId="62923E08" w14:textId="77E21A36" w:rsidR="00965A50" w:rsidRPr="007C61E6" w:rsidRDefault="004D78F1" w:rsidP="004D78F1">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2.</w:t>
            </w:r>
            <w:r w:rsidR="00965A50" w:rsidRPr="007C61E6">
              <w:rPr>
                <w:rStyle w:val="NormalCharacter"/>
                <w:rFonts w:ascii="Times New Roman" w:hAnsi="Times New Roman"/>
              </w:rPr>
              <w:t>主要参数指标（</w:t>
            </w:r>
            <w:r w:rsidR="00965A50" w:rsidRPr="007C61E6">
              <w:rPr>
                <w:rStyle w:val="NormalCharacter"/>
                <w:rFonts w:ascii="Times New Roman" w:hAnsi="Times New Roman" w:cs="宋体" w:hint="eastAsia"/>
              </w:rPr>
              <w:t>★</w:t>
            </w:r>
            <w:r w:rsidR="00965A50" w:rsidRPr="007C61E6">
              <w:rPr>
                <w:rStyle w:val="NormalCharacter"/>
                <w:rFonts w:ascii="Times New Roman" w:hAnsi="Times New Roman"/>
              </w:rPr>
              <w:t>标注内容为</w:t>
            </w:r>
            <w:r w:rsidR="003D2708">
              <w:rPr>
                <w:rStyle w:val="NormalCharacter"/>
                <w:rFonts w:ascii="Times New Roman" w:hAnsi="Times New Roman"/>
              </w:rPr>
              <w:t>实质性参数</w:t>
            </w:r>
            <w:r w:rsidR="00965A50" w:rsidRPr="007C61E6">
              <w:rPr>
                <w:rStyle w:val="NormalCharacter"/>
                <w:rFonts w:ascii="Times New Roman" w:hAnsi="Times New Roman"/>
              </w:rPr>
              <w:t>）</w:t>
            </w:r>
          </w:p>
          <w:p w14:paraId="1F62A662" w14:textId="19C04472" w:rsidR="00965A50" w:rsidRPr="007C61E6"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2.1</w:t>
            </w:r>
            <w:r w:rsidR="00965A50" w:rsidRPr="007C61E6">
              <w:rPr>
                <w:rStyle w:val="NormalCharacter"/>
                <w:rFonts w:ascii="Times New Roman" w:hAnsi="Times New Roman" w:hint="eastAsia"/>
                <w:bCs/>
              </w:rPr>
              <w:t>可于立木、木圆盘、木块上取样；</w:t>
            </w:r>
          </w:p>
          <w:p w14:paraId="2695B02E" w14:textId="1F811D3A" w:rsidR="00965A50" w:rsidRPr="007C61E6"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rPr>
              <w:t>2.2</w:t>
            </w:r>
            <w:r w:rsidR="00965A50" w:rsidRPr="007C61E6">
              <w:rPr>
                <w:rStyle w:val="NormalCharacter"/>
                <w:rFonts w:ascii="Times New Roman" w:hAnsi="Times New Roman"/>
              </w:rPr>
              <w:t>▲</w:t>
            </w:r>
            <w:r w:rsidR="00965A50" w:rsidRPr="007C61E6">
              <w:rPr>
                <w:rStyle w:val="NormalCharacter"/>
                <w:rFonts w:ascii="Times New Roman" w:hAnsi="Times New Roman" w:hint="eastAsia"/>
                <w:bCs/>
              </w:rPr>
              <w:t>取样类型至少包含木屑、木片；</w:t>
            </w:r>
          </w:p>
          <w:p w14:paraId="57949F7D" w14:textId="2F03B181" w:rsidR="00965A50" w:rsidRPr="007C61E6"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2.3</w:t>
            </w:r>
            <w:r w:rsidR="00965A50" w:rsidRPr="007C61E6">
              <w:rPr>
                <w:rStyle w:val="NormalCharacter"/>
                <w:rFonts w:ascii="Times New Roman" w:hAnsi="Times New Roman" w:hint="eastAsia"/>
                <w:bCs/>
              </w:rPr>
              <w:t>★取样木片厚度不大于</w:t>
            </w:r>
            <w:r w:rsidR="00965A50" w:rsidRPr="007C61E6">
              <w:rPr>
                <w:rStyle w:val="NormalCharacter"/>
                <w:rFonts w:ascii="Times New Roman" w:hAnsi="Times New Roman" w:hint="eastAsia"/>
                <w:bCs/>
              </w:rPr>
              <w:t>1cm</w:t>
            </w:r>
            <w:r w:rsidR="00965A50" w:rsidRPr="007C61E6">
              <w:rPr>
                <w:rStyle w:val="NormalCharacter"/>
                <w:rFonts w:ascii="Times New Roman" w:hAnsi="Times New Roman" w:hint="eastAsia"/>
                <w:bCs/>
              </w:rPr>
              <w:t>，木片直径不小于</w:t>
            </w:r>
            <w:r w:rsidR="00965A50" w:rsidRPr="007C61E6">
              <w:rPr>
                <w:rStyle w:val="NormalCharacter"/>
                <w:rFonts w:ascii="Times New Roman" w:hAnsi="Times New Roman" w:hint="eastAsia"/>
                <w:bCs/>
              </w:rPr>
              <w:t>2.5cm</w:t>
            </w:r>
            <w:r w:rsidR="00965A50" w:rsidRPr="007C61E6">
              <w:rPr>
                <w:rStyle w:val="NormalCharacter"/>
                <w:rFonts w:ascii="Times New Roman" w:hAnsi="Times New Roman" w:hint="eastAsia"/>
                <w:bCs/>
              </w:rPr>
              <w:t>；</w:t>
            </w:r>
          </w:p>
          <w:p w14:paraId="7BB762E3" w14:textId="2D14E894" w:rsidR="00965A50" w:rsidRPr="007C61E6"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2.4</w:t>
            </w:r>
            <w:r w:rsidR="00965A50" w:rsidRPr="007C61E6">
              <w:rPr>
                <w:rStyle w:val="NormalCharacter"/>
                <w:rFonts w:ascii="Times New Roman" w:hAnsi="Times New Roman" w:hint="eastAsia"/>
                <w:bCs/>
              </w:rPr>
              <w:t>便携式设计，手持器械设备重量≤</w:t>
            </w:r>
            <w:r w:rsidR="00965A50" w:rsidRPr="007C61E6">
              <w:rPr>
                <w:rStyle w:val="NormalCharacter"/>
                <w:rFonts w:ascii="Times New Roman" w:hAnsi="Times New Roman" w:hint="eastAsia"/>
                <w:bCs/>
              </w:rPr>
              <w:t>2kg</w:t>
            </w:r>
            <w:r w:rsidR="00965A50" w:rsidRPr="007C61E6">
              <w:rPr>
                <w:rStyle w:val="NormalCharacter"/>
                <w:rFonts w:ascii="Times New Roman" w:hAnsi="Times New Roman" w:hint="eastAsia"/>
                <w:bCs/>
              </w:rPr>
              <w:t>；</w:t>
            </w:r>
          </w:p>
          <w:p w14:paraId="17BED39A" w14:textId="3D313479" w:rsidR="00965A50" w:rsidRPr="007C61E6"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2.5</w:t>
            </w:r>
            <w:r w:rsidR="00965A50">
              <w:rPr>
                <w:rStyle w:val="NormalCharacter"/>
                <w:rFonts w:ascii="Times New Roman" w:hAnsi="Times New Roman" w:hint="eastAsia"/>
                <w:bCs/>
              </w:rPr>
              <w:t>额定电压：</w:t>
            </w:r>
            <w:r w:rsidR="00965A50">
              <w:rPr>
                <w:rStyle w:val="NormalCharacter"/>
                <w:rFonts w:ascii="Times New Roman" w:hAnsi="Times New Roman" w:hint="eastAsia"/>
                <w:bCs/>
              </w:rPr>
              <w:t>18V~24V</w:t>
            </w:r>
            <w:r w:rsidR="00965A50">
              <w:rPr>
                <w:rStyle w:val="NormalCharacter"/>
                <w:rFonts w:ascii="Times New Roman" w:hAnsi="Times New Roman" w:hint="eastAsia"/>
                <w:bCs/>
              </w:rPr>
              <w:t>，至少配备两块电池，可长</w:t>
            </w:r>
            <w:r w:rsidR="00965A50" w:rsidRPr="007C61E6">
              <w:rPr>
                <w:rStyle w:val="NormalCharacter"/>
                <w:rFonts w:ascii="Times New Roman" w:hAnsi="Times New Roman" w:hint="eastAsia"/>
                <w:bCs/>
              </w:rPr>
              <w:t>时间连续作业。</w:t>
            </w:r>
          </w:p>
          <w:p w14:paraId="0EC871A5" w14:textId="77777777" w:rsidR="00965A50" w:rsidRPr="003D2708" w:rsidRDefault="00965A50" w:rsidP="00965A50">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6F20C4F7" w14:textId="092613FA" w:rsidR="002458B3" w:rsidRDefault="002458B3"/>
    <w:p w14:paraId="0B62EC2A" w14:textId="693F6256" w:rsidR="00E64E21" w:rsidRDefault="002458B3" w:rsidP="002458B3">
      <w:pPr>
        <w:widowControl/>
        <w:jc w:val="left"/>
      </w:pPr>
      <w:r>
        <w:br w:type="page"/>
      </w:r>
    </w:p>
    <w:tbl>
      <w:tblPr>
        <w:tblpPr w:leftFromText="180" w:rightFromText="180" w:vertAnchor="text" w:horzAnchor="margin" w:tblpY="226"/>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1871"/>
        <w:gridCol w:w="1555"/>
        <w:gridCol w:w="4067"/>
        <w:gridCol w:w="1254"/>
      </w:tblGrid>
      <w:tr w:rsidR="00E64E21" w14:paraId="5181FAC2" w14:textId="77777777">
        <w:trPr>
          <w:trHeight w:val="548"/>
        </w:trPr>
        <w:tc>
          <w:tcPr>
            <w:tcW w:w="9322" w:type="dxa"/>
            <w:gridSpan w:val="5"/>
            <w:vAlign w:val="center"/>
          </w:tcPr>
          <w:p w14:paraId="6D0AC705" w14:textId="77777777" w:rsidR="00E64E21" w:rsidRDefault="00B7722A">
            <w:pPr>
              <w:jc w:val="center"/>
              <w:rPr>
                <w:bCs/>
                <w:sz w:val="24"/>
              </w:rPr>
            </w:pPr>
            <w:r>
              <w:rPr>
                <w:rFonts w:hint="eastAsia"/>
                <w:b/>
                <w:kern w:val="0"/>
                <w:sz w:val="24"/>
              </w:rPr>
              <w:lastRenderedPageBreak/>
              <w:t>五、低温冰箱</w:t>
            </w:r>
          </w:p>
        </w:tc>
      </w:tr>
      <w:tr w:rsidR="00E64E21" w14:paraId="7AB9CC76" w14:textId="77777777">
        <w:tc>
          <w:tcPr>
            <w:tcW w:w="575" w:type="dxa"/>
            <w:vAlign w:val="center"/>
          </w:tcPr>
          <w:p w14:paraId="027DCCB5" w14:textId="77777777" w:rsidR="00E64E21" w:rsidRDefault="00B7722A">
            <w:pPr>
              <w:jc w:val="center"/>
              <w:rPr>
                <w:bCs/>
                <w:sz w:val="24"/>
              </w:rPr>
            </w:pPr>
            <w:r>
              <w:rPr>
                <w:rFonts w:hint="eastAsia"/>
                <w:bCs/>
                <w:sz w:val="24"/>
              </w:rPr>
              <w:t>序号</w:t>
            </w:r>
          </w:p>
        </w:tc>
        <w:tc>
          <w:tcPr>
            <w:tcW w:w="1871" w:type="dxa"/>
            <w:vAlign w:val="center"/>
          </w:tcPr>
          <w:p w14:paraId="2F22E245" w14:textId="77777777" w:rsidR="00E64E21" w:rsidRDefault="00B7722A">
            <w:pPr>
              <w:jc w:val="center"/>
              <w:rPr>
                <w:bCs/>
                <w:sz w:val="24"/>
              </w:rPr>
            </w:pPr>
            <w:r>
              <w:rPr>
                <w:rFonts w:hint="eastAsia"/>
                <w:bCs/>
                <w:sz w:val="24"/>
              </w:rPr>
              <w:t>设备名称</w:t>
            </w:r>
          </w:p>
        </w:tc>
        <w:tc>
          <w:tcPr>
            <w:tcW w:w="1555" w:type="dxa"/>
            <w:vAlign w:val="center"/>
          </w:tcPr>
          <w:p w14:paraId="684F327B" w14:textId="77777777" w:rsidR="00E64E21" w:rsidRDefault="00B7722A">
            <w:pPr>
              <w:jc w:val="center"/>
              <w:rPr>
                <w:bCs/>
                <w:sz w:val="24"/>
              </w:rPr>
            </w:pPr>
            <w:r>
              <w:rPr>
                <w:rFonts w:hint="eastAsia"/>
                <w:bCs/>
                <w:sz w:val="24"/>
              </w:rPr>
              <w:t>数量（台套）</w:t>
            </w:r>
          </w:p>
        </w:tc>
        <w:tc>
          <w:tcPr>
            <w:tcW w:w="4067" w:type="dxa"/>
            <w:vAlign w:val="center"/>
          </w:tcPr>
          <w:p w14:paraId="4150791E" w14:textId="77777777" w:rsidR="00E64E21" w:rsidRDefault="00B7722A">
            <w:pPr>
              <w:jc w:val="center"/>
              <w:rPr>
                <w:bCs/>
                <w:sz w:val="24"/>
              </w:rPr>
            </w:pPr>
            <w:r>
              <w:rPr>
                <w:rFonts w:hint="eastAsia"/>
                <w:bCs/>
                <w:sz w:val="24"/>
              </w:rPr>
              <w:t>交货地址</w:t>
            </w:r>
          </w:p>
        </w:tc>
        <w:tc>
          <w:tcPr>
            <w:tcW w:w="1254" w:type="dxa"/>
            <w:vAlign w:val="center"/>
          </w:tcPr>
          <w:p w14:paraId="474344F9" w14:textId="77777777" w:rsidR="00E64E21" w:rsidRDefault="00B7722A">
            <w:pPr>
              <w:jc w:val="center"/>
              <w:rPr>
                <w:bCs/>
                <w:sz w:val="24"/>
              </w:rPr>
            </w:pPr>
            <w:r>
              <w:rPr>
                <w:rFonts w:hint="eastAsia"/>
                <w:bCs/>
                <w:sz w:val="24"/>
              </w:rPr>
              <w:t>备注</w:t>
            </w:r>
          </w:p>
        </w:tc>
      </w:tr>
      <w:tr w:rsidR="00E64E21" w14:paraId="4CC8D8E8" w14:textId="77777777">
        <w:trPr>
          <w:trHeight w:val="509"/>
        </w:trPr>
        <w:tc>
          <w:tcPr>
            <w:tcW w:w="575" w:type="dxa"/>
            <w:vAlign w:val="center"/>
          </w:tcPr>
          <w:p w14:paraId="44E5BA10" w14:textId="77777777" w:rsidR="00E64E21" w:rsidRDefault="00B7722A">
            <w:pPr>
              <w:jc w:val="center"/>
              <w:rPr>
                <w:sz w:val="24"/>
              </w:rPr>
            </w:pPr>
            <w:r>
              <w:rPr>
                <w:sz w:val="24"/>
              </w:rPr>
              <w:t>5</w:t>
            </w:r>
          </w:p>
        </w:tc>
        <w:tc>
          <w:tcPr>
            <w:tcW w:w="1871" w:type="dxa"/>
            <w:vAlign w:val="center"/>
          </w:tcPr>
          <w:p w14:paraId="3C1FC092" w14:textId="77777777" w:rsidR="00E64E21" w:rsidRDefault="00B7722A">
            <w:pPr>
              <w:widowControl/>
              <w:jc w:val="center"/>
              <w:rPr>
                <w:rFonts w:eastAsia="等线"/>
                <w:color w:val="000000"/>
                <w:kern w:val="0"/>
                <w:sz w:val="24"/>
              </w:rPr>
            </w:pPr>
            <w:r>
              <w:rPr>
                <w:rFonts w:hint="eastAsia"/>
                <w:color w:val="000000"/>
              </w:rPr>
              <w:t>低温冰箱</w:t>
            </w:r>
          </w:p>
        </w:tc>
        <w:tc>
          <w:tcPr>
            <w:tcW w:w="1555" w:type="dxa"/>
            <w:vAlign w:val="center"/>
          </w:tcPr>
          <w:p w14:paraId="292B62D4" w14:textId="77777777" w:rsidR="00E64E21" w:rsidRDefault="00B7722A">
            <w:pPr>
              <w:jc w:val="center"/>
              <w:rPr>
                <w:sz w:val="24"/>
              </w:rPr>
            </w:pPr>
            <w:r>
              <w:rPr>
                <w:rFonts w:hint="eastAsia"/>
                <w:sz w:val="24"/>
              </w:rPr>
              <w:t>2</w:t>
            </w:r>
          </w:p>
        </w:tc>
        <w:tc>
          <w:tcPr>
            <w:tcW w:w="4067" w:type="dxa"/>
            <w:vAlign w:val="center"/>
          </w:tcPr>
          <w:p w14:paraId="007B24EE" w14:textId="7DCE8352" w:rsidR="00E64E21" w:rsidRDefault="00965A50">
            <w:pPr>
              <w:jc w:val="left"/>
              <w:rPr>
                <w:sz w:val="24"/>
              </w:rPr>
            </w:pPr>
            <w:r>
              <w:rPr>
                <w:rFonts w:hint="eastAsia"/>
                <w:sz w:val="24"/>
              </w:rPr>
              <w:t>重庆市江北区红黄路</w:t>
            </w:r>
            <w:r>
              <w:rPr>
                <w:rFonts w:hint="eastAsia"/>
                <w:sz w:val="24"/>
              </w:rPr>
              <w:t>8</w:t>
            </w:r>
            <w:r>
              <w:rPr>
                <w:rFonts w:hint="eastAsia"/>
                <w:sz w:val="24"/>
              </w:rPr>
              <w:t>号</w:t>
            </w:r>
            <w:r>
              <w:rPr>
                <w:rFonts w:hint="eastAsia"/>
                <w:sz w:val="24"/>
              </w:rPr>
              <w:t>11</w:t>
            </w:r>
            <w:r>
              <w:rPr>
                <w:rFonts w:hint="eastAsia"/>
                <w:sz w:val="24"/>
              </w:rPr>
              <w:t>楼</w:t>
            </w:r>
          </w:p>
        </w:tc>
        <w:tc>
          <w:tcPr>
            <w:tcW w:w="1254" w:type="dxa"/>
            <w:vAlign w:val="center"/>
          </w:tcPr>
          <w:p w14:paraId="0F445DA2" w14:textId="77777777" w:rsidR="00E64E21" w:rsidRDefault="00B7722A">
            <w:pPr>
              <w:jc w:val="center"/>
              <w:rPr>
                <w:sz w:val="24"/>
              </w:rPr>
            </w:pPr>
            <w:r>
              <w:rPr>
                <w:rFonts w:hint="eastAsia"/>
                <w:sz w:val="24"/>
              </w:rPr>
              <w:t>一般设备</w:t>
            </w:r>
          </w:p>
        </w:tc>
      </w:tr>
      <w:tr w:rsidR="00E64E21" w14:paraId="31E8D155" w14:textId="77777777">
        <w:trPr>
          <w:trHeight w:val="983"/>
        </w:trPr>
        <w:tc>
          <w:tcPr>
            <w:tcW w:w="9322" w:type="dxa"/>
            <w:gridSpan w:val="5"/>
            <w:vAlign w:val="center"/>
          </w:tcPr>
          <w:p w14:paraId="48474A73" w14:textId="77777777" w:rsidR="00E64E21" w:rsidRDefault="00B7722A">
            <w:pPr>
              <w:spacing w:afterLines="50" w:after="120"/>
              <w:rPr>
                <w:b/>
                <w:sz w:val="24"/>
              </w:rPr>
            </w:pPr>
            <w:r>
              <w:rPr>
                <w:rFonts w:hint="eastAsia"/>
                <w:b/>
                <w:sz w:val="24"/>
              </w:rPr>
              <w:t>技术参数要求：</w:t>
            </w:r>
          </w:p>
          <w:p w14:paraId="71FFF4EB" w14:textId="3D117A0A" w:rsidR="00E64E21" w:rsidRPr="00520E76" w:rsidRDefault="004D78F1" w:rsidP="004D78F1">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1.</w:t>
            </w:r>
            <w:r w:rsidR="00B7722A" w:rsidRPr="00520E76">
              <w:rPr>
                <w:rStyle w:val="NormalCharacter"/>
                <w:rFonts w:ascii="Times New Roman" w:hAnsi="Times New Roman"/>
              </w:rPr>
              <w:t>总体要求</w:t>
            </w:r>
          </w:p>
          <w:p w14:paraId="0363BEBB" w14:textId="080CC894" w:rsidR="00E64E21" w:rsidRPr="00520E76"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1.1</w:t>
            </w:r>
            <w:r w:rsidR="00B7722A" w:rsidRPr="00520E76">
              <w:rPr>
                <w:rStyle w:val="NormalCharacter"/>
                <w:rFonts w:ascii="Times New Roman" w:hAnsi="Times New Roman"/>
              </w:rPr>
              <w:t>供货明细</w:t>
            </w:r>
          </w:p>
          <w:p w14:paraId="2498BA04" w14:textId="5F6D6FB4" w:rsidR="00E64E21" w:rsidRPr="00520E76" w:rsidRDefault="004D78F1" w:rsidP="004D78F1">
            <w:pPr>
              <w:pStyle w:val="PlainText"/>
              <w:widowControl/>
              <w:tabs>
                <w:tab w:val="left" w:pos="1418"/>
              </w:tabs>
              <w:spacing w:line="360" w:lineRule="auto"/>
              <w:ind w:left="851"/>
              <w:textAlignment w:val="baseline"/>
              <w:rPr>
                <w:rStyle w:val="NormalCharacter"/>
                <w:rFonts w:ascii="Times New Roman" w:hAnsi="Times New Roman"/>
              </w:rPr>
            </w:pPr>
            <w:r>
              <w:rPr>
                <w:rStyle w:val="NormalCharacter"/>
                <w:rFonts w:ascii="Times New Roman" w:hAnsi="Times New Roman" w:hint="eastAsia"/>
              </w:rPr>
              <w:t>1.1.1</w:t>
            </w:r>
            <w:r w:rsidR="00B7722A" w:rsidRPr="00520E76">
              <w:rPr>
                <w:rStyle w:val="NormalCharacter"/>
                <w:rFonts w:ascii="Times New Roman" w:hAnsi="Times New Roman"/>
              </w:rPr>
              <w:t>设备名称和数量：</w:t>
            </w:r>
            <w:r w:rsidR="00B7722A" w:rsidRPr="00520E76">
              <w:rPr>
                <w:rStyle w:val="NormalCharacter"/>
                <w:rFonts w:ascii="Times New Roman" w:hAnsi="Times New Roman"/>
              </w:rPr>
              <w:t xml:space="preserve"> </w:t>
            </w:r>
            <w:r w:rsidR="00B7722A" w:rsidRPr="00520E76">
              <w:rPr>
                <w:rStyle w:val="NormalCharacter"/>
                <w:rFonts w:ascii="Times New Roman" w:hAnsi="Times New Roman" w:hint="eastAsia"/>
              </w:rPr>
              <w:t>低温冰箱</w:t>
            </w:r>
            <w:r w:rsidR="00B7722A" w:rsidRPr="00520E76">
              <w:rPr>
                <w:rStyle w:val="NormalCharacter"/>
                <w:rFonts w:ascii="Times New Roman" w:hAnsi="Times New Roman"/>
              </w:rPr>
              <w:t xml:space="preserve"> 2</w:t>
            </w:r>
            <w:r w:rsidR="003C2772">
              <w:rPr>
                <w:rStyle w:val="NormalCharacter"/>
                <w:rFonts w:ascii="Times New Roman" w:hAnsi="Times New Roman" w:hint="eastAsia"/>
              </w:rPr>
              <w:t>台</w:t>
            </w:r>
          </w:p>
          <w:p w14:paraId="1224FA22" w14:textId="04633AB0" w:rsidR="00E64E21" w:rsidRPr="00520E76" w:rsidRDefault="004D78F1" w:rsidP="004D78F1">
            <w:pPr>
              <w:pStyle w:val="PlainText"/>
              <w:widowControl/>
              <w:tabs>
                <w:tab w:val="left" w:pos="1418"/>
              </w:tabs>
              <w:spacing w:line="360" w:lineRule="auto"/>
              <w:ind w:left="851"/>
              <w:textAlignment w:val="baseline"/>
              <w:rPr>
                <w:rStyle w:val="NormalCharacter"/>
                <w:rFonts w:ascii="Times New Roman" w:hAnsi="Times New Roman"/>
              </w:rPr>
            </w:pPr>
            <w:r>
              <w:rPr>
                <w:rStyle w:val="NormalCharacter"/>
                <w:rFonts w:ascii="Times New Roman" w:hAnsi="Times New Roman" w:hint="eastAsia"/>
              </w:rPr>
              <w:t>1.1.2</w:t>
            </w:r>
            <w:r w:rsidR="00B7722A" w:rsidRPr="00520E76">
              <w:rPr>
                <w:rStyle w:val="NormalCharacter"/>
                <w:rFonts w:ascii="Times New Roman" w:hAnsi="Times New Roman"/>
              </w:rPr>
              <w:t>主要用途和适用范围：</w:t>
            </w:r>
            <w:r w:rsidR="00B7722A" w:rsidRPr="00520E76">
              <w:rPr>
                <w:rStyle w:val="NormalCharacter"/>
                <w:rFonts w:ascii="Times New Roman" w:hAnsi="Times New Roman"/>
              </w:rPr>
              <w:t xml:space="preserve"> </w:t>
            </w:r>
            <w:r w:rsidR="00B7722A" w:rsidRPr="00520E76">
              <w:rPr>
                <w:rStyle w:val="NormalCharacter"/>
                <w:rFonts w:ascii="Times New Roman" w:hAnsi="Times New Roman" w:hint="eastAsia"/>
              </w:rPr>
              <w:t>样品保存</w:t>
            </w:r>
          </w:p>
          <w:p w14:paraId="2F9C9330" w14:textId="439F9C99" w:rsidR="00E64E21" w:rsidRPr="00520E76"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1.2</w:t>
            </w:r>
            <w:r w:rsidR="00B7722A" w:rsidRPr="00520E76">
              <w:rPr>
                <w:rStyle w:val="NormalCharacter"/>
                <w:rFonts w:ascii="Times New Roman" w:hAnsi="Times New Roman"/>
              </w:rPr>
              <w:t>主要配置及备件清单</w:t>
            </w:r>
            <w:r w:rsidR="003C2772">
              <w:rPr>
                <w:rStyle w:val="affc"/>
                <w:rFonts w:hint="eastAsia"/>
              </w:rPr>
              <w:t>（每台套）</w:t>
            </w:r>
          </w:p>
          <w:p w14:paraId="24C7720E" w14:textId="6DCF33CC" w:rsidR="00E64E21" w:rsidRPr="00520E76" w:rsidRDefault="004D78F1" w:rsidP="004D78F1">
            <w:pPr>
              <w:pStyle w:val="af"/>
              <w:tabs>
                <w:tab w:val="left" w:pos="1418"/>
              </w:tabs>
              <w:adjustRightInd w:val="0"/>
              <w:snapToGrid w:val="0"/>
              <w:ind w:left="840"/>
              <w:rPr>
                <w:rFonts w:hAnsi="宋体" w:cs="宋体"/>
              </w:rPr>
            </w:pPr>
            <w:r>
              <w:rPr>
                <w:rFonts w:hAnsi="宋体" w:cs="宋体" w:hint="eastAsia"/>
              </w:rPr>
              <w:t>1.2.1</w:t>
            </w:r>
            <w:r w:rsidR="00B7722A" w:rsidRPr="00520E76">
              <w:rPr>
                <w:rFonts w:hAnsi="宋体" w:cs="宋体" w:hint="eastAsia"/>
              </w:rPr>
              <w:t>主机</w:t>
            </w:r>
            <w:r w:rsidR="00B7722A" w:rsidRPr="00520E76">
              <w:rPr>
                <w:rFonts w:hAnsi="宋体" w:cs="宋体"/>
              </w:rPr>
              <w:t>1</w:t>
            </w:r>
            <w:r w:rsidR="00B7722A" w:rsidRPr="00520E76">
              <w:rPr>
                <w:rFonts w:hAnsi="宋体" w:cs="宋体" w:hint="eastAsia"/>
              </w:rPr>
              <w:t>台</w:t>
            </w:r>
          </w:p>
          <w:p w14:paraId="126F3FDB" w14:textId="22639B15" w:rsidR="00E64E21" w:rsidRPr="00520E76"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1.3</w:t>
            </w:r>
            <w:r w:rsidR="00B7722A" w:rsidRPr="00520E76">
              <w:rPr>
                <w:rStyle w:val="NormalCharacter"/>
                <w:rFonts w:ascii="Times New Roman" w:hAnsi="Times New Roman"/>
              </w:rPr>
              <w:t>环境参数</w:t>
            </w:r>
          </w:p>
          <w:p w14:paraId="50F173F2" w14:textId="3E27D5FC" w:rsidR="00E64E21" w:rsidRPr="006E657F" w:rsidRDefault="004D78F1" w:rsidP="004D78F1">
            <w:pPr>
              <w:pStyle w:val="af"/>
              <w:tabs>
                <w:tab w:val="left" w:pos="1418"/>
              </w:tabs>
              <w:adjustRightInd w:val="0"/>
              <w:snapToGrid w:val="0"/>
              <w:ind w:left="840"/>
              <w:rPr>
                <w:rFonts w:hAnsi="宋体" w:cs="宋体"/>
              </w:rPr>
            </w:pPr>
            <w:r>
              <w:rPr>
                <w:rFonts w:hAnsi="宋体" w:cs="宋体" w:hint="eastAsia"/>
              </w:rPr>
              <w:t>1.3.1</w:t>
            </w:r>
            <w:r w:rsidR="00B7722A" w:rsidRPr="006E657F">
              <w:rPr>
                <w:rFonts w:hAnsi="宋体" w:cs="宋体" w:hint="eastAsia"/>
              </w:rPr>
              <w:t>环境湿度：20%RH ~80%RH（范围更宽为更优）；</w:t>
            </w:r>
          </w:p>
          <w:p w14:paraId="59F9FE61" w14:textId="0B78748E" w:rsidR="00E64E21" w:rsidRPr="006E657F" w:rsidRDefault="004D78F1" w:rsidP="004D78F1">
            <w:pPr>
              <w:pStyle w:val="af"/>
              <w:tabs>
                <w:tab w:val="left" w:pos="1418"/>
              </w:tabs>
              <w:adjustRightInd w:val="0"/>
              <w:snapToGrid w:val="0"/>
              <w:ind w:left="840"/>
              <w:rPr>
                <w:rFonts w:hAnsi="宋体" w:cs="宋体"/>
              </w:rPr>
            </w:pPr>
            <w:r>
              <w:rPr>
                <w:rFonts w:hAnsi="宋体" w:cs="宋体" w:hint="eastAsia"/>
              </w:rPr>
              <w:t>1.3.2</w:t>
            </w:r>
            <w:r w:rsidR="00B7722A" w:rsidRPr="006E657F">
              <w:rPr>
                <w:rFonts w:hAnsi="宋体" w:cs="宋体" w:hint="eastAsia"/>
              </w:rPr>
              <w:t>环境温度：4℃~40℃（范围更宽为更优）；</w:t>
            </w:r>
          </w:p>
          <w:p w14:paraId="66A0A58E" w14:textId="72543473" w:rsidR="00E64E21" w:rsidRPr="006E657F" w:rsidRDefault="004D78F1" w:rsidP="004D78F1">
            <w:pPr>
              <w:pStyle w:val="af"/>
              <w:tabs>
                <w:tab w:val="left" w:pos="1418"/>
              </w:tabs>
              <w:adjustRightInd w:val="0"/>
              <w:snapToGrid w:val="0"/>
              <w:ind w:left="840"/>
              <w:rPr>
                <w:rFonts w:hAnsi="宋体" w:cs="宋体"/>
              </w:rPr>
            </w:pPr>
            <w:r>
              <w:rPr>
                <w:rFonts w:hAnsi="宋体" w:cs="宋体" w:hint="eastAsia"/>
              </w:rPr>
              <w:t>1.3.3</w:t>
            </w:r>
            <w:r w:rsidR="00B7722A" w:rsidRPr="006E657F">
              <w:rPr>
                <w:rFonts w:hAnsi="宋体" w:cs="宋体" w:hint="eastAsia"/>
              </w:rPr>
              <w:t>电源：220V，50Hz。</w:t>
            </w:r>
          </w:p>
          <w:p w14:paraId="3BFC1C04" w14:textId="0056F6F9" w:rsidR="00E64E21" w:rsidRPr="006E657F" w:rsidRDefault="004D78F1" w:rsidP="004D78F1">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2.</w:t>
            </w:r>
            <w:r w:rsidR="00B7722A" w:rsidRPr="006E657F">
              <w:rPr>
                <w:rStyle w:val="NormalCharacter"/>
                <w:rFonts w:ascii="Times New Roman" w:hAnsi="Times New Roman"/>
              </w:rPr>
              <w:t>主要参数指标（</w:t>
            </w:r>
            <w:r w:rsidR="00B7722A" w:rsidRPr="006E657F">
              <w:rPr>
                <w:rStyle w:val="NormalCharacter"/>
                <w:rFonts w:hAnsi="宋体" w:cs="宋体" w:hint="eastAsia"/>
              </w:rPr>
              <w:t>★</w:t>
            </w:r>
            <w:r w:rsidR="00B7722A" w:rsidRPr="006E657F">
              <w:rPr>
                <w:rStyle w:val="NormalCharacter"/>
                <w:rFonts w:ascii="Times New Roman" w:hAnsi="Times New Roman"/>
              </w:rPr>
              <w:t>标注内容为</w:t>
            </w:r>
            <w:r w:rsidR="003D2708">
              <w:rPr>
                <w:rStyle w:val="NormalCharacter"/>
                <w:rFonts w:ascii="Times New Roman" w:hAnsi="Times New Roman"/>
              </w:rPr>
              <w:t>实质性参数</w:t>
            </w:r>
            <w:r w:rsidR="00B7722A" w:rsidRPr="006E657F">
              <w:rPr>
                <w:rStyle w:val="NormalCharacter"/>
                <w:rFonts w:ascii="Times New Roman" w:hAnsi="Times New Roman"/>
              </w:rPr>
              <w:t>）</w:t>
            </w:r>
          </w:p>
          <w:p w14:paraId="51CBA0B7" w14:textId="0CF5D7BC" w:rsidR="00E64E21"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hAnsi="宋体" w:cs="宋体" w:hint="eastAsia"/>
              </w:rPr>
              <w:t>2.1</w:t>
            </w:r>
            <w:r w:rsidR="00B7722A" w:rsidRPr="006E657F">
              <w:rPr>
                <w:rStyle w:val="NormalCharacter"/>
                <w:rFonts w:hAnsi="宋体" w:cs="宋体" w:hint="eastAsia"/>
              </w:rPr>
              <w:t>★</w:t>
            </w:r>
            <w:r w:rsidR="00B7722A" w:rsidRPr="006E657F">
              <w:rPr>
                <w:rStyle w:val="NormalCharacter"/>
                <w:rFonts w:ascii="Times New Roman" w:hAnsi="Times New Roman" w:hint="eastAsia"/>
                <w:bCs/>
              </w:rPr>
              <w:t>立式；</w:t>
            </w:r>
          </w:p>
          <w:p w14:paraId="0BE16F77" w14:textId="711D9F1B" w:rsidR="00E64E21"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rPr>
              <w:t>2.2</w:t>
            </w:r>
            <w:r w:rsidR="00B7722A" w:rsidRPr="006E657F">
              <w:rPr>
                <w:rStyle w:val="NormalCharacter"/>
                <w:rFonts w:ascii="Times New Roman" w:hAnsi="Times New Roman"/>
              </w:rPr>
              <w:t>▲</w:t>
            </w:r>
            <w:r w:rsidR="00B7722A" w:rsidRPr="006E657F">
              <w:rPr>
                <w:rStyle w:val="NormalCharacter"/>
                <w:rFonts w:ascii="Times New Roman" w:hAnsi="Times New Roman" w:hint="eastAsia"/>
                <w:bCs/>
              </w:rPr>
              <w:t>最低温度：≤</w:t>
            </w:r>
            <w:r w:rsidR="00B7722A" w:rsidRPr="006E657F">
              <w:rPr>
                <w:rStyle w:val="NormalCharacter"/>
                <w:rFonts w:ascii="Times New Roman" w:hAnsi="Times New Roman" w:hint="eastAsia"/>
                <w:bCs/>
              </w:rPr>
              <w:t>-30</w:t>
            </w:r>
            <w:r w:rsidR="00B7722A" w:rsidRPr="006E657F">
              <w:rPr>
                <w:rStyle w:val="NormalCharacter"/>
                <w:rFonts w:ascii="Times New Roman" w:hAnsi="Times New Roman" w:hint="eastAsia"/>
                <w:bCs/>
              </w:rPr>
              <w:t>℃（更低的可加分）；</w:t>
            </w:r>
          </w:p>
          <w:p w14:paraId="627DD9AE" w14:textId="3B0D7CA4" w:rsidR="00E64E21"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2.3</w:t>
            </w:r>
            <w:r w:rsidR="00B7722A" w:rsidRPr="006E657F">
              <w:rPr>
                <w:rStyle w:val="NormalCharacter"/>
                <w:rFonts w:ascii="Times New Roman" w:hAnsi="Times New Roman" w:hint="eastAsia"/>
                <w:bCs/>
              </w:rPr>
              <w:t>温度控制精度：±</w:t>
            </w:r>
            <w:r w:rsidR="00B7722A" w:rsidRPr="006E657F">
              <w:rPr>
                <w:rStyle w:val="NormalCharacter"/>
                <w:rFonts w:ascii="Times New Roman" w:hAnsi="Times New Roman" w:hint="eastAsia"/>
                <w:bCs/>
              </w:rPr>
              <w:t>1</w:t>
            </w:r>
            <w:r w:rsidR="00B7722A" w:rsidRPr="006E657F">
              <w:rPr>
                <w:rStyle w:val="NormalCharacter"/>
                <w:rFonts w:ascii="Times New Roman" w:hAnsi="Times New Roman" w:hint="eastAsia"/>
                <w:bCs/>
              </w:rPr>
              <w:t>℃或±</w:t>
            </w:r>
            <w:r w:rsidR="00B7722A" w:rsidRPr="006E657F">
              <w:rPr>
                <w:rStyle w:val="NormalCharacter"/>
                <w:rFonts w:ascii="Times New Roman" w:hAnsi="Times New Roman" w:hint="eastAsia"/>
                <w:bCs/>
              </w:rPr>
              <w:t>0.1</w:t>
            </w:r>
            <w:r w:rsidR="00B7722A" w:rsidRPr="006E657F">
              <w:rPr>
                <w:rStyle w:val="NormalCharacter"/>
                <w:rFonts w:ascii="Times New Roman" w:hAnsi="Times New Roman" w:hint="eastAsia"/>
                <w:bCs/>
              </w:rPr>
              <w:t>℃；</w:t>
            </w:r>
          </w:p>
          <w:p w14:paraId="1114E3EC" w14:textId="780ECE50" w:rsidR="00E64E21"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2.4</w:t>
            </w:r>
            <w:r w:rsidR="00B7722A" w:rsidRPr="006E657F">
              <w:rPr>
                <w:rStyle w:val="NormalCharacter"/>
                <w:rFonts w:ascii="Times New Roman" w:hAnsi="Times New Roman" w:hint="eastAsia"/>
                <w:bCs/>
              </w:rPr>
              <w:t>控制面板可以设置温度，可查看实时温度；</w:t>
            </w:r>
          </w:p>
          <w:p w14:paraId="697883F0" w14:textId="63D62DDF" w:rsidR="00E64E21" w:rsidRPr="004D78F1"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sidRPr="004D78F1">
              <w:rPr>
                <w:rStyle w:val="NormalCharacter"/>
                <w:rFonts w:ascii="Times New Roman" w:hAnsi="Times New Roman" w:hint="eastAsia"/>
                <w:bCs/>
              </w:rPr>
              <w:t>2.5</w:t>
            </w:r>
            <w:r w:rsidR="00B7722A" w:rsidRPr="004D78F1">
              <w:rPr>
                <w:rStyle w:val="NormalCharacter"/>
                <w:rFonts w:ascii="Times New Roman" w:hAnsi="Times New Roman" w:hint="eastAsia"/>
                <w:bCs/>
              </w:rPr>
              <w:t>内容积：</w:t>
            </w:r>
            <w:r w:rsidR="00B7722A" w:rsidRPr="004D78F1">
              <w:rPr>
                <w:rStyle w:val="NormalCharacter"/>
                <w:rFonts w:ascii="Times New Roman" w:hAnsi="Times New Roman" w:hint="eastAsia"/>
                <w:bCs/>
              </w:rPr>
              <w:t>520L</w:t>
            </w:r>
            <w:r w:rsidR="000A13AC" w:rsidRPr="004D78F1">
              <w:rPr>
                <w:rStyle w:val="NormalCharacter"/>
                <w:rFonts w:ascii="Times New Roman" w:hAnsi="Times New Roman" w:hint="eastAsia"/>
                <w:bCs/>
              </w:rPr>
              <w:t>~</w:t>
            </w:r>
            <w:r w:rsidR="00B7722A" w:rsidRPr="004D78F1">
              <w:rPr>
                <w:rStyle w:val="NormalCharacter"/>
                <w:rFonts w:ascii="Times New Roman" w:hAnsi="Times New Roman" w:hint="eastAsia"/>
                <w:bCs/>
              </w:rPr>
              <w:t xml:space="preserve"> 630L</w:t>
            </w:r>
            <w:r w:rsidR="00B7722A" w:rsidRPr="004D78F1">
              <w:rPr>
                <w:rStyle w:val="NormalCharacter"/>
                <w:rFonts w:ascii="Times New Roman" w:hAnsi="Times New Roman" w:hint="eastAsia"/>
                <w:bCs/>
              </w:rPr>
              <w:t>。</w:t>
            </w:r>
          </w:p>
          <w:p w14:paraId="4F6A78A9" w14:textId="16D4C523" w:rsidR="00E64E21"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2.6</w:t>
            </w:r>
            <w:r w:rsidR="00B7722A" w:rsidRPr="006E657F">
              <w:rPr>
                <w:rStyle w:val="NormalCharacter"/>
                <w:rFonts w:ascii="Times New Roman" w:hAnsi="Times New Roman" w:hint="eastAsia"/>
                <w:bCs/>
              </w:rPr>
              <w:t>制冷方式：风冷。</w:t>
            </w:r>
          </w:p>
          <w:p w14:paraId="42A3C981" w14:textId="0140B6D1" w:rsidR="00E64E21" w:rsidRPr="006E657F" w:rsidRDefault="004D78F1" w:rsidP="004D78F1">
            <w:pPr>
              <w:pStyle w:val="PlainText"/>
              <w:widowControl/>
              <w:tabs>
                <w:tab w:val="left" w:pos="425"/>
              </w:tabs>
              <w:spacing w:line="360" w:lineRule="auto"/>
              <w:ind w:left="360"/>
              <w:textAlignment w:val="baseline"/>
              <w:rPr>
                <w:rFonts w:ascii="Times New Roman" w:hAnsi="Times New Roman"/>
                <w:bCs/>
              </w:rPr>
            </w:pPr>
            <w:r>
              <w:rPr>
                <w:rStyle w:val="NormalCharacter"/>
                <w:rFonts w:ascii="Times New Roman" w:hAnsi="Times New Roman" w:hint="eastAsia"/>
                <w:bCs/>
              </w:rPr>
              <w:t>2.7</w:t>
            </w:r>
            <w:r w:rsidR="00B7722A" w:rsidRPr="006E657F">
              <w:rPr>
                <w:rStyle w:val="NormalCharacter"/>
                <w:rFonts w:ascii="Times New Roman" w:hAnsi="Times New Roman" w:hint="eastAsia"/>
                <w:bCs/>
              </w:rPr>
              <w:t>具有故障报警功能。</w:t>
            </w:r>
          </w:p>
          <w:p w14:paraId="727948C0" w14:textId="77777777" w:rsidR="00E64E21" w:rsidRPr="00E439D5" w:rsidRDefault="00B7722A">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4BB36CCA" w14:textId="5030CDE3" w:rsidR="002458B3" w:rsidRDefault="002458B3">
      <w:pPr>
        <w:pStyle w:val="28"/>
        <w:ind w:leftChars="0" w:left="0" w:firstLineChars="0" w:firstLine="0"/>
      </w:pPr>
    </w:p>
    <w:p w14:paraId="43140864" w14:textId="2CFD9A42" w:rsidR="00E64E21" w:rsidRPr="006E657F" w:rsidRDefault="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rsidRPr="006E657F" w14:paraId="0171167D" w14:textId="77777777">
        <w:trPr>
          <w:trHeight w:val="548"/>
        </w:trPr>
        <w:tc>
          <w:tcPr>
            <w:tcW w:w="9464" w:type="dxa"/>
            <w:gridSpan w:val="5"/>
            <w:vAlign w:val="center"/>
          </w:tcPr>
          <w:p w14:paraId="7292B686" w14:textId="78AFDCC8" w:rsidR="00E64E21" w:rsidRPr="006E657F" w:rsidRDefault="00611D30">
            <w:pPr>
              <w:jc w:val="center"/>
              <w:rPr>
                <w:bCs/>
                <w:sz w:val="24"/>
              </w:rPr>
            </w:pPr>
            <w:r>
              <w:rPr>
                <w:rFonts w:hint="eastAsia"/>
                <w:kern w:val="0"/>
                <w:sz w:val="24"/>
              </w:rPr>
              <w:lastRenderedPageBreak/>
              <w:t>六</w:t>
            </w:r>
            <w:r w:rsidR="00B7722A" w:rsidRPr="006E657F">
              <w:rPr>
                <w:rFonts w:hint="eastAsia"/>
                <w:kern w:val="0"/>
                <w:sz w:val="24"/>
              </w:rPr>
              <w:t>、微型离心机（掌上离心机）</w:t>
            </w:r>
          </w:p>
        </w:tc>
      </w:tr>
      <w:tr w:rsidR="00E64E21" w:rsidRPr="006E657F" w14:paraId="1188F4AC" w14:textId="77777777">
        <w:tc>
          <w:tcPr>
            <w:tcW w:w="575" w:type="dxa"/>
            <w:vAlign w:val="center"/>
          </w:tcPr>
          <w:p w14:paraId="6A786AC9" w14:textId="77777777" w:rsidR="00E64E21" w:rsidRPr="006E657F" w:rsidRDefault="00B7722A">
            <w:pPr>
              <w:jc w:val="center"/>
              <w:rPr>
                <w:bCs/>
                <w:sz w:val="24"/>
              </w:rPr>
            </w:pPr>
            <w:r w:rsidRPr="006E657F">
              <w:rPr>
                <w:rFonts w:hint="eastAsia"/>
                <w:bCs/>
                <w:sz w:val="24"/>
              </w:rPr>
              <w:t>序号</w:t>
            </w:r>
          </w:p>
        </w:tc>
        <w:tc>
          <w:tcPr>
            <w:tcW w:w="2510" w:type="dxa"/>
            <w:vAlign w:val="center"/>
          </w:tcPr>
          <w:p w14:paraId="28A595C3" w14:textId="77777777" w:rsidR="00E64E21" w:rsidRPr="006E657F" w:rsidRDefault="00B7722A">
            <w:pPr>
              <w:jc w:val="center"/>
              <w:rPr>
                <w:bCs/>
                <w:sz w:val="24"/>
              </w:rPr>
            </w:pPr>
            <w:r w:rsidRPr="006E657F">
              <w:rPr>
                <w:rFonts w:hint="eastAsia"/>
                <w:bCs/>
                <w:sz w:val="24"/>
              </w:rPr>
              <w:t>设备名称</w:t>
            </w:r>
          </w:p>
        </w:tc>
        <w:tc>
          <w:tcPr>
            <w:tcW w:w="1418" w:type="dxa"/>
            <w:vAlign w:val="center"/>
          </w:tcPr>
          <w:p w14:paraId="736F18A0" w14:textId="77777777" w:rsidR="00E64E21" w:rsidRPr="006E657F" w:rsidRDefault="00B7722A">
            <w:pPr>
              <w:jc w:val="center"/>
              <w:rPr>
                <w:bCs/>
                <w:sz w:val="24"/>
              </w:rPr>
            </w:pPr>
            <w:r w:rsidRPr="006E657F">
              <w:rPr>
                <w:rFonts w:hint="eastAsia"/>
                <w:bCs/>
                <w:sz w:val="24"/>
              </w:rPr>
              <w:t>数量（台套）</w:t>
            </w:r>
          </w:p>
        </w:tc>
        <w:tc>
          <w:tcPr>
            <w:tcW w:w="3543" w:type="dxa"/>
            <w:vAlign w:val="center"/>
          </w:tcPr>
          <w:p w14:paraId="0810BA93" w14:textId="77777777" w:rsidR="00E64E21" w:rsidRPr="006E657F" w:rsidRDefault="00B7722A">
            <w:pPr>
              <w:jc w:val="center"/>
              <w:rPr>
                <w:bCs/>
                <w:sz w:val="24"/>
              </w:rPr>
            </w:pPr>
            <w:r w:rsidRPr="006E657F">
              <w:rPr>
                <w:rFonts w:hint="eastAsia"/>
                <w:bCs/>
                <w:sz w:val="24"/>
              </w:rPr>
              <w:t>交货地址</w:t>
            </w:r>
          </w:p>
        </w:tc>
        <w:tc>
          <w:tcPr>
            <w:tcW w:w="1418" w:type="dxa"/>
            <w:vAlign w:val="center"/>
          </w:tcPr>
          <w:p w14:paraId="04D2440A" w14:textId="77777777" w:rsidR="00E64E21" w:rsidRPr="006E657F" w:rsidRDefault="00B7722A">
            <w:pPr>
              <w:jc w:val="center"/>
              <w:rPr>
                <w:bCs/>
                <w:sz w:val="24"/>
              </w:rPr>
            </w:pPr>
            <w:r w:rsidRPr="006E657F">
              <w:rPr>
                <w:rFonts w:hint="eastAsia"/>
                <w:bCs/>
                <w:sz w:val="24"/>
              </w:rPr>
              <w:t>备注</w:t>
            </w:r>
          </w:p>
        </w:tc>
      </w:tr>
      <w:tr w:rsidR="00965A50" w:rsidRPr="006E657F" w14:paraId="053035F1" w14:textId="77777777">
        <w:trPr>
          <w:trHeight w:val="509"/>
        </w:trPr>
        <w:tc>
          <w:tcPr>
            <w:tcW w:w="575" w:type="dxa"/>
            <w:vAlign w:val="center"/>
          </w:tcPr>
          <w:p w14:paraId="4E1F376F" w14:textId="224F8872" w:rsidR="00965A50" w:rsidRPr="006E657F" w:rsidRDefault="003C2772" w:rsidP="00965A50">
            <w:pPr>
              <w:jc w:val="center"/>
              <w:rPr>
                <w:sz w:val="24"/>
              </w:rPr>
            </w:pPr>
            <w:r>
              <w:rPr>
                <w:rFonts w:hint="eastAsia"/>
                <w:sz w:val="24"/>
              </w:rPr>
              <w:t>6</w:t>
            </w:r>
          </w:p>
        </w:tc>
        <w:tc>
          <w:tcPr>
            <w:tcW w:w="2510" w:type="dxa"/>
            <w:vAlign w:val="center"/>
          </w:tcPr>
          <w:p w14:paraId="1E9E8C12" w14:textId="77777777" w:rsidR="00965A50" w:rsidRPr="006E657F" w:rsidRDefault="00965A50" w:rsidP="00965A50">
            <w:pPr>
              <w:jc w:val="center"/>
              <w:rPr>
                <w:bCs/>
                <w:sz w:val="24"/>
              </w:rPr>
            </w:pPr>
            <w:r w:rsidRPr="006E657F">
              <w:rPr>
                <w:rFonts w:hint="eastAsia"/>
                <w:bCs/>
                <w:sz w:val="24"/>
              </w:rPr>
              <w:t>微型离心机（掌上离心机）</w:t>
            </w:r>
          </w:p>
        </w:tc>
        <w:tc>
          <w:tcPr>
            <w:tcW w:w="1418" w:type="dxa"/>
            <w:vAlign w:val="center"/>
          </w:tcPr>
          <w:p w14:paraId="437053D9" w14:textId="77777777" w:rsidR="00965A50" w:rsidRPr="006E657F" w:rsidRDefault="00965A50" w:rsidP="00965A50">
            <w:pPr>
              <w:jc w:val="center"/>
              <w:rPr>
                <w:bCs/>
                <w:sz w:val="24"/>
              </w:rPr>
            </w:pPr>
            <w:r w:rsidRPr="006E657F">
              <w:rPr>
                <w:rFonts w:hint="eastAsia"/>
                <w:bCs/>
                <w:sz w:val="24"/>
              </w:rPr>
              <w:t>4</w:t>
            </w:r>
          </w:p>
        </w:tc>
        <w:tc>
          <w:tcPr>
            <w:tcW w:w="3543" w:type="dxa"/>
            <w:vAlign w:val="center"/>
          </w:tcPr>
          <w:p w14:paraId="474D8658" w14:textId="570FC334" w:rsidR="00965A50" w:rsidRPr="006E657F" w:rsidRDefault="00965A50" w:rsidP="00965A50">
            <w:pPr>
              <w:jc w:val="center"/>
              <w:rPr>
                <w:sz w:val="24"/>
              </w:rPr>
            </w:pPr>
            <w:r w:rsidRPr="006E657F">
              <w:rPr>
                <w:rFonts w:hint="eastAsia"/>
                <w:sz w:val="24"/>
              </w:rPr>
              <w:t>重庆市江北区红黄路</w:t>
            </w:r>
            <w:r w:rsidRPr="006E657F">
              <w:rPr>
                <w:rFonts w:hint="eastAsia"/>
                <w:sz w:val="24"/>
              </w:rPr>
              <w:t>8</w:t>
            </w:r>
            <w:r w:rsidRPr="006E657F">
              <w:rPr>
                <w:rFonts w:hint="eastAsia"/>
                <w:sz w:val="24"/>
              </w:rPr>
              <w:t>号</w:t>
            </w:r>
            <w:r w:rsidRPr="006E657F">
              <w:rPr>
                <w:rFonts w:hint="eastAsia"/>
                <w:sz w:val="24"/>
              </w:rPr>
              <w:t>11</w:t>
            </w:r>
            <w:r w:rsidRPr="006E657F">
              <w:rPr>
                <w:rFonts w:hint="eastAsia"/>
                <w:sz w:val="24"/>
              </w:rPr>
              <w:t>楼</w:t>
            </w:r>
          </w:p>
        </w:tc>
        <w:tc>
          <w:tcPr>
            <w:tcW w:w="1418" w:type="dxa"/>
            <w:vAlign w:val="center"/>
          </w:tcPr>
          <w:p w14:paraId="0427C7FF" w14:textId="77777777" w:rsidR="00965A50" w:rsidRPr="006E657F" w:rsidRDefault="00965A50" w:rsidP="00965A50">
            <w:pPr>
              <w:jc w:val="center"/>
              <w:rPr>
                <w:sz w:val="24"/>
              </w:rPr>
            </w:pPr>
            <w:r w:rsidRPr="006E657F">
              <w:rPr>
                <w:rFonts w:hint="eastAsia"/>
                <w:sz w:val="24"/>
              </w:rPr>
              <w:t>一般设备</w:t>
            </w:r>
          </w:p>
        </w:tc>
      </w:tr>
      <w:tr w:rsidR="00965A50" w:rsidRPr="006E657F" w14:paraId="0596F830" w14:textId="77777777">
        <w:trPr>
          <w:trHeight w:val="983"/>
        </w:trPr>
        <w:tc>
          <w:tcPr>
            <w:tcW w:w="9464" w:type="dxa"/>
            <w:gridSpan w:val="5"/>
            <w:vAlign w:val="center"/>
          </w:tcPr>
          <w:p w14:paraId="6E8E3670" w14:textId="77777777" w:rsidR="00965A50" w:rsidRPr="006E657F" w:rsidRDefault="00965A50" w:rsidP="00965A50">
            <w:pPr>
              <w:spacing w:afterLines="50" w:after="120"/>
              <w:rPr>
                <w:rFonts w:asciiTheme="minorEastAsia" w:eastAsiaTheme="minorEastAsia" w:hAnsiTheme="minorEastAsia"/>
                <w:sz w:val="24"/>
              </w:rPr>
            </w:pPr>
            <w:r w:rsidRPr="006E657F">
              <w:rPr>
                <w:rFonts w:asciiTheme="minorEastAsia" w:eastAsiaTheme="minorEastAsia" w:hAnsiTheme="minorEastAsia" w:hint="eastAsia"/>
                <w:sz w:val="24"/>
              </w:rPr>
              <w:t>技术参数要求：</w:t>
            </w:r>
          </w:p>
          <w:p w14:paraId="60CB5F65" w14:textId="45EDDADE" w:rsidR="00965A50" w:rsidRPr="006E657F" w:rsidRDefault="004D78F1" w:rsidP="004D78F1">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1.</w:t>
            </w:r>
            <w:r w:rsidR="00965A50" w:rsidRPr="006E657F">
              <w:rPr>
                <w:rStyle w:val="NormalCharacter"/>
                <w:rFonts w:ascii="Times New Roman" w:hAnsi="Times New Roman"/>
              </w:rPr>
              <w:t>总体要求</w:t>
            </w:r>
          </w:p>
          <w:p w14:paraId="75179781" w14:textId="54082C26" w:rsidR="00965A50" w:rsidRPr="006E657F"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1.1</w:t>
            </w:r>
            <w:r w:rsidR="00965A50" w:rsidRPr="006E657F">
              <w:rPr>
                <w:rStyle w:val="NormalCharacter"/>
                <w:rFonts w:ascii="Times New Roman" w:hAnsi="Times New Roman"/>
              </w:rPr>
              <w:t>供货明细</w:t>
            </w:r>
          </w:p>
          <w:p w14:paraId="251C2CB2" w14:textId="690CACD1" w:rsidR="00965A50" w:rsidRPr="006E657F" w:rsidRDefault="004D78F1" w:rsidP="004D78F1">
            <w:pPr>
              <w:pStyle w:val="PlainText"/>
              <w:widowControl/>
              <w:tabs>
                <w:tab w:val="left" w:pos="1418"/>
              </w:tabs>
              <w:spacing w:line="360" w:lineRule="auto"/>
              <w:ind w:left="851"/>
              <w:textAlignment w:val="baseline"/>
              <w:rPr>
                <w:rStyle w:val="NormalCharacter"/>
                <w:rFonts w:ascii="Times New Roman" w:hAnsi="Times New Roman"/>
              </w:rPr>
            </w:pPr>
            <w:r>
              <w:rPr>
                <w:rStyle w:val="NormalCharacter"/>
                <w:rFonts w:ascii="Times New Roman" w:hAnsi="Times New Roman" w:hint="eastAsia"/>
              </w:rPr>
              <w:t>1.1.1</w:t>
            </w:r>
            <w:r w:rsidR="00965A50" w:rsidRPr="006E657F">
              <w:rPr>
                <w:rStyle w:val="NormalCharacter"/>
                <w:rFonts w:ascii="Times New Roman" w:hAnsi="Times New Roman"/>
              </w:rPr>
              <w:t>设备名称和数量：</w:t>
            </w:r>
            <w:r w:rsidR="00965A50" w:rsidRPr="006E657F">
              <w:rPr>
                <w:rStyle w:val="NormalCharacter"/>
                <w:rFonts w:ascii="Times New Roman" w:hAnsi="Times New Roman"/>
              </w:rPr>
              <w:t xml:space="preserve"> </w:t>
            </w:r>
            <w:r w:rsidR="00965A50" w:rsidRPr="006E657F">
              <w:rPr>
                <w:rStyle w:val="NormalCharacter"/>
                <w:rFonts w:ascii="Times New Roman" w:hAnsi="Times New Roman" w:hint="eastAsia"/>
              </w:rPr>
              <w:t>微型离心机（掌上离心机）</w:t>
            </w:r>
            <w:r w:rsidR="00965A50" w:rsidRPr="006E657F">
              <w:rPr>
                <w:rStyle w:val="NormalCharacter"/>
                <w:rFonts w:ascii="Times New Roman" w:hAnsi="Times New Roman"/>
              </w:rPr>
              <w:t xml:space="preserve"> 4</w:t>
            </w:r>
            <w:r w:rsidR="00965A50" w:rsidRPr="006E657F">
              <w:rPr>
                <w:rStyle w:val="NormalCharacter"/>
                <w:rFonts w:ascii="Times New Roman" w:hAnsi="Times New Roman"/>
              </w:rPr>
              <w:t>台</w:t>
            </w:r>
          </w:p>
          <w:p w14:paraId="44EB73D1" w14:textId="264ECD02" w:rsidR="00965A50" w:rsidRPr="006E657F" w:rsidRDefault="004D78F1" w:rsidP="004D78F1">
            <w:pPr>
              <w:pStyle w:val="PlainText"/>
              <w:widowControl/>
              <w:tabs>
                <w:tab w:val="left" w:pos="1418"/>
              </w:tabs>
              <w:spacing w:line="360" w:lineRule="auto"/>
              <w:ind w:left="851"/>
              <w:textAlignment w:val="baseline"/>
              <w:rPr>
                <w:rStyle w:val="NormalCharacter"/>
                <w:rFonts w:ascii="Times New Roman" w:hAnsi="Times New Roman"/>
              </w:rPr>
            </w:pPr>
            <w:r>
              <w:rPr>
                <w:rStyle w:val="NormalCharacter"/>
                <w:rFonts w:ascii="Times New Roman" w:hAnsi="Times New Roman" w:hint="eastAsia"/>
              </w:rPr>
              <w:t>1.1.2</w:t>
            </w:r>
            <w:r w:rsidR="00965A50" w:rsidRPr="006E657F">
              <w:rPr>
                <w:rStyle w:val="NormalCharacter"/>
                <w:rFonts w:ascii="Times New Roman" w:hAnsi="Times New Roman"/>
              </w:rPr>
              <w:t>主要用途和适用范围：</w:t>
            </w:r>
            <w:r w:rsidR="00965A50" w:rsidRPr="006E657F">
              <w:rPr>
                <w:rStyle w:val="NormalCharacter"/>
                <w:rFonts w:ascii="Times New Roman" w:hAnsi="Times New Roman" w:hint="eastAsia"/>
              </w:rPr>
              <w:t>样品试剂低速离心</w:t>
            </w:r>
          </w:p>
          <w:p w14:paraId="17C6F9E3" w14:textId="5C8E81A9" w:rsidR="00965A50" w:rsidRPr="006E657F"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1.2</w:t>
            </w:r>
            <w:r w:rsidR="00965A50" w:rsidRPr="006E657F">
              <w:rPr>
                <w:rStyle w:val="NormalCharacter"/>
                <w:rFonts w:ascii="Times New Roman" w:hAnsi="Times New Roman"/>
              </w:rPr>
              <w:t>主要配置及备件清单</w:t>
            </w:r>
            <w:r w:rsidR="003C2772">
              <w:rPr>
                <w:rStyle w:val="affc"/>
                <w:rFonts w:hint="eastAsia"/>
              </w:rPr>
              <w:t>（每台套）</w:t>
            </w:r>
          </w:p>
          <w:p w14:paraId="476D2E97" w14:textId="3D745F6A" w:rsidR="00965A50" w:rsidRPr="006E657F" w:rsidRDefault="004D78F1" w:rsidP="004D78F1">
            <w:pPr>
              <w:pStyle w:val="af"/>
              <w:tabs>
                <w:tab w:val="left" w:pos="1418"/>
              </w:tabs>
              <w:adjustRightInd w:val="0"/>
              <w:snapToGrid w:val="0"/>
              <w:ind w:left="840"/>
              <w:rPr>
                <w:rFonts w:hAnsi="宋体" w:cs="宋体"/>
              </w:rPr>
            </w:pPr>
            <w:r>
              <w:rPr>
                <w:rFonts w:hAnsi="宋体" w:cs="宋体" w:hint="eastAsia"/>
              </w:rPr>
              <w:t>1.2.1</w:t>
            </w:r>
            <w:r w:rsidR="00965A50" w:rsidRPr="006E657F">
              <w:rPr>
                <w:rFonts w:hAnsi="宋体" w:cs="宋体" w:hint="eastAsia"/>
              </w:rPr>
              <w:t>主机</w:t>
            </w:r>
            <w:r w:rsidR="003C2772">
              <w:rPr>
                <w:rFonts w:hAnsi="宋体" w:cs="宋体" w:hint="eastAsia"/>
              </w:rPr>
              <w:t xml:space="preserve"> 1</w:t>
            </w:r>
            <w:r w:rsidR="00965A50" w:rsidRPr="006E657F">
              <w:rPr>
                <w:rFonts w:hAnsi="宋体" w:cs="宋体" w:hint="eastAsia"/>
              </w:rPr>
              <w:t>台</w:t>
            </w:r>
          </w:p>
          <w:p w14:paraId="42A12861" w14:textId="6F78956C" w:rsidR="00965A50" w:rsidRPr="006E657F"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1.3</w:t>
            </w:r>
            <w:r w:rsidR="00965A50" w:rsidRPr="006E657F">
              <w:rPr>
                <w:rStyle w:val="NormalCharacter"/>
                <w:rFonts w:ascii="Times New Roman" w:hAnsi="Times New Roman"/>
              </w:rPr>
              <w:t>环境参数</w:t>
            </w:r>
          </w:p>
          <w:p w14:paraId="3B96DCB1" w14:textId="56493385" w:rsidR="00965A50" w:rsidRPr="006E657F" w:rsidRDefault="004D78F1" w:rsidP="004D78F1">
            <w:pPr>
              <w:pStyle w:val="af"/>
              <w:tabs>
                <w:tab w:val="left" w:pos="1418"/>
              </w:tabs>
              <w:adjustRightInd w:val="0"/>
              <w:snapToGrid w:val="0"/>
              <w:ind w:left="840"/>
              <w:rPr>
                <w:rFonts w:hAnsi="宋体" w:cs="宋体"/>
              </w:rPr>
            </w:pPr>
            <w:r>
              <w:rPr>
                <w:rFonts w:hAnsi="宋体" w:cs="宋体" w:hint="eastAsia"/>
              </w:rPr>
              <w:t>1.3.1</w:t>
            </w:r>
            <w:r w:rsidR="00965A50" w:rsidRPr="006E657F">
              <w:rPr>
                <w:rFonts w:hAnsi="宋体" w:cs="宋体" w:hint="eastAsia"/>
              </w:rPr>
              <w:t>环境湿度：20%RH ~80%RH（范围更宽为更优）；</w:t>
            </w:r>
          </w:p>
          <w:p w14:paraId="259D48C5" w14:textId="3DAF64D1" w:rsidR="00965A50" w:rsidRPr="006E657F" w:rsidRDefault="004D78F1" w:rsidP="004D78F1">
            <w:pPr>
              <w:pStyle w:val="af"/>
              <w:tabs>
                <w:tab w:val="left" w:pos="1418"/>
              </w:tabs>
              <w:adjustRightInd w:val="0"/>
              <w:snapToGrid w:val="0"/>
              <w:ind w:left="840"/>
              <w:rPr>
                <w:rFonts w:hAnsi="宋体" w:cs="宋体"/>
              </w:rPr>
            </w:pPr>
            <w:r>
              <w:rPr>
                <w:rFonts w:hAnsi="宋体" w:cs="宋体" w:hint="eastAsia"/>
              </w:rPr>
              <w:t>1.3.2</w:t>
            </w:r>
            <w:r w:rsidR="00965A50" w:rsidRPr="006E657F">
              <w:rPr>
                <w:rFonts w:hAnsi="宋体" w:cs="宋体" w:hint="eastAsia"/>
              </w:rPr>
              <w:t>环境温度：4℃~40℃（范围更宽为更优）；</w:t>
            </w:r>
          </w:p>
          <w:p w14:paraId="1DFD7892" w14:textId="06EB34FE" w:rsidR="00965A50" w:rsidRPr="006E657F" w:rsidRDefault="004D78F1" w:rsidP="004D78F1">
            <w:pPr>
              <w:pStyle w:val="af"/>
              <w:tabs>
                <w:tab w:val="left" w:pos="1418"/>
              </w:tabs>
              <w:adjustRightInd w:val="0"/>
              <w:snapToGrid w:val="0"/>
              <w:ind w:left="840"/>
              <w:rPr>
                <w:rFonts w:hAnsi="宋体" w:cs="宋体"/>
              </w:rPr>
            </w:pPr>
            <w:r>
              <w:rPr>
                <w:rFonts w:hAnsi="宋体" w:cs="宋体" w:hint="eastAsia"/>
              </w:rPr>
              <w:t>1.3.3</w:t>
            </w:r>
            <w:r w:rsidR="00965A50" w:rsidRPr="006E657F">
              <w:rPr>
                <w:rFonts w:hAnsi="宋体" w:cs="宋体" w:hint="eastAsia"/>
              </w:rPr>
              <w:t>电源：220V，50Hz。</w:t>
            </w:r>
          </w:p>
          <w:p w14:paraId="20074C10" w14:textId="2415302E" w:rsidR="00965A50" w:rsidRPr="006E657F" w:rsidRDefault="004D78F1" w:rsidP="004D78F1">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2.</w:t>
            </w:r>
            <w:r w:rsidR="00965A50" w:rsidRPr="006E657F">
              <w:rPr>
                <w:rStyle w:val="NormalCharacter"/>
                <w:rFonts w:ascii="Times New Roman" w:hAnsi="Times New Roman"/>
              </w:rPr>
              <w:t>主要参数指标（</w:t>
            </w:r>
            <w:r w:rsidR="00965A50" w:rsidRPr="006E657F">
              <w:rPr>
                <w:rStyle w:val="NormalCharacter"/>
                <w:rFonts w:hAnsi="宋体" w:cs="宋体" w:hint="eastAsia"/>
              </w:rPr>
              <w:t>★</w:t>
            </w:r>
            <w:r w:rsidR="00965A50" w:rsidRPr="006E657F">
              <w:rPr>
                <w:rStyle w:val="NormalCharacter"/>
                <w:rFonts w:ascii="Times New Roman" w:hAnsi="Times New Roman"/>
              </w:rPr>
              <w:t>标注内容为</w:t>
            </w:r>
            <w:r w:rsidR="003D2708">
              <w:rPr>
                <w:rStyle w:val="NormalCharacter"/>
                <w:rFonts w:ascii="Times New Roman" w:hAnsi="Times New Roman"/>
              </w:rPr>
              <w:t>实质性参数</w:t>
            </w:r>
            <w:r w:rsidR="00965A50" w:rsidRPr="006E657F">
              <w:rPr>
                <w:rStyle w:val="NormalCharacter"/>
                <w:rFonts w:ascii="Times New Roman" w:hAnsi="Times New Roman"/>
              </w:rPr>
              <w:t>）</w:t>
            </w:r>
          </w:p>
          <w:p w14:paraId="52FDBF2E" w14:textId="6EF0E768" w:rsidR="00965A50"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rPr>
              <w:t>2.1</w:t>
            </w:r>
            <w:r w:rsidR="00965A50" w:rsidRPr="006E657F">
              <w:rPr>
                <w:rStyle w:val="NormalCharacter"/>
                <w:rFonts w:ascii="Times New Roman" w:hAnsi="Times New Roman"/>
              </w:rPr>
              <w:t>▲</w:t>
            </w:r>
            <w:r w:rsidR="00965A50" w:rsidRPr="006E657F">
              <w:rPr>
                <w:rStyle w:val="NormalCharacter"/>
                <w:rFonts w:ascii="Times New Roman" w:hAnsi="Times New Roman" w:hint="eastAsia"/>
                <w:bCs/>
              </w:rPr>
              <w:t>外观样式：桌面式或掌上式，微型，可以放入安全柜中使用；</w:t>
            </w:r>
          </w:p>
          <w:p w14:paraId="6B9C187B" w14:textId="5787DC33" w:rsidR="00965A50"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2.2</w:t>
            </w:r>
            <w:r w:rsidR="00965A50" w:rsidRPr="006E657F">
              <w:rPr>
                <w:rStyle w:val="NormalCharacter"/>
                <w:rFonts w:ascii="Times New Roman" w:hAnsi="Times New Roman" w:hint="eastAsia"/>
                <w:bCs/>
              </w:rPr>
              <w:t>调速：定速和无级变速涡旋两种方式；</w:t>
            </w:r>
          </w:p>
          <w:p w14:paraId="5E641F8B" w14:textId="01963A21" w:rsidR="00965A50"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2.3</w:t>
            </w:r>
            <w:r w:rsidR="00965A50" w:rsidRPr="006E657F">
              <w:rPr>
                <w:rStyle w:val="NormalCharacter"/>
                <w:rFonts w:ascii="Times New Roman" w:hAnsi="Times New Roman" w:hint="eastAsia"/>
                <w:bCs/>
              </w:rPr>
              <w:t>耗材适配性：适合</w:t>
            </w:r>
            <w:r w:rsidR="00965A50" w:rsidRPr="006E657F">
              <w:rPr>
                <w:rStyle w:val="NormalCharacter"/>
                <w:rFonts w:ascii="Times New Roman" w:hAnsi="Times New Roman" w:hint="eastAsia"/>
                <w:bCs/>
              </w:rPr>
              <w:t>1.5mL</w:t>
            </w:r>
            <w:r w:rsidR="00965A50" w:rsidRPr="006E657F">
              <w:rPr>
                <w:rStyle w:val="NormalCharacter"/>
                <w:rFonts w:ascii="Times New Roman" w:hAnsi="Times New Roman" w:hint="eastAsia"/>
                <w:bCs/>
              </w:rPr>
              <w:t>、</w:t>
            </w:r>
            <w:r w:rsidR="00965A50" w:rsidRPr="006E657F">
              <w:rPr>
                <w:rStyle w:val="NormalCharacter"/>
                <w:rFonts w:ascii="Times New Roman" w:hAnsi="Times New Roman" w:hint="eastAsia"/>
                <w:bCs/>
              </w:rPr>
              <w:t>2mL</w:t>
            </w:r>
            <w:r w:rsidR="00965A50" w:rsidRPr="006E657F">
              <w:rPr>
                <w:rStyle w:val="NormalCharacter"/>
                <w:rFonts w:ascii="Times New Roman" w:hAnsi="Times New Roman" w:hint="eastAsia"/>
                <w:bCs/>
              </w:rPr>
              <w:t>离心管以及</w:t>
            </w:r>
            <w:r w:rsidR="00965A50" w:rsidRPr="006E657F">
              <w:rPr>
                <w:rStyle w:val="NormalCharacter"/>
                <w:rFonts w:ascii="Times New Roman" w:hAnsi="Times New Roman" w:hint="eastAsia"/>
                <w:bCs/>
              </w:rPr>
              <w:t>0.1mL PCR</w:t>
            </w:r>
            <w:r w:rsidR="00965A50" w:rsidRPr="006E657F">
              <w:rPr>
                <w:rStyle w:val="NormalCharacter"/>
                <w:rFonts w:ascii="Times New Roman" w:hAnsi="Times New Roman" w:hint="eastAsia"/>
                <w:bCs/>
              </w:rPr>
              <w:t>管</w:t>
            </w:r>
            <w:r w:rsidR="00965A50" w:rsidRPr="006E657F">
              <w:rPr>
                <w:rStyle w:val="NormalCharacter"/>
                <w:rFonts w:ascii="Times New Roman" w:hAnsi="Times New Roman" w:hint="eastAsia"/>
                <w:bCs/>
              </w:rPr>
              <w:t>,8</w:t>
            </w:r>
            <w:r w:rsidR="00965A50" w:rsidRPr="006E657F">
              <w:rPr>
                <w:rStyle w:val="NormalCharacter"/>
                <w:rFonts w:ascii="Times New Roman" w:hAnsi="Times New Roman" w:hint="eastAsia"/>
                <w:bCs/>
              </w:rPr>
              <w:t>联</w:t>
            </w:r>
            <w:r w:rsidR="00965A50" w:rsidRPr="006E657F">
              <w:rPr>
                <w:rStyle w:val="NormalCharacter"/>
                <w:rFonts w:ascii="Times New Roman" w:hAnsi="Times New Roman" w:hint="eastAsia"/>
                <w:bCs/>
              </w:rPr>
              <w:t>PCR</w:t>
            </w:r>
            <w:r w:rsidR="00965A50" w:rsidRPr="006E657F">
              <w:rPr>
                <w:rStyle w:val="NormalCharacter"/>
                <w:rFonts w:ascii="Times New Roman" w:hAnsi="Times New Roman" w:hint="eastAsia"/>
                <w:bCs/>
              </w:rPr>
              <w:t>管，提供相应的适配器；</w:t>
            </w:r>
          </w:p>
          <w:p w14:paraId="48AC0C0E" w14:textId="2423A40E" w:rsidR="00965A50" w:rsidRPr="007C61E6" w:rsidRDefault="004D78F1" w:rsidP="004D78F1">
            <w:pPr>
              <w:pStyle w:val="PlainText"/>
              <w:widowControl/>
              <w:tabs>
                <w:tab w:val="left" w:pos="425"/>
              </w:tabs>
              <w:spacing w:line="360" w:lineRule="auto"/>
              <w:ind w:left="360"/>
              <w:textAlignment w:val="baseline"/>
              <w:rPr>
                <w:rFonts w:ascii="Times New Roman" w:hAnsi="Times New Roman"/>
                <w:bCs/>
              </w:rPr>
            </w:pPr>
            <w:r>
              <w:rPr>
                <w:rStyle w:val="NormalCharacter"/>
                <w:rFonts w:ascii="Times New Roman" w:hAnsi="Times New Roman" w:hint="eastAsia"/>
                <w:bCs/>
              </w:rPr>
              <w:t>2.4</w:t>
            </w:r>
            <w:r w:rsidR="00965A50" w:rsidRPr="006E657F">
              <w:rPr>
                <w:rStyle w:val="NormalCharacter"/>
                <w:rFonts w:ascii="Times New Roman" w:hAnsi="Times New Roman"/>
                <w:bCs/>
              </w:rPr>
              <w:t>最高转速</w:t>
            </w:r>
            <w:r w:rsidR="00965A50" w:rsidRPr="006E657F">
              <w:rPr>
                <w:rStyle w:val="NormalCharacter"/>
                <w:rFonts w:ascii="Times New Roman" w:hAnsi="Times New Roman" w:hint="eastAsia"/>
                <w:bCs/>
              </w:rPr>
              <w:t>：</w:t>
            </w:r>
            <w:r w:rsidR="00965A50" w:rsidRPr="006E657F">
              <w:rPr>
                <w:rStyle w:val="NormalCharacter"/>
                <w:rFonts w:ascii="Times New Roman" w:hAnsi="Times New Roman"/>
                <w:bCs/>
              </w:rPr>
              <w:t>10000r/min</w:t>
            </w:r>
            <w:r w:rsidR="00965A50" w:rsidRPr="006E657F">
              <w:rPr>
                <w:rStyle w:val="NormalCharacter"/>
                <w:rFonts w:ascii="Times New Roman" w:hAnsi="Times New Roman" w:hint="eastAsia"/>
                <w:bCs/>
              </w:rPr>
              <w:t>。</w:t>
            </w:r>
          </w:p>
          <w:p w14:paraId="2D67E3B2" w14:textId="67F00FE8" w:rsidR="00965A50" w:rsidRPr="00E439D5" w:rsidRDefault="00965A50" w:rsidP="00965A50">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0BBBF8B9" w14:textId="666F172E" w:rsidR="002458B3" w:rsidRDefault="002458B3"/>
    <w:p w14:paraId="229C70D1" w14:textId="7B84D312" w:rsidR="00E64E21" w:rsidRPr="002458B3" w:rsidRDefault="002458B3" w:rsidP="002458B3">
      <w:pPr>
        <w:widowControl/>
        <w:jc w:val="left"/>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14:paraId="42CE4EE0" w14:textId="77777777">
        <w:trPr>
          <w:trHeight w:val="548"/>
        </w:trPr>
        <w:tc>
          <w:tcPr>
            <w:tcW w:w="9464" w:type="dxa"/>
            <w:gridSpan w:val="5"/>
            <w:vAlign w:val="center"/>
          </w:tcPr>
          <w:p w14:paraId="66A0D312" w14:textId="2D97B4BC" w:rsidR="00E64E21" w:rsidRDefault="00611D30">
            <w:pPr>
              <w:jc w:val="center"/>
              <w:rPr>
                <w:bCs/>
                <w:sz w:val="24"/>
              </w:rPr>
            </w:pPr>
            <w:r>
              <w:rPr>
                <w:rFonts w:hint="eastAsia"/>
                <w:b/>
                <w:kern w:val="0"/>
                <w:sz w:val="24"/>
              </w:rPr>
              <w:lastRenderedPageBreak/>
              <w:t>七</w:t>
            </w:r>
            <w:r w:rsidR="00B7722A">
              <w:rPr>
                <w:rFonts w:hint="eastAsia"/>
                <w:b/>
                <w:kern w:val="0"/>
                <w:sz w:val="24"/>
              </w:rPr>
              <w:t>、真空干燥箱</w:t>
            </w:r>
          </w:p>
        </w:tc>
      </w:tr>
      <w:tr w:rsidR="00E64E21" w14:paraId="2BD95568" w14:textId="77777777">
        <w:tc>
          <w:tcPr>
            <w:tcW w:w="575" w:type="dxa"/>
            <w:vAlign w:val="center"/>
          </w:tcPr>
          <w:p w14:paraId="7FB4D272" w14:textId="77777777" w:rsidR="00E64E21" w:rsidRDefault="00B7722A">
            <w:pPr>
              <w:jc w:val="center"/>
              <w:rPr>
                <w:bCs/>
                <w:sz w:val="24"/>
              </w:rPr>
            </w:pPr>
            <w:r>
              <w:rPr>
                <w:rFonts w:hint="eastAsia"/>
                <w:bCs/>
                <w:sz w:val="24"/>
              </w:rPr>
              <w:t>序号</w:t>
            </w:r>
          </w:p>
        </w:tc>
        <w:tc>
          <w:tcPr>
            <w:tcW w:w="2510" w:type="dxa"/>
            <w:vAlign w:val="center"/>
          </w:tcPr>
          <w:p w14:paraId="56FA4EE8" w14:textId="77777777" w:rsidR="00E64E21" w:rsidRDefault="00B7722A">
            <w:pPr>
              <w:jc w:val="center"/>
              <w:rPr>
                <w:bCs/>
                <w:sz w:val="24"/>
              </w:rPr>
            </w:pPr>
            <w:r>
              <w:rPr>
                <w:rFonts w:hint="eastAsia"/>
                <w:bCs/>
                <w:sz w:val="24"/>
              </w:rPr>
              <w:t>设备名称</w:t>
            </w:r>
          </w:p>
        </w:tc>
        <w:tc>
          <w:tcPr>
            <w:tcW w:w="1418" w:type="dxa"/>
            <w:vAlign w:val="center"/>
          </w:tcPr>
          <w:p w14:paraId="5BB1FEE9" w14:textId="77777777" w:rsidR="00E64E21" w:rsidRDefault="00B7722A">
            <w:pPr>
              <w:jc w:val="center"/>
              <w:rPr>
                <w:bCs/>
                <w:sz w:val="24"/>
              </w:rPr>
            </w:pPr>
            <w:r>
              <w:rPr>
                <w:rFonts w:hint="eastAsia"/>
                <w:bCs/>
                <w:sz w:val="24"/>
              </w:rPr>
              <w:t>数量（台套）</w:t>
            </w:r>
          </w:p>
        </w:tc>
        <w:tc>
          <w:tcPr>
            <w:tcW w:w="3543" w:type="dxa"/>
            <w:vAlign w:val="center"/>
          </w:tcPr>
          <w:p w14:paraId="568D084F" w14:textId="77777777" w:rsidR="00E64E21" w:rsidRDefault="00B7722A">
            <w:pPr>
              <w:jc w:val="center"/>
              <w:rPr>
                <w:bCs/>
                <w:sz w:val="24"/>
              </w:rPr>
            </w:pPr>
            <w:r>
              <w:rPr>
                <w:rFonts w:hint="eastAsia"/>
                <w:bCs/>
                <w:sz w:val="24"/>
              </w:rPr>
              <w:t>交货地址</w:t>
            </w:r>
          </w:p>
        </w:tc>
        <w:tc>
          <w:tcPr>
            <w:tcW w:w="1418" w:type="dxa"/>
            <w:vAlign w:val="center"/>
          </w:tcPr>
          <w:p w14:paraId="7B84AC77" w14:textId="77777777" w:rsidR="00E64E21" w:rsidRDefault="00B7722A">
            <w:pPr>
              <w:jc w:val="center"/>
              <w:rPr>
                <w:bCs/>
                <w:sz w:val="24"/>
              </w:rPr>
            </w:pPr>
            <w:r>
              <w:rPr>
                <w:rFonts w:hint="eastAsia"/>
                <w:bCs/>
                <w:sz w:val="24"/>
              </w:rPr>
              <w:t>备注</w:t>
            </w:r>
          </w:p>
        </w:tc>
      </w:tr>
      <w:tr w:rsidR="00965A50" w14:paraId="32763E09" w14:textId="77777777">
        <w:trPr>
          <w:trHeight w:val="509"/>
        </w:trPr>
        <w:tc>
          <w:tcPr>
            <w:tcW w:w="575" w:type="dxa"/>
            <w:vAlign w:val="center"/>
          </w:tcPr>
          <w:p w14:paraId="4BAE3A24" w14:textId="511DE0F1" w:rsidR="00965A50" w:rsidRDefault="003C2772" w:rsidP="00965A50">
            <w:pPr>
              <w:jc w:val="center"/>
              <w:rPr>
                <w:sz w:val="24"/>
              </w:rPr>
            </w:pPr>
            <w:r>
              <w:rPr>
                <w:rFonts w:hint="eastAsia"/>
                <w:sz w:val="24"/>
              </w:rPr>
              <w:t>7</w:t>
            </w:r>
          </w:p>
        </w:tc>
        <w:tc>
          <w:tcPr>
            <w:tcW w:w="2510" w:type="dxa"/>
            <w:vAlign w:val="center"/>
          </w:tcPr>
          <w:p w14:paraId="75F95C3A" w14:textId="77777777" w:rsidR="00965A50" w:rsidRDefault="00965A50" w:rsidP="00965A50">
            <w:pPr>
              <w:widowControl/>
              <w:jc w:val="center"/>
              <w:rPr>
                <w:bCs/>
                <w:sz w:val="24"/>
              </w:rPr>
            </w:pPr>
            <w:r>
              <w:rPr>
                <w:rStyle w:val="NormalCharacter"/>
                <w:rFonts w:hint="eastAsia"/>
              </w:rPr>
              <w:t>真空干燥箱</w:t>
            </w:r>
          </w:p>
        </w:tc>
        <w:tc>
          <w:tcPr>
            <w:tcW w:w="1418" w:type="dxa"/>
            <w:vAlign w:val="center"/>
          </w:tcPr>
          <w:p w14:paraId="7A542583" w14:textId="77777777" w:rsidR="00965A50" w:rsidRDefault="00965A50" w:rsidP="00965A50">
            <w:pPr>
              <w:jc w:val="center"/>
              <w:rPr>
                <w:bCs/>
                <w:sz w:val="24"/>
              </w:rPr>
            </w:pPr>
            <w:r>
              <w:rPr>
                <w:rFonts w:hint="eastAsia"/>
                <w:bCs/>
                <w:sz w:val="24"/>
              </w:rPr>
              <w:t>1</w:t>
            </w:r>
          </w:p>
        </w:tc>
        <w:tc>
          <w:tcPr>
            <w:tcW w:w="3543" w:type="dxa"/>
            <w:vAlign w:val="center"/>
          </w:tcPr>
          <w:p w14:paraId="093009F4" w14:textId="294CE881" w:rsidR="00965A50" w:rsidRDefault="00965A50" w:rsidP="00965A50">
            <w:pPr>
              <w:jc w:val="center"/>
              <w:rPr>
                <w:sz w:val="24"/>
              </w:rPr>
            </w:pPr>
            <w:r>
              <w:rPr>
                <w:rFonts w:hint="eastAsia"/>
                <w:sz w:val="24"/>
              </w:rPr>
              <w:t>重庆市江北区红黄路</w:t>
            </w:r>
            <w:r>
              <w:rPr>
                <w:rFonts w:hint="eastAsia"/>
                <w:sz w:val="24"/>
              </w:rPr>
              <w:t>8</w:t>
            </w:r>
            <w:r>
              <w:rPr>
                <w:rFonts w:hint="eastAsia"/>
                <w:sz w:val="24"/>
              </w:rPr>
              <w:t>号</w:t>
            </w:r>
            <w:r>
              <w:rPr>
                <w:rFonts w:hint="eastAsia"/>
                <w:sz w:val="24"/>
              </w:rPr>
              <w:t>11</w:t>
            </w:r>
            <w:r>
              <w:rPr>
                <w:rFonts w:hint="eastAsia"/>
                <w:sz w:val="24"/>
              </w:rPr>
              <w:t>楼</w:t>
            </w:r>
          </w:p>
        </w:tc>
        <w:tc>
          <w:tcPr>
            <w:tcW w:w="1418" w:type="dxa"/>
            <w:vAlign w:val="center"/>
          </w:tcPr>
          <w:p w14:paraId="12FA96C2" w14:textId="77777777" w:rsidR="00965A50" w:rsidRDefault="00965A50" w:rsidP="00965A50">
            <w:pPr>
              <w:jc w:val="center"/>
              <w:rPr>
                <w:sz w:val="24"/>
              </w:rPr>
            </w:pPr>
            <w:r>
              <w:rPr>
                <w:rFonts w:hint="eastAsia"/>
                <w:sz w:val="24"/>
              </w:rPr>
              <w:t>一般设备</w:t>
            </w:r>
          </w:p>
        </w:tc>
      </w:tr>
      <w:tr w:rsidR="00965A50" w14:paraId="7C78FC35" w14:textId="77777777">
        <w:trPr>
          <w:trHeight w:val="983"/>
        </w:trPr>
        <w:tc>
          <w:tcPr>
            <w:tcW w:w="9464" w:type="dxa"/>
            <w:gridSpan w:val="5"/>
            <w:vAlign w:val="center"/>
          </w:tcPr>
          <w:p w14:paraId="342C5E17" w14:textId="77777777" w:rsidR="00965A50" w:rsidRPr="007C61E6" w:rsidRDefault="00965A50" w:rsidP="00965A50">
            <w:pPr>
              <w:spacing w:afterLines="50" w:after="120"/>
              <w:rPr>
                <w:rFonts w:asciiTheme="minorEastAsia" w:eastAsiaTheme="minorEastAsia" w:hAnsiTheme="minorEastAsia"/>
                <w:b/>
                <w:sz w:val="24"/>
              </w:rPr>
            </w:pPr>
            <w:r w:rsidRPr="007C61E6">
              <w:rPr>
                <w:rFonts w:asciiTheme="minorEastAsia" w:eastAsiaTheme="minorEastAsia" w:hAnsiTheme="minorEastAsia" w:hint="eastAsia"/>
                <w:b/>
                <w:sz w:val="24"/>
              </w:rPr>
              <w:t>技术参数要求：</w:t>
            </w:r>
          </w:p>
          <w:p w14:paraId="25226F80" w14:textId="4AB58FE5" w:rsidR="00965A50" w:rsidRPr="007C61E6" w:rsidRDefault="004D78F1" w:rsidP="004D78F1">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heme="minorEastAsia" w:eastAsiaTheme="minorEastAsia" w:hAnsiTheme="minorEastAsia" w:hint="eastAsia"/>
              </w:rPr>
              <w:t>1.</w:t>
            </w:r>
            <w:r w:rsidR="00965A50" w:rsidRPr="007C61E6">
              <w:rPr>
                <w:rStyle w:val="NormalCharacter"/>
                <w:rFonts w:ascii="Times New Roman" w:hAnsi="Times New Roman"/>
              </w:rPr>
              <w:t>总体要求</w:t>
            </w:r>
          </w:p>
          <w:p w14:paraId="351C3E7E" w14:textId="712119F5" w:rsidR="00965A50" w:rsidRPr="007C61E6"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1.1</w:t>
            </w:r>
            <w:r w:rsidR="00965A50" w:rsidRPr="007C61E6">
              <w:rPr>
                <w:rStyle w:val="NormalCharacter"/>
                <w:rFonts w:ascii="Times New Roman" w:hAnsi="Times New Roman"/>
              </w:rPr>
              <w:t>供货明细</w:t>
            </w:r>
          </w:p>
          <w:p w14:paraId="17963C12" w14:textId="325E1A23" w:rsidR="00965A50" w:rsidRPr="007C61E6" w:rsidRDefault="004D78F1" w:rsidP="004D78F1">
            <w:pPr>
              <w:pStyle w:val="PlainText"/>
              <w:widowControl/>
              <w:tabs>
                <w:tab w:val="left" w:pos="1418"/>
              </w:tabs>
              <w:spacing w:line="360" w:lineRule="auto"/>
              <w:ind w:left="851"/>
              <w:textAlignment w:val="baseline"/>
              <w:rPr>
                <w:rStyle w:val="NormalCharacter"/>
                <w:rFonts w:ascii="Times New Roman" w:hAnsi="Times New Roman"/>
              </w:rPr>
            </w:pPr>
            <w:r>
              <w:rPr>
                <w:rStyle w:val="NormalCharacter"/>
                <w:rFonts w:ascii="Times New Roman" w:hAnsi="Times New Roman" w:hint="eastAsia"/>
              </w:rPr>
              <w:t>1.1.1</w:t>
            </w:r>
            <w:r w:rsidR="00965A50" w:rsidRPr="007C61E6">
              <w:rPr>
                <w:rStyle w:val="NormalCharacter"/>
                <w:rFonts w:ascii="Times New Roman" w:hAnsi="Times New Roman"/>
              </w:rPr>
              <w:t>设备名称和数量：</w:t>
            </w:r>
            <w:r w:rsidR="00965A50" w:rsidRPr="007C61E6">
              <w:rPr>
                <w:rStyle w:val="NormalCharacter"/>
                <w:rFonts w:ascii="Times New Roman" w:hAnsi="Times New Roman"/>
              </w:rPr>
              <w:t xml:space="preserve"> </w:t>
            </w:r>
            <w:r w:rsidR="00965A50" w:rsidRPr="007C61E6">
              <w:rPr>
                <w:rStyle w:val="NormalCharacter"/>
                <w:rFonts w:ascii="Times New Roman" w:hAnsi="Times New Roman" w:hint="eastAsia"/>
              </w:rPr>
              <w:t>真空干燥箱</w:t>
            </w:r>
            <w:r w:rsidR="00965A50" w:rsidRPr="007C61E6">
              <w:rPr>
                <w:rStyle w:val="NormalCharacter"/>
                <w:rFonts w:ascii="Times New Roman" w:hAnsi="Times New Roman"/>
              </w:rPr>
              <w:t xml:space="preserve"> 1</w:t>
            </w:r>
            <w:r w:rsidR="00965A50" w:rsidRPr="007C61E6">
              <w:rPr>
                <w:rStyle w:val="NormalCharacter"/>
                <w:rFonts w:ascii="Times New Roman" w:hAnsi="Times New Roman"/>
              </w:rPr>
              <w:t>台</w:t>
            </w:r>
          </w:p>
          <w:p w14:paraId="798B3F46" w14:textId="5F1D714D" w:rsidR="00965A50" w:rsidRPr="007C61E6" w:rsidRDefault="004D78F1" w:rsidP="004D78F1">
            <w:pPr>
              <w:pStyle w:val="PlainText"/>
              <w:widowControl/>
              <w:tabs>
                <w:tab w:val="left" w:pos="1418"/>
              </w:tabs>
              <w:spacing w:line="360" w:lineRule="auto"/>
              <w:ind w:left="851"/>
              <w:textAlignment w:val="baseline"/>
              <w:rPr>
                <w:rStyle w:val="NormalCharacter"/>
                <w:rFonts w:ascii="Times New Roman" w:hAnsi="Times New Roman"/>
              </w:rPr>
            </w:pPr>
            <w:r>
              <w:rPr>
                <w:rStyle w:val="NormalCharacter"/>
                <w:rFonts w:ascii="Times New Roman" w:hAnsi="Times New Roman" w:hint="eastAsia"/>
              </w:rPr>
              <w:t>1.1.2</w:t>
            </w:r>
            <w:r w:rsidR="00965A50" w:rsidRPr="007C61E6">
              <w:rPr>
                <w:rStyle w:val="NormalCharacter"/>
                <w:rFonts w:ascii="Times New Roman" w:hAnsi="Times New Roman"/>
              </w:rPr>
              <w:t>主要用途和适用范围：</w:t>
            </w:r>
            <w:r w:rsidR="00965A50" w:rsidRPr="007C61E6">
              <w:rPr>
                <w:rStyle w:val="NormalCharacter"/>
                <w:rFonts w:ascii="Times New Roman" w:hAnsi="Times New Roman"/>
              </w:rPr>
              <w:t xml:space="preserve"> </w:t>
            </w:r>
            <w:r w:rsidR="00965A50" w:rsidRPr="007C61E6">
              <w:rPr>
                <w:rStyle w:val="NormalCharacter"/>
                <w:rFonts w:ascii="Times New Roman" w:hAnsi="Times New Roman" w:hint="eastAsia"/>
              </w:rPr>
              <w:t>药品烘干</w:t>
            </w:r>
          </w:p>
          <w:p w14:paraId="6E075E3B" w14:textId="359BB208" w:rsidR="00965A50" w:rsidRPr="007C61E6"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1.2</w:t>
            </w:r>
            <w:r w:rsidR="00965A50" w:rsidRPr="007C61E6">
              <w:rPr>
                <w:rStyle w:val="NormalCharacter"/>
                <w:rFonts w:ascii="Times New Roman" w:hAnsi="Times New Roman"/>
              </w:rPr>
              <w:t>主要配置及备件清单</w:t>
            </w:r>
          </w:p>
          <w:p w14:paraId="2BB6FCBD" w14:textId="079086D8" w:rsidR="00965A50" w:rsidRPr="007C61E6" w:rsidRDefault="004D78F1" w:rsidP="004D78F1">
            <w:pPr>
              <w:pStyle w:val="af"/>
              <w:tabs>
                <w:tab w:val="left" w:pos="1418"/>
              </w:tabs>
              <w:adjustRightInd w:val="0"/>
              <w:snapToGrid w:val="0"/>
              <w:ind w:left="840"/>
              <w:rPr>
                <w:rFonts w:hAnsi="宋体" w:cs="宋体"/>
              </w:rPr>
            </w:pPr>
            <w:r>
              <w:rPr>
                <w:rFonts w:hAnsi="宋体" w:cs="宋体" w:hint="eastAsia"/>
              </w:rPr>
              <w:t>1.2.1</w:t>
            </w:r>
            <w:r w:rsidR="00965A50" w:rsidRPr="007C61E6">
              <w:rPr>
                <w:rFonts w:hAnsi="宋体" w:cs="宋体" w:hint="eastAsia"/>
              </w:rPr>
              <w:t>主机</w:t>
            </w:r>
            <w:r w:rsidR="003C2772">
              <w:rPr>
                <w:rFonts w:hAnsi="宋体" w:cs="宋体" w:hint="eastAsia"/>
              </w:rPr>
              <w:t xml:space="preserve">  1</w:t>
            </w:r>
            <w:r w:rsidR="00965A50" w:rsidRPr="007C61E6">
              <w:rPr>
                <w:rFonts w:hAnsi="宋体" w:cs="宋体" w:hint="eastAsia"/>
              </w:rPr>
              <w:t>台</w:t>
            </w:r>
          </w:p>
          <w:p w14:paraId="260AA984" w14:textId="72111FF2" w:rsidR="00965A50" w:rsidRPr="007C61E6" w:rsidRDefault="004D78F1" w:rsidP="004D78F1">
            <w:pPr>
              <w:pStyle w:val="af"/>
              <w:tabs>
                <w:tab w:val="left" w:pos="1418"/>
              </w:tabs>
              <w:adjustRightInd w:val="0"/>
              <w:snapToGrid w:val="0"/>
              <w:ind w:left="840"/>
              <w:rPr>
                <w:rFonts w:hAnsi="宋体" w:cs="宋体"/>
              </w:rPr>
            </w:pPr>
            <w:r>
              <w:rPr>
                <w:rFonts w:hAnsi="宋体" w:cs="宋体" w:hint="eastAsia"/>
              </w:rPr>
              <w:t>1.2.2</w:t>
            </w:r>
            <w:r w:rsidR="00965A50" w:rsidRPr="007C61E6">
              <w:rPr>
                <w:rFonts w:hAnsi="宋体" w:cs="宋体" w:hint="eastAsia"/>
              </w:rPr>
              <w:t>配套真空泵</w:t>
            </w:r>
            <w:r w:rsidR="003C2772">
              <w:rPr>
                <w:rFonts w:hAnsi="宋体" w:cs="宋体" w:hint="eastAsia"/>
              </w:rPr>
              <w:t xml:space="preserve"> 1</w:t>
            </w:r>
            <w:r w:rsidR="00965A50" w:rsidRPr="007C61E6">
              <w:rPr>
                <w:rFonts w:hAnsi="宋体" w:cs="宋体" w:hint="eastAsia"/>
              </w:rPr>
              <w:t>台</w:t>
            </w:r>
          </w:p>
          <w:p w14:paraId="0215F20B" w14:textId="5D2338C5" w:rsidR="00965A50" w:rsidRPr="007C61E6" w:rsidRDefault="004D78F1" w:rsidP="004D78F1">
            <w:pPr>
              <w:pStyle w:val="af"/>
              <w:tabs>
                <w:tab w:val="left" w:pos="1418"/>
              </w:tabs>
              <w:adjustRightInd w:val="0"/>
              <w:snapToGrid w:val="0"/>
              <w:ind w:left="840"/>
              <w:rPr>
                <w:rFonts w:hAnsi="宋体" w:cs="宋体"/>
              </w:rPr>
            </w:pPr>
            <w:r>
              <w:rPr>
                <w:rFonts w:hAnsi="宋体" w:cs="宋体" w:hint="eastAsia"/>
              </w:rPr>
              <w:t>1.2.3</w:t>
            </w:r>
            <w:r w:rsidR="00965A50" w:rsidRPr="007C61E6">
              <w:rPr>
                <w:rFonts w:hAnsi="宋体" w:cs="宋体" w:hint="eastAsia"/>
              </w:rPr>
              <w:t>配套泵油：1L</w:t>
            </w:r>
          </w:p>
          <w:p w14:paraId="1EF32F3E" w14:textId="47C0465D" w:rsidR="00965A50" w:rsidRPr="007C61E6" w:rsidRDefault="004D78F1" w:rsidP="004D78F1">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1.3</w:t>
            </w:r>
            <w:r w:rsidR="00965A50" w:rsidRPr="007C61E6">
              <w:rPr>
                <w:rStyle w:val="NormalCharacter"/>
                <w:rFonts w:ascii="Times New Roman" w:hAnsi="Times New Roman"/>
              </w:rPr>
              <w:t>环境参数</w:t>
            </w:r>
          </w:p>
          <w:p w14:paraId="72682D8C" w14:textId="4EE13DBC" w:rsidR="00965A50" w:rsidRPr="007C61E6" w:rsidRDefault="004D78F1" w:rsidP="004D78F1">
            <w:pPr>
              <w:pStyle w:val="af"/>
              <w:tabs>
                <w:tab w:val="left" w:pos="1418"/>
              </w:tabs>
              <w:adjustRightInd w:val="0"/>
              <w:snapToGrid w:val="0"/>
              <w:ind w:left="840"/>
              <w:rPr>
                <w:rFonts w:hAnsi="宋体" w:cs="宋体"/>
              </w:rPr>
            </w:pPr>
            <w:r>
              <w:rPr>
                <w:rFonts w:hAnsi="宋体" w:cs="宋体" w:hint="eastAsia"/>
              </w:rPr>
              <w:t>1.3.1</w:t>
            </w:r>
            <w:r w:rsidR="00965A50" w:rsidRPr="007C61E6">
              <w:rPr>
                <w:rFonts w:hAnsi="宋体" w:cs="宋体" w:hint="eastAsia"/>
              </w:rPr>
              <w:t>环境湿度：20%RH ~80%RH（范围更宽为更优）；</w:t>
            </w:r>
          </w:p>
          <w:p w14:paraId="21A84467" w14:textId="567D7E0D" w:rsidR="00965A50" w:rsidRPr="007C61E6" w:rsidRDefault="004D78F1" w:rsidP="004D78F1">
            <w:pPr>
              <w:pStyle w:val="af"/>
              <w:tabs>
                <w:tab w:val="left" w:pos="1418"/>
              </w:tabs>
              <w:adjustRightInd w:val="0"/>
              <w:snapToGrid w:val="0"/>
              <w:ind w:left="840"/>
              <w:rPr>
                <w:rFonts w:hAnsi="宋体" w:cs="宋体"/>
              </w:rPr>
            </w:pPr>
            <w:r>
              <w:rPr>
                <w:rFonts w:hAnsi="宋体" w:cs="宋体" w:hint="eastAsia"/>
              </w:rPr>
              <w:t>1.3.2</w:t>
            </w:r>
            <w:r w:rsidR="00965A50" w:rsidRPr="007C61E6">
              <w:rPr>
                <w:rFonts w:hAnsi="宋体" w:cs="宋体" w:hint="eastAsia"/>
              </w:rPr>
              <w:t>环境温度：4℃~40℃（范围更宽为更优）；</w:t>
            </w:r>
          </w:p>
          <w:p w14:paraId="4F54F6AA" w14:textId="41CD6DD9" w:rsidR="00965A50" w:rsidRPr="007C61E6" w:rsidRDefault="004D78F1" w:rsidP="004D78F1">
            <w:pPr>
              <w:pStyle w:val="af"/>
              <w:tabs>
                <w:tab w:val="left" w:pos="1418"/>
              </w:tabs>
              <w:adjustRightInd w:val="0"/>
              <w:snapToGrid w:val="0"/>
              <w:ind w:left="840"/>
              <w:rPr>
                <w:rFonts w:hAnsi="宋体" w:cs="宋体"/>
              </w:rPr>
            </w:pPr>
            <w:r>
              <w:rPr>
                <w:rFonts w:hAnsi="宋体" w:cs="宋体" w:hint="eastAsia"/>
              </w:rPr>
              <w:t>1.3.3</w:t>
            </w:r>
            <w:r w:rsidR="00965A50" w:rsidRPr="007C61E6">
              <w:rPr>
                <w:rFonts w:hAnsi="宋体" w:cs="宋体" w:hint="eastAsia"/>
              </w:rPr>
              <w:t>电源：220V，50Hz。</w:t>
            </w:r>
          </w:p>
          <w:p w14:paraId="0987AA08" w14:textId="036AF5AB" w:rsidR="00965A50" w:rsidRPr="007C61E6" w:rsidRDefault="004D78F1" w:rsidP="004D78F1">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2.</w:t>
            </w:r>
            <w:r w:rsidR="00965A50" w:rsidRPr="007C61E6">
              <w:rPr>
                <w:rStyle w:val="NormalCharacter"/>
                <w:rFonts w:ascii="Times New Roman" w:hAnsi="Times New Roman"/>
              </w:rPr>
              <w:t>主要参数指标（</w:t>
            </w:r>
            <w:r w:rsidR="00965A50" w:rsidRPr="007C61E6">
              <w:rPr>
                <w:rStyle w:val="NormalCharacter"/>
                <w:rFonts w:hAnsi="宋体" w:cs="宋体" w:hint="eastAsia"/>
              </w:rPr>
              <w:t>★</w:t>
            </w:r>
            <w:r w:rsidR="00965A50" w:rsidRPr="007C61E6">
              <w:rPr>
                <w:rStyle w:val="NormalCharacter"/>
                <w:rFonts w:ascii="Times New Roman" w:hAnsi="Times New Roman"/>
              </w:rPr>
              <w:t>标注内容为</w:t>
            </w:r>
            <w:r w:rsidR="003D2708">
              <w:rPr>
                <w:rStyle w:val="NormalCharacter"/>
                <w:rFonts w:ascii="Times New Roman" w:hAnsi="Times New Roman"/>
              </w:rPr>
              <w:t>实质性参数</w:t>
            </w:r>
            <w:r w:rsidR="00965A50" w:rsidRPr="007C61E6">
              <w:rPr>
                <w:rStyle w:val="NormalCharacter"/>
                <w:rFonts w:ascii="Times New Roman" w:hAnsi="Times New Roman"/>
              </w:rPr>
              <w:t>）</w:t>
            </w:r>
          </w:p>
          <w:p w14:paraId="3492B951" w14:textId="3BE78255" w:rsidR="00965A50" w:rsidRPr="007C61E6"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2.1</w:t>
            </w:r>
            <w:r w:rsidR="00965A50" w:rsidRPr="007C61E6">
              <w:rPr>
                <w:rStyle w:val="NormalCharacter"/>
                <w:rFonts w:ascii="Times New Roman" w:hAnsi="Times New Roman" w:hint="eastAsia"/>
                <w:bCs/>
              </w:rPr>
              <w:t>外观样式：立式；</w:t>
            </w:r>
          </w:p>
          <w:p w14:paraId="7BDC2C0B" w14:textId="082A49FA" w:rsidR="00965A50" w:rsidRPr="007C61E6"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rPr>
              <w:t>2.2</w:t>
            </w:r>
            <w:r w:rsidR="00965A50" w:rsidRPr="007C61E6">
              <w:rPr>
                <w:rStyle w:val="NormalCharacter"/>
                <w:rFonts w:ascii="Times New Roman" w:hAnsi="Times New Roman"/>
              </w:rPr>
              <w:t>▲</w:t>
            </w:r>
            <w:r w:rsidR="00965A50" w:rsidRPr="007C61E6">
              <w:rPr>
                <w:rStyle w:val="NormalCharacter"/>
                <w:rFonts w:ascii="Times New Roman" w:hAnsi="Times New Roman" w:hint="eastAsia"/>
                <w:bCs/>
              </w:rPr>
              <w:t>最高控制温度</w:t>
            </w:r>
            <w:r w:rsidR="00965A50" w:rsidRPr="007C61E6">
              <w:rPr>
                <w:rStyle w:val="NormalCharacter"/>
                <w:rFonts w:ascii="Times New Roman" w:hAnsi="Times New Roman" w:hint="eastAsia"/>
                <w:bCs/>
              </w:rPr>
              <w:t>:</w:t>
            </w:r>
            <w:r w:rsidR="00965A50" w:rsidRPr="007C61E6">
              <w:rPr>
                <w:rStyle w:val="NormalCharacter"/>
                <w:rFonts w:ascii="Times New Roman" w:hAnsi="Times New Roman" w:hint="eastAsia"/>
                <w:bCs/>
              </w:rPr>
              <w:t>≥</w:t>
            </w:r>
            <w:r w:rsidR="00965A50" w:rsidRPr="007C61E6">
              <w:rPr>
                <w:rStyle w:val="NormalCharacter"/>
                <w:rFonts w:ascii="Times New Roman" w:hAnsi="Times New Roman" w:hint="eastAsia"/>
                <w:bCs/>
              </w:rPr>
              <w:t>200</w:t>
            </w:r>
            <w:r w:rsidR="00965A50" w:rsidRPr="007C61E6">
              <w:rPr>
                <w:rStyle w:val="NormalCharacter"/>
                <w:rFonts w:ascii="Times New Roman" w:hAnsi="Times New Roman" w:hint="eastAsia"/>
                <w:bCs/>
              </w:rPr>
              <w:t>℃；</w:t>
            </w:r>
          </w:p>
          <w:p w14:paraId="4892971C" w14:textId="4E927D9E" w:rsidR="00965A50" w:rsidRPr="007C61E6"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2.3</w:t>
            </w:r>
            <w:r w:rsidR="00965A50" w:rsidRPr="007C61E6">
              <w:rPr>
                <w:rStyle w:val="NormalCharacter"/>
                <w:rFonts w:ascii="Times New Roman" w:hAnsi="Times New Roman" w:hint="eastAsia"/>
                <w:bCs/>
              </w:rPr>
              <w:t>隔板：不少于三层；</w:t>
            </w:r>
          </w:p>
          <w:p w14:paraId="3ABBE36A" w14:textId="6F3DA31D" w:rsidR="00965A50" w:rsidRPr="007C61E6"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2.4</w:t>
            </w:r>
            <w:r w:rsidR="00965A50" w:rsidRPr="007C61E6">
              <w:rPr>
                <w:rStyle w:val="NormalCharacter"/>
                <w:rFonts w:ascii="Times New Roman" w:hAnsi="Times New Roman" w:hint="eastAsia"/>
                <w:bCs/>
              </w:rPr>
              <w:t>内腔材质：不锈钢；</w:t>
            </w:r>
          </w:p>
          <w:p w14:paraId="551035F8" w14:textId="30A278B4" w:rsidR="00965A50" w:rsidRPr="007C61E6"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hAnsi="宋体" w:cs="宋体" w:hint="eastAsia"/>
              </w:rPr>
              <w:t>2.5</w:t>
            </w:r>
            <w:r w:rsidR="00965A50" w:rsidRPr="007C61E6">
              <w:rPr>
                <w:rStyle w:val="NormalCharacter"/>
                <w:rFonts w:hAnsi="宋体" w:cs="宋体" w:hint="eastAsia"/>
              </w:rPr>
              <w:t>★</w:t>
            </w:r>
            <w:r w:rsidR="00965A50" w:rsidRPr="007C61E6">
              <w:rPr>
                <w:rStyle w:val="NormalCharacter"/>
                <w:rFonts w:ascii="Times New Roman" w:hAnsi="Times New Roman" w:hint="eastAsia"/>
                <w:bCs/>
              </w:rPr>
              <w:t>真空度控制和显示</w:t>
            </w:r>
            <w:r w:rsidR="00965A50" w:rsidRPr="007C61E6">
              <w:rPr>
                <w:rStyle w:val="NormalCharacter"/>
                <w:rFonts w:ascii="Times New Roman" w:hAnsi="Times New Roman" w:hint="eastAsia"/>
                <w:bCs/>
              </w:rPr>
              <w:t>:</w:t>
            </w:r>
            <w:r w:rsidR="00965A50" w:rsidRPr="007C61E6">
              <w:rPr>
                <w:rStyle w:val="NormalCharacter"/>
                <w:rFonts w:ascii="Times New Roman" w:hAnsi="Times New Roman" w:hint="eastAsia"/>
                <w:bCs/>
              </w:rPr>
              <w:t>≤</w:t>
            </w:r>
            <w:r w:rsidR="00965A50" w:rsidRPr="007C61E6">
              <w:rPr>
                <w:rStyle w:val="NormalCharacter"/>
                <w:rFonts w:ascii="Times New Roman" w:hAnsi="Times New Roman" w:hint="eastAsia"/>
                <w:bCs/>
              </w:rPr>
              <w:t>133Pa</w:t>
            </w:r>
            <w:r w:rsidR="00965A50" w:rsidRPr="007C61E6">
              <w:rPr>
                <w:rStyle w:val="NormalCharacter"/>
                <w:rFonts w:ascii="Times New Roman" w:hAnsi="Times New Roman" w:hint="eastAsia"/>
                <w:bCs/>
              </w:rPr>
              <w:t>，可按需调节，带可编程的触摸式液晶温度控制器，可同时数字显示真空度；</w:t>
            </w:r>
          </w:p>
          <w:p w14:paraId="69F34A7A" w14:textId="1C4789C2" w:rsidR="00965A50"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2.6</w:t>
            </w:r>
            <w:r w:rsidR="00965A50" w:rsidRPr="006E657F">
              <w:rPr>
                <w:rStyle w:val="NormalCharacter"/>
                <w:rFonts w:ascii="Times New Roman" w:hAnsi="Times New Roman" w:hint="eastAsia"/>
                <w:bCs/>
              </w:rPr>
              <w:t>温度示值误差（</w:t>
            </w:r>
            <w:r w:rsidR="00965A50" w:rsidRPr="006E657F">
              <w:rPr>
                <w:rStyle w:val="NormalCharacter"/>
                <w:rFonts w:ascii="Times New Roman" w:hAnsi="Times New Roman" w:hint="eastAsia"/>
                <w:bCs/>
              </w:rPr>
              <w:t>40</w:t>
            </w:r>
            <w:r w:rsidR="00965A50" w:rsidRPr="006E657F">
              <w:rPr>
                <w:rStyle w:val="NormalCharacter"/>
                <w:rFonts w:ascii="Times New Roman" w:hAnsi="Times New Roman" w:hint="eastAsia"/>
                <w:bCs/>
              </w:rPr>
              <w:t>℃</w:t>
            </w:r>
            <w:r w:rsidR="00965A50" w:rsidRPr="006E657F">
              <w:rPr>
                <w:rStyle w:val="NormalCharacter"/>
                <w:rFonts w:ascii="Times New Roman" w:hAnsi="Times New Roman" w:hint="eastAsia"/>
                <w:bCs/>
              </w:rPr>
              <w:t>/60</w:t>
            </w:r>
            <w:r w:rsidR="00965A50" w:rsidRPr="006E657F">
              <w:rPr>
                <w:rStyle w:val="NormalCharacter"/>
                <w:rFonts w:ascii="Times New Roman" w:hAnsi="Times New Roman" w:hint="eastAsia"/>
                <w:bCs/>
              </w:rPr>
              <w:t>℃</w:t>
            </w:r>
            <w:r w:rsidR="00965A50" w:rsidRPr="006E657F">
              <w:rPr>
                <w:rStyle w:val="NormalCharacter"/>
                <w:rFonts w:ascii="Times New Roman" w:hAnsi="Times New Roman" w:hint="eastAsia"/>
                <w:bCs/>
              </w:rPr>
              <w:t>/80</w:t>
            </w:r>
            <w:r w:rsidR="00965A50" w:rsidRPr="006E657F">
              <w:rPr>
                <w:rStyle w:val="NormalCharacter"/>
                <w:rFonts w:ascii="Times New Roman" w:hAnsi="Times New Roman" w:hint="eastAsia"/>
                <w:bCs/>
              </w:rPr>
              <w:t>℃</w:t>
            </w:r>
            <w:r w:rsidR="00965A50" w:rsidRPr="006E657F">
              <w:rPr>
                <w:rStyle w:val="NormalCharacter"/>
                <w:rFonts w:ascii="Times New Roman" w:hAnsi="Times New Roman" w:hint="eastAsia"/>
                <w:bCs/>
              </w:rPr>
              <w:t>/105</w:t>
            </w:r>
            <w:r w:rsidR="00965A50" w:rsidRPr="006E657F">
              <w:rPr>
                <w:rStyle w:val="NormalCharacter"/>
                <w:rFonts w:ascii="Times New Roman" w:hAnsi="Times New Roman" w:hint="eastAsia"/>
                <w:bCs/>
              </w:rPr>
              <w:t>℃）：±</w:t>
            </w:r>
            <w:r w:rsidR="00965A50" w:rsidRPr="006E657F">
              <w:rPr>
                <w:rStyle w:val="NormalCharacter"/>
                <w:rFonts w:ascii="Times New Roman" w:hAnsi="Times New Roman" w:hint="eastAsia"/>
                <w:bCs/>
              </w:rPr>
              <w:t>1</w:t>
            </w:r>
            <w:r w:rsidR="00965A50" w:rsidRPr="006E657F">
              <w:rPr>
                <w:rStyle w:val="NormalCharacter"/>
                <w:rFonts w:ascii="Times New Roman" w:hAnsi="Times New Roman" w:hint="eastAsia"/>
                <w:bCs/>
              </w:rPr>
              <w:t>℃；</w:t>
            </w:r>
          </w:p>
          <w:p w14:paraId="357D0CED" w14:textId="3BB86C4A" w:rsidR="00965A50"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2.7</w:t>
            </w:r>
            <w:r w:rsidR="00965A50" w:rsidRPr="006E657F">
              <w:rPr>
                <w:rStyle w:val="NormalCharacter"/>
                <w:rFonts w:ascii="Times New Roman" w:hAnsi="Times New Roman" w:hint="eastAsia"/>
                <w:bCs/>
              </w:rPr>
              <w:t>温度控制精度：</w:t>
            </w:r>
            <w:r w:rsidR="00965A50" w:rsidRPr="006E657F">
              <w:rPr>
                <w:rStyle w:val="NormalCharacter"/>
                <w:rFonts w:ascii="Times New Roman" w:hAnsi="Times New Roman" w:hint="eastAsia"/>
                <w:bCs/>
              </w:rPr>
              <w:t>0.1</w:t>
            </w:r>
            <w:r w:rsidR="00965A50" w:rsidRPr="006E657F">
              <w:rPr>
                <w:rStyle w:val="NormalCharacter"/>
                <w:rFonts w:ascii="Times New Roman" w:hAnsi="Times New Roman" w:hint="eastAsia"/>
                <w:bCs/>
              </w:rPr>
              <w:t>℃；</w:t>
            </w:r>
          </w:p>
          <w:p w14:paraId="1965BB70" w14:textId="2E7B8ABE" w:rsidR="00965A50"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2.8</w:t>
            </w:r>
            <w:r w:rsidR="00965A50" w:rsidRPr="006E657F">
              <w:rPr>
                <w:rStyle w:val="NormalCharacter"/>
                <w:rFonts w:ascii="Times New Roman" w:hAnsi="Times New Roman"/>
                <w:bCs/>
              </w:rPr>
              <w:t>外形尺寸（</w:t>
            </w:r>
            <w:r w:rsidR="00965A50" w:rsidRPr="006E657F">
              <w:rPr>
                <w:rStyle w:val="NormalCharacter"/>
                <w:rFonts w:ascii="Times New Roman" w:hAnsi="Times New Roman"/>
                <w:bCs/>
              </w:rPr>
              <w:t>mm</w:t>
            </w:r>
            <w:r w:rsidR="00965A50" w:rsidRPr="006E657F">
              <w:rPr>
                <w:rStyle w:val="NormalCharacter"/>
                <w:rFonts w:ascii="Times New Roman" w:hAnsi="Times New Roman"/>
                <w:bCs/>
              </w:rPr>
              <w:t>）：</w:t>
            </w:r>
            <w:r w:rsidR="00965A50" w:rsidRPr="006E657F">
              <w:rPr>
                <w:rStyle w:val="NormalCharacter"/>
                <w:rFonts w:ascii="Times New Roman" w:hAnsi="Times New Roman"/>
                <w:bCs/>
              </w:rPr>
              <w:t>≤620x590x1400</w:t>
            </w:r>
            <w:r w:rsidR="00965A50" w:rsidRPr="006E657F">
              <w:rPr>
                <w:rStyle w:val="NormalCharacter"/>
                <w:rFonts w:ascii="Times New Roman" w:hAnsi="Times New Roman" w:hint="eastAsia"/>
                <w:bCs/>
              </w:rPr>
              <w:t>；</w:t>
            </w:r>
          </w:p>
          <w:p w14:paraId="6ED47B45" w14:textId="2F28E42C" w:rsidR="00965A50" w:rsidRPr="006E657F" w:rsidRDefault="004D78F1" w:rsidP="004D78F1">
            <w:pPr>
              <w:pStyle w:val="PlainText"/>
              <w:widowControl/>
              <w:tabs>
                <w:tab w:val="left" w:pos="425"/>
              </w:tabs>
              <w:spacing w:line="360" w:lineRule="auto"/>
              <w:ind w:left="360"/>
              <w:textAlignment w:val="baseline"/>
              <w:rPr>
                <w:rStyle w:val="NormalCharacter"/>
                <w:rFonts w:ascii="Times New Roman" w:hAnsi="Times New Roman"/>
                <w:bCs/>
              </w:rPr>
            </w:pPr>
            <w:r>
              <w:rPr>
                <w:rStyle w:val="NormalCharacter"/>
                <w:rFonts w:ascii="Times New Roman" w:hAnsi="Times New Roman" w:hint="eastAsia"/>
                <w:bCs/>
              </w:rPr>
              <w:t>2.9</w:t>
            </w:r>
            <w:r w:rsidR="00965A50" w:rsidRPr="006E657F">
              <w:rPr>
                <w:rStyle w:val="NormalCharacter"/>
                <w:rFonts w:ascii="Times New Roman" w:hAnsi="Times New Roman" w:hint="eastAsia"/>
                <w:bCs/>
              </w:rPr>
              <w:t>内腔体积：≥</w:t>
            </w:r>
            <w:r w:rsidR="00965A50" w:rsidRPr="006E657F">
              <w:rPr>
                <w:rStyle w:val="NormalCharacter"/>
                <w:rFonts w:ascii="Times New Roman" w:hAnsi="Times New Roman" w:hint="eastAsia"/>
                <w:bCs/>
              </w:rPr>
              <w:t>52L</w:t>
            </w:r>
            <w:r w:rsidR="00965A50" w:rsidRPr="006E657F">
              <w:rPr>
                <w:rStyle w:val="NormalCharacter"/>
                <w:rFonts w:ascii="Times New Roman" w:hAnsi="Times New Roman" w:hint="eastAsia"/>
                <w:bCs/>
              </w:rPr>
              <w:t>；</w:t>
            </w:r>
          </w:p>
          <w:p w14:paraId="1133A16C" w14:textId="206C3F4E" w:rsidR="00965A50" w:rsidRPr="006E657F" w:rsidRDefault="004D78F1" w:rsidP="004D78F1">
            <w:pPr>
              <w:pStyle w:val="PlainText"/>
              <w:widowControl/>
              <w:tabs>
                <w:tab w:val="left" w:pos="425"/>
              </w:tabs>
              <w:spacing w:line="360" w:lineRule="auto"/>
              <w:ind w:left="360"/>
              <w:textAlignment w:val="baseline"/>
              <w:rPr>
                <w:rFonts w:ascii="Times New Roman" w:hAnsi="Times New Roman"/>
                <w:bCs/>
              </w:rPr>
            </w:pPr>
            <w:r>
              <w:rPr>
                <w:rStyle w:val="NormalCharacter"/>
                <w:rFonts w:ascii="Times New Roman" w:hAnsi="Times New Roman" w:hint="eastAsia"/>
                <w:bCs/>
              </w:rPr>
              <w:t>2.10</w:t>
            </w:r>
            <w:r w:rsidR="00965A50" w:rsidRPr="006E657F">
              <w:rPr>
                <w:rStyle w:val="NormalCharacter"/>
                <w:rFonts w:ascii="Times New Roman" w:hAnsi="Times New Roman" w:hint="eastAsia"/>
                <w:bCs/>
              </w:rPr>
              <w:t>真空泵：</w:t>
            </w:r>
            <w:proofErr w:type="gramStart"/>
            <w:r w:rsidR="00965A50" w:rsidRPr="006E657F">
              <w:rPr>
                <w:rStyle w:val="NormalCharacter"/>
                <w:rFonts w:ascii="Times New Roman" w:hAnsi="Times New Roman" w:hint="eastAsia"/>
                <w:bCs/>
              </w:rPr>
              <w:t>标配主流</w:t>
            </w:r>
            <w:proofErr w:type="gramEnd"/>
            <w:r w:rsidR="00965A50" w:rsidRPr="006E657F">
              <w:rPr>
                <w:rStyle w:val="NormalCharacter"/>
                <w:rFonts w:ascii="Times New Roman" w:hAnsi="Times New Roman" w:hint="eastAsia"/>
                <w:bCs/>
              </w:rPr>
              <w:t>真空泵一台。</w:t>
            </w:r>
          </w:p>
          <w:p w14:paraId="04C45EE4" w14:textId="77777777" w:rsidR="00965A50" w:rsidRPr="00E439D5" w:rsidRDefault="00965A50" w:rsidP="00965A50">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3A965400" w14:textId="355CB405" w:rsidR="00E64E21" w:rsidRDefault="00E64E21" w:rsidP="002458B3">
      <w:pPr>
        <w:widowControl/>
        <w:jc w:val="left"/>
        <w:rPr>
          <w:rFonts w:eastAsiaTheme="minorEastAsia"/>
          <w:b/>
          <w:sz w:val="44"/>
          <w:szCs w:val="44"/>
        </w:rPr>
      </w:pP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14:paraId="2C2A71EC" w14:textId="77777777">
        <w:trPr>
          <w:trHeight w:val="548"/>
        </w:trPr>
        <w:tc>
          <w:tcPr>
            <w:tcW w:w="9464" w:type="dxa"/>
            <w:gridSpan w:val="5"/>
            <w:vAlign w:val="center"/>
          </w:tcPr>
          <w:p w14:paraId="2F069FBA" w14:textId="216B1489" w:rsidR="00E64E21" w:rsidRDefault="00611D30">
            <w:pPr>
              <w:jc w:val="center"/>
              <w:rPr>
                <w:bCs/>
                <w:sz w:val="24"/>
              </w:rPr>
            </w:pPr>
            <w:r>
              <w:rPr>
                <w:rFonts w:hint="eastAsia"/>
                <w:b/>
                <w:kern w:val="0"/>
                <w:sz w:val="24"/>
              </w:rPr>
              <w:lastRenderedPageBreak/>
              <w:t>八</w:t>
            </w:r>
            <w:r w:rsidR="00B7722A">
              <w:rPr>
                <w:rFonts w:hint="eastAsia"/>
                <w:b/>
                <w:kern w:val="0"/>
                <w:sz w:val="24"/>
              </w:rPr>
              <w:t>、涡旋混匀器</w:t>
            </w:r>
            <w:r w:rsidR="00B7722A">
              <w:rPr>
                <w:rFonts w:hint="eastAsia"/>
                <w:b/>
                <w:kern w:val="0"/>
                <w:sz w:val="24"/>
              </w:rPr>
              <w:t xml:space="preserve"> </w:t>
            </w:r>
          </w:p>
        </w:tc>
      </w:tr>
      <w:tr w:rsidR="00E64E21" w14:paraId="1CCC695C" w14:textId="77777777">
        <w:tc>
          <w:tcPr>
            <w:tcW w:w="575" w:type="dxa"/>
            <w:vAlign w:val="center"/>
          </w:tcPr>
          <w:p w14:paraId="7361376C" w14:textId="77777777" w:rsidR="00E64E21" w:rsidRDefault="00B7722A">
            <w:pPr>
              <w:jc w:val="center"/>
              <w:rPr>
                <w:bCs/>
                <w:sz w:val="24"/>
              </w:rPr>
            </w:pPr>
            <w:r>
              <w:rPr>
                <w:rFonts w:hint="eastAsia"/>
                <w:bCs/>
                <w:sz w:val="24"/>
              </w:rPr>
              <w:t>序号</w:t>
            </w:r>
          </w:p>
        </w:tc>
        <w:tc>
          <w:tcPr>
            <w:tcW w:w="2510" w:type="dxa"/>
            <w:vAlign w:val="center"/>
          </w:tcPr>
          <w:p w14:paraId="739813C5" w14:textId="77777777" w:rsidR="00E64E21" w:rsidRDefault="00B7722A">
            <w:pPr>
              <w:jc w:val="center"/>
              <w:rPr>
                <w:bCs/>
                <w:sz w:val="24"/>
              </w:rPr>
            </w:pPr>
            <w:r>
              <w:rPr>
                <w:rFonts w:hint="eastAsia"/>
                <w:bCs/>
                <w:sz w:val="24"/>
              </w:rPr>
              <w:t>设备名称</w:t>
            </w:r>
          </w:p>
        </w:tc>
        <w:tc>
          <w:tcPr>
            <w:tcW w:w="1418" w:type="dxa"/>
            <w:vAlign w:val="center"/>
          </w:tcPr>
          <w:p w14:paraId="2C3B5398" w14:textId="77777777" w:rsidR="00E64E21" w:rsidRDefault="00B7722A">
            <w:pPr>
              <w:jc w:val="center"/>
              <w:rPr>
                <w:bCs/>
                <w:sz w:val="24"/>
              </w:rPr>
            </w:pPr>
            <w:r>
              <w:rPr>
                <w:rFonts w:hint="eastAsia"/>
                <w:bCs/>
                <w:sz w:val="24"/>
              </w:rPr>
              <w:t>数量（台套）</w:t>
            </w:r>
          </w:p>
        </w:tc>
        <w:tc>
          <w:tcPr>
            <w:tcW w:w="3543" w:type="dxa"/>
            <w:vAlign w:val="center"/>
          </w:tcPr>
          <w:p w14:paraId="7B02BEC3" w14:textId="77777777" w:rsidR="00E64E21" w:rsidRDefault="00B7722A">
            <w:pPr>
              <w:jc w:val="center"/>
              <w:rPr>
                <w:bCs/>
                <w:sz w:val="24"/>
              </w:rPr>
            </w:pPr>
            <w:r>
              <w:rPr>
                <w:rFonts w:hint="eastAsia"/>
                <w:bCs/>
                <w:sz w:val="24"/>
              </w:rPr>
              <w:t>交货地址</w:t>
            </w:r>
          </w:p>
        </w:tc>
        <w:tc>
          <w:tcPr>
            <w:tcW w:w="1418" w:type="dxa"/>
            <w:vAlign w:val="center"/>
          </w:tcPr>
          <w:p w14:paraId="335D4929" w14:textId="77777777" w:rsidR="00E64E21" w:rsidRDefault="00B7722A">
            <w:pPr>
              <w:jc w:val="center"/>
              <w:rPr>
                <w:bCs/>
                <w:sz w:val="24"/>
              </w:rPr>
            </w:pPr>
            <w:r>
              <w:rPr>
                <w:rFonts w:hint="eastAsia"/>
                <w:bCs/>
                <w:sz w:val="24"/>
              </w:rPr>
              <w:t>备注</w:t>
            </w:r>
          </w:p>
        </w:tc>
      </w:tr>
      <w:tr w:rsidR="000A13AC" w14:paraId="2AF86F3D" w14:textId="77777777">
        <w:trPr>
          <w:trHeight w:val="509"/>
        </w:trPr>
        <w:tc>
          <w:tcPr>
            <w:tcW w:w="575" w:type="dxa"/>
            <w:vAlign w:val="center"/>
          </w:tcPr>
          <w:p w14:paraId="68F2C27D" w14:textId="5A4A3D4C" w:rsidR="000A13AC" w:rsidRDefault="003C2772" w:rsidP="000A13AC">
            <w:pPr>
              <w:jc w:val="center"/>
              <w:rPr>
                <w:sz w:val="24"/>
              </w:rPr>
            </w:pPr>
            <w:r>
              <w:rPr>
                <w:rFonts w:hint="eastAsia"/>
                <w:sz w:val="24"/>
              </w:rPr>
              <w:t>8</w:t>
            </w:r>
          </w:p>
        </w:tc>
        <w:tc>
          <w:tcPr>
            <w:tcW w:w="2510" w:type="dxa"/>
            <w:vAlign w:val="center"/>
          </w:tcPr>
          <w:p w14:paraId="441C2DF8" w14:textId="77777777" w:rsidR="000A13AC" w:rsidRDefault="000A13AC" w:rsidP="000A13AC">
            <w:pPr>
              <w:jc w:val="center"/>
              <w:rPr>
                <w:bCs/>
                <w:sz w:val="24"/>
              </w:rPr>
            </w:pPr>
            <w:r>
              <w:rPr>
                <w:rStyle w:val="NormalCharacter"/>
                <w:rFonts w:hint="eastAsia"/>
              </w:rPr>
              <w:t>涡旋混匀器</w:t>
            </w:r>
          </w:p>
        </w:tc>
        <w:tc>
          <w:tcPr>
            <w:tcW w:w="1418" w:type="dxa"/>
            <w:vAlign w:val="center"/>
          </w:tcPr>
          <w:p w14:paraId="081C66E7" w14:textId="77777777" w:rsidR="000A13AC" w:rsidRDefault="000A13AC" w:rsidP="000A13AC">
            <w:pPr>
              <w:jc w:val="center"/>
              <w:rPr>
                <w:bCs/>
                <w:sz w:val="24"/>
              </w:rPr>
            </w:pPr>
            <w:r>
              <w:rPr>
                <w:rFonts w:hint="eastAsia"/>
                <w:bCs/>
                <w:sz w:val="24"/>
              </w:rPr>
              <w:t>2</w:t>
            </w:r>
          </w:p>
        </w:tc>
        <w:tc>
          <w:tcPr>
            <w:tcW w:w="3543" w:type="dxa"/>
            <w:vAlign w:val="center"/>
          </w:tcPr>
          <w:p w14:paraId="44A45D4C" w14:textId="69DA623B" w:rsidR="000A13AC" w:rsidRDefault="000A13AC" w:rsidP="000A13AC">
            <w:pPr>
              <w:jc w:val="center"/>
              <w:rPr>
                <w:sz w:val="24"/>
              </w:rPr>
            </w:pPr>
            <w:r>
              <w:rPr>
                <w:rFonts w:hint="eastAsia"/>
                <w:sz w:val="24"/>
              </w:rPr>
              <w:t>重庆市江北区红黄路</w:t>
            </w:r>
            <w:r>
              <w:rPr>
                <w:rFonts w:hint="eastAsia"/>
                <w:sz w:val="24"/>
              </w:rPr>
              <w:t>8</w:t>
            </w:r>
            <w:r>
              <w:rPr>
                <w:rFonts w:hint="eastAsia"/>
                <w:sz w:val="24"/>
              </w:rPr>
              <w:t>号</w:t>
            </w:r>
            <w:r>
              <w:rPr>
                <w:rFonts w:hint="eastAsia"/>
                <w:sz w:val="24"/>
              </w:rPr>
              <w:t>10</w:t>
            </w:r>
            <w:r>
              <w:rPr>
                <w:rFonts w:hint="eastAsia"/>
                <w:sz w:val="24"/>
              </w:rPr>
              <w:t>楼</w:t>
            </w:r>
          </w:p>
        </w:tc>
        <w:tc>
          <w:tcPr>
            <w:tcW w:w="1418" w:type="dxa"/>
            <w:vAlign w:val="center"/>
          </w:tcPr>
          <w:p w14:paraId="709BFAFB" w14:textId="77777777" w:rsidR="000A13AC" w:rsidRDefault="000A13AC" w:rsidP="000A13AC">
            <w:pPr>
              <w:jc w:val="center"/>
              <w:rPr>
                <w:sz w:val="24"/>
              </w:rPr>
            </w:pPr>
            <w:r>
              <w:rPr>
                <w:rFonts w:hint="eastAsia"/>
                <w:sz w:val="24"/>
              </w:rPr>
              <w:t>一般设备</w:t>
            </w:r>
          </w:p>
        </w:tc>
      </w:tr>
      <w:tr w:rsidR="000A13AC" w14:paraId="09319046" w14:textId="77777777">
        <w:trPr>
          <w:trHeight w:val="983"/>
        </w:trPr>
        <w:tc>
          <w:tcPr>
            <w:tcW w:w="9464" w:type="dxa"/>
            <w:gridSpan w:val="5"/>
            <w:vAlign w:val="center"/>
          </w:tcPr>
          <w:p w14:paraId="2A7324B2" w14:textId="77777777" w:rsidR="000A13AC" w:rsidRDefault="000A13AC" w:rsidP="000A13AC">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1E538A05" w14:textId="1EFEEBAF" w:rsidR="000A13AC" w:rsidRPr="006E657F" w:rsidRDefault="004D78F1"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1.</w:t>
            </w:r>
            <w:r w:rsidR="000A13AC" w:rsidRPr="006E657F">
              <w:rPr>
                <w:rStyle w:val="NormalCharacter"/>
                <w:rFonts w:ascii="Times New Roman" w:hAnsi="Times New Roman"/>
              </w:rPr>
              <w:t>总体要求</w:t>
            </w:r>
          </w:p>
          <w:p w14:paraId="05E2B4FE" w14:textId="14B6AEA4" w:rsidR="000A13AC" w:rsidRPr="006E657F" w:rsidRDefault="004D78F1"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1.1</w:t>
            </w:r>
            <w:r w:rsidR="000A13AC" w:rsidRPr="006E657F">
              <w:rPr>
                <w:rStyle w:val="NormalCharacter"/>
                <w:rFonts w:ascii="Times New Roman" w:hAnsi="Times New Roman"/>
              </w:rPr>
              <w:t>供货明细</w:t>
            </w:r>
          </w:p>
          <w:p w14:paraId="65461936" w14:textId="35E69433" w:rsidR="000A13AC" w:rsidRPr="006E657F" w:rsidRDefault="004D78F1" w:rsidP="00B7628C">
            <w:pPr>
              <w:pStyle w:val="PlainText"/>
              <w:widowControl/>
              <w:tabs>
                <w:tab w:val="left" w:pos="1418"/>
              </w:tabs>
              <w:spacing w:line="360" w:lineRule="auto"/>
              <w:ind w:left="851"/>
              <w:textAlignment w:val="baseline"/>
              <w:rPr>
                <w:rStyle w:val="NormalCharacter"/>
                <w:rFonts w:ascii="Times New Roman" w:hAnsi="Times New Roman"/>
              </w:rPr>
            </w:pPr>
            <w:r>
              <w:rPr>
                <w:rStyle w:val="NormalCharacter"/>
                <w:rFonts w:ascii="Times New Roman" w:hAnsi="Times New Roman" w:hint="eastAsia"/>
              </w:rPr>
              <w:t>1.1.1</w:t>
            </w:r>
            <w:r w:rsidR="000A13AC" w:rsidRPr="006E657F">
              <w:rPr>
                <w:rStyle w:val="NormalCharacter"/>
                <w:rFonts w:ascii="Times New Roman" w:hAnsi="Times New Roman"/>
              </w:rPr>
              <w:t>设备名称和数量：</w:t>
            </w:r>
            <w:r w:rsidR="000A13AC" w:rsidRPr="006E657F">
              <w:rPr>
                <w:rStyle w:val="NormalCharacter"/>
                <w:rFonts w:ascii="Times New Roman" w:hAnsi="Times New Roman"/>
              </w:rPr>
              <w:t xml:space="preserve"> </w:t>
            </w:r>
            <w:r w:rsidR="000A13AC" w:rsidRPr="006E657F">
              <w:rPr>
                <w:rStyle w:val="NormalCharacter"/>
                <w:rFonts w:ascii="Times New Roman" w:hAnsi="Times New Roman" w:hint="eastAsia"/>
              </w:rPr>
              <w:t>涡旋混匀器</w:t>
            </w:r>
            <w:r w:rsidR="000A13AC" w:rsidRPr="006E657F">
              <w:rPr>
                <w:rStyle w:val="NormalCharacter"/>
                <w:rFonts w:ascii="Times New Roman" w:hAnsi="Times New Roman"/>
              </w:rPr>
              <w:t xml:space="preserve"> </w:t>
            </w:r>
            <w:r w:rsidR="000A13AC" w:rsidRPr="006E657F">
              <w:rPr>
                <w:rStyle w:val="NormalCharacter"/>
                <w:rFonts w:ascii="Times New Roman" w:hAnsi="Times New Roman" w:hint="eastAsia"/>
              </w:rPr>
              <w:t>2</w:t>
            </w:r>
            <w:r w:rsidR="000A13AC" w:rsidRPr="006E657F">
              <w:rPr>
                <w:rStyle w:val="NormalCharacter"/>
                <w:rFonts w:ascii="Times New Roman" w:hAnsi="Times New Roman" w:hint="eastAsia"/>
              </w:rPr>
              <w:t>台</w:t>
            </w:r>
          </w:p>
          <w:p w14:paraId="4D421B83" w14:textId="69D03806" w:rsidR="000A13AC" w:rsidRPr="006E657F" w:rsidRDefault="004D78F1" w:rsidP="00B7628C">
            <w:pPr>
              <w:pStyle w:val="PlainText"/>
              <w:widowControl/>
              <w:tabs>
                <w:tab w:val="left" w:pos="1418"/>
              </w:tabs>
              <w:spacing w:line="360" w:lineRule="auto"/>
              <w:ind w:left="851"/>
              <w:textAlignment w:val="baseline"/>
              <w:rPr>
                <w:rStyle w:val="NormalCharacter"/>
                <w:rFonts w:ascii="Times New Roman" w:hAnsi="Times New Roman"/>
              </w:rPr>
            </w:pPr>
            <w:r>
              <w:rPr>
                <w:rStyle w:val="NormalCharacter"/>
                <w:rFonts w:ascii="Times New Roman" w:hAnsi="Times New Roman" w:hint="eastAsia"/>
              </w:rPr>
              <w:t>1.1.2</w:t>
            </w:r>
            <w:r w:rsidR="000A13AC" w:rsidRPr="006E657F">
              <w:rPr>
                <w:rStyle w:val="NormalCharacter"/>
                <w:rFonts w:ascii="Times New Roman" w:hAnsi="Times New Roman"/>
              </w:rPr>
              <w:t>主要用途和适用范围：</w:t>
            </w:r>
            <w:r w:rsidR="000A13AC" w:rsidRPr="006E657F">
              <w:rPr>
                <w:rStyle w:val="NormalCharacter"/>
                <w:rFonts w:ascii="Times New Roman" w:hAnsi="Times New Roman"/>
              </w:rPr>
              <w:t xml:space="preserve"> </w:t>
            </w:r>
            <w:r w:rsidR="000A13AC" w:rsidRPr="006E657F">
              <w:rPr>
                <w:rStyle w:val="NormalCharacter"/>
                <w:rFonts w:ascii="Times New Roman" w:hAnsi="Times New Roman" w:hint="eastAsia"/>
              </w:rPr>
              <w:t>微生物样品检测涡旋混合混匀、提取。</w:t>
            </w:r>
          </w:p>
          <w:p w14:paraId="7C2643D5" w14:textId="53DA240B" w:rsidR="000A13AC" w:rsidRPr="006E657F" w:rsidRDefault="004D78F1"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1.2</w:t>
            </w:r>
            <w:r w:rsidR="000A13AC" w:rsidRPr="006E657F">
              <w:rPr>
                <w:rStyle w:val="NormalCharacter"/>
                <w:rFonts w:ascii="Times New Roman" w:hAnsi="Times New Roman"/>
              </w:rPr>
              <w:t>主要配置及备件清单</w:t>
            </w:r>
            <w:r w:rsidR="003C2772">
              <w:rPr>
                <w:rStyle w:val="affc"/>
                <w:rFonts w:hint="eastAsia"/>
              </w:rPr>
              <w:t>（每台套）</w:t>
            </w:r>
          </w:p>
          <w:p w14:paraId="63053B03" w14:textId="51A93803" w:rsidR="000A13AC" w:rsidRPr="006E657F" w:rsidRDefault="004D78F1" w:rsidP="00B7628C">
            <w:pPr>
              <w:pStyle w:val="af"/>
              <w:tabs>
                <w:tab w:val="left" w:pos="1418"/>
              </w:tabs>
              <w:adjustRightInd w:val="0"/>
              <w:snapToGrid w:val="0"/>
              <w:ind w:left="840"/>
              <w:rPr>
                <w:rFonts w:ascii="Times New Roman"/>
              </w:rPr>
            </w:pPr>
            <w:r>
              <w:rPr>
                <w:rStyle w:val="NormalCharacter"/>
                <w:rFonts w:ascii="Times New Roman" w:hint="eastAsia"/>
              </w:rPr>
              <w:t>1.2.1</w:t>
            </w:r>
            <w:r w:rsidR="000A13AC" w:rsidRPr="006E657F">
              <w:rPr>
                <w:rStyle w:val="NormalCharacter"/>
                <w:rFonts w:ascii="Times New Roman" w:hint="eastAsia"/>
              </w:rPr>
              <w:t>涡旋混匀器</w:t>
            </w:r>
            <w:r w:rsidR="000A13AC" w:rsidRPr="006E657F">
              <w:rPr>
                <w:rStyle w:val="NormalCharacter"/>
                <w:rFonts w:ascii="Times New Roman"/>
              </w:rPr>
              <w:t>1</w:t>
            </w:r>
            <w:r w:rsidR="000A13AC" w:rsidRPr="006E657F">
              <w:rPr>
                <w:rStyle w:val="NormalCharacter"/>
                <w:rFonts w:ascii="Times New Roman" w:hint="eastAsia"/>
              </w:rPr>
              <w:t>台</w:t>
            </w:r>
          </w:p>
          <w:p w14:paraId="5AB5CD03" w14:textId="3AEE57CC" w:rsidR="000A13AC" w:rsidRPr="006E657F" w:rsidRDefault="004D78F1"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1.3</w:t>
            </w:r>
            <w:r w:rsidR="000A13AC" w:rsidRPr="006E657F">
              <w:rPr>
                <w:rStyle w:val="NormalCharacter"/>
                <w:rFonts w:ascii="Times New Roman" w:hAnsi="Times New Roman"/>
              </w:rPr>
              <w:t>环境参数</w:t>
            </w:r>
          </w:p>
          <w:p w14:paraId="0B86CDA6" w14:textId="12DA1518" w:rsidR="000A13AC" w:rsidRPr="006E657F" w:rsidRDefault="004D78F1" w:rsidP="00B7628C">
            <w:pPr>
              <w:pStyle w:val="af"/>
              <w:tabs>
                <w:tab w:val="left" w:pos="1418"/>
              </w:tabs>
              <w:adjustRightInd w:val="0"/>
              <w:snapToGrid w:val="0"/>
              <w:ind w:left="840"/>
              <w:rPr>
                <w:rStyle w:val="NormalCharacter"/>
              </w:rPr>
            </w:pPr>
            <w:r>
              <w:rPr>
                <w:rStyle w:val="NormalCharacter"/>
                <w:rFonts w:hint="eastAsia"/>
              </w:rPr>
              <w:t>1.3.1</w:t>
            </w:r>
            <w:r w:rsidR="000A13AC" w:rsidRPr="006E657F">
              <w:rPr>
                <w:rStyle w:val="NormalCharacter"/>
              </w:rPr>
              <w:t xml:space="preserve">工作环境温度： </w:t>
            </w:r>
            <w:r w:rsidR="000A13AC" w:rsidRPr="006E657F">
              <w:rPr>
                <w:rStyle w:val="NormalCharacter"/>
                <w:rFonts w:hint="eastAsia"/>
              </w:rPr>
              <w:t>20</w:t>
            </w:r>
            <w:r w:rsidR="000A13AC" w:rsidRPr="006E657F">
              <w:rPr>
                <w:rStyle w:val="NormalCharacter"/>
              </w:rPr>
              <w:t>% RH</w:t>
            </w:r>
            <w:r w:rsidR="000A13AC" w:rsidRPr="006E657F">
              <w:rPr>
                <w:rStyle w:val="NormalCharacter"/>
                <w:rFonts w:hint="eastAsia"/>
              </w:rPr>
              <w:t xml:space="preserve"> ~</w:t>
            </w:r>
            <w:r w:rsidR="000A13AC" w:rsidRPr="006E657F">
              <w:rPr>
                <w:rStyle w:val="NormalCharacter"/>
              </w:rPr>
              <w:t>80% RH</w:t>
            </w:r>
            <w:r w:rsidR="000A13AC" w:rsidRPr="006E657F">
              <w:rPr>
                <w:rStyle w:val="NormalCharacter"/>
                <w:rFonts w:hint="eastAsia"/>
              </w:rPr>
              <w:t>；</w:t>
            </w:r>
          </w:p>
          <w:p w14:paraId="4D8C1FD0" w14:textId="41F3C0C3" w:rsidR="000A13AC" w:rsidRPr="006E657F" w:rsidRDefault="004D78F1" w:rsidP="00B7628C">
            <w:pPr>
              <w:pStyle w:val="af"/>
              <w:tabs>
                <w:tab w:val="left" w:pos="1418"/>
              </w:tabs>
              <w:adjustRightInd w:val="0"/>
              <w:snapToGrid w:val="0"/>
              <w:ind w:left="840"/>
              <w:rPr>
                <w:rStyle w:val="NormalCharacter"/>
              </w:rPr>
            </w:pPr>
            <w:r>
              <w:rPr>
                <w:rStyle w:val="NormalCharacter"/>
                <w:rFonts w:hint="eastAsia"/>
              </w:rPr>
              <w:t>1.3.2</w:t>
            </w:r>
            <w:r w:rsidR="000A13AC" w:rsidRPr="006E657F">
              <w:rPr>
                <w:rStyle w:val="NormalCharacter"/>
              </w:rPr>
              <w:t xml:space="preserve">工作环境湿度： </w:t>
            </w:r>
            <w:r w:rsidR="000A13AC" w:rsidRPr="006E657F">
              <w:rPr>
                <w:rStyle w:val="NormalCharacter"/>
                <w:rFonts w:hint="eastAsia"/>
              </w:rPr>
              <w:t>0℃~40℃</w:t>
            </w:r>
            <w:r w:rsidR="000A13AC" w:rsidRPr="006E657F">
              <w:rPr>
                <w:rStyle w:val="NormalCharacter"/>
              </w:rPr>
              <w:t>；</w:t>
            </w:r>
          </w:p>
          <w:p w14:paraId="13AD457B" w14:textId="76E1CB23" w:rsidR="000A13AC" w:rsidRPr="006E657F" w:rsidRDefault="004D78F1" w:rsidP="00B7628C">
            <w:pPr>
              <w:pStyle w:val="af"/>
              <w:tabs>
                <w:tab w:val="left" w:pos="1418"/>
              </w:tabs>
              <w:adjustRightInd w:val="0"/>
              <w:snapToGrid w:val="0"/>
              <w:ind w:left="840"/>
              <w:rPr>
                <w:rStyle w:val="NormalCharacter"/>
              </w:rPr>
            </w:pPr>
            <w:r>
              <w:rPr>
                <w:rStyle w:val="NormalCharacter"/>
                <w:rFonts w:hint="eastAsia"/>
              </w:rPr>
              <w:t>1.3.3</w:t>
            </w:r>
            <w:r w:rsidR="000A13AC" w:rsidRPr="006E657F">
              <w:rPr>
                <w:rStyle w:val="NormalCharacter"/>
              </w:rPr>
              <w:t>电源：220V/50Hz。</w:t>
            </w:r>
          </w:p>
          <w:p w14:paraId="794F4E21" w14:textId="1AAA3783" w:rsidR="000A13AC" w:rsidRPr="006E657F" w:rsidRDefault="004D78F1"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2.</w:t>
            </w:r>
            <w:r w:rsidR="000A13AC" w:rsidRPr="006E657F">
              <w:rPr>
                <w:rStyle w:val="NormalCharacter"/>
                <w:rFonts w:ascii="Times New Roman" w:hAnsi="Times New Roman"/>
              </w:rPr>
              <w:t>主要参数指标（</w:t>
            </w:r>
            <w:r w:rsidR="000A13AC" w:rsidRPr="006E657F">
              <w:rPr>
                <w:rStyle w:val="NormalCharacter"/>
                <w:rFonts w:hAnsi="宋体" w:cs="宋体" w:hint="eastAsia"/>
              </w:rPr>
              <w:t>★</w:t>
            </w:r>
            <w:r w:rsidR="000A13AC" w:rsidRPr="006E657F">
              <w:rPr>
                <w:rStyle w:val="NormalCharacter"/>
                <w:rFonts w:ascii="Times New Roman" w:hAnsi="Times New Roman"/>
              </w:rPr>
              <w:t>标注内容为</w:t>
            </w:r>
            <w:r w:rsidR="003D2708">
              <w:rPr>
                <w:rStyle w:val="NormalCharacter"/>
                <w:rFonts w:ascii="Times New Roman" w:hAnsi="Times New Roman"/>
              </w:rPr>
              <w:t>实质性参数</w:t>
            </w:r>
            <w:r w:rsidR="000A13AC" w:rsidRPr="006E657F">
              <w:rPr>
                <w:rStyle w:val="NormalCharacter"/>
                <w:rFonts w:ascii="Times New Roman" w:hAnsi="Times New Roman"/>
              </w:rPr>
              <w:t>）</w:t>
            </w:r>
          </w:p>
          <w:p w14:paraId="72754F02" w14:textId="66252285" w:rsidR="000A13AC" w:rsidRPr="006E657F" w:rsidRDefault="00B7628C" w:rsidP="00B7628C">
            <w:pPr>
              <w:pStyle w:val="af"/>
              <w:adjustRightInd w:val="0"/>
              <w:snapToGrid w:val="0"/>
              <w:ind w:left="840"/>
              <w:textAlignment w:val="baseline"/>
              <w:rPr>
                <w:rFonts w:ascii="Times New Roman"/>
                <w:sz w:val="22"/>
                <w:szCs w:val="22"/>
              </w:rPr>
            </w:pPr>
            <w:r>
              <w:rPr>
                <w:rStyle w:val="NormalCharacter"/>
                <w:rFonts w:hAnsi="宋体" w:cs="宋体" w:hint="eastAsia"/>
              </w:rPr>
              <w:t>2.1</w:t>
            </w:r>
            <w:r w:rsidR="002461F2" w:rsidRPr="002461F2">
              <w:rPr>
                <w:rStyle w:val="NormalCharacter"/>
                <w:rFonts w:hAnsi="宋体" w:cs="宋体" w:hint="eastAsia"/>
              </w:rPr>
              <w:t>▲</w:t>
            </w:r>
            <w:r w:rsidR="000A13AC" w:rsidRPr="006E657F">
              <w:rPr>
                <w:rFonts w:ascii="Times New Roman" w:hint="eastAsia"/>
                <w:sz w:val="22"/>
                <w:szCs w:val="22"/>
              </w:rPr>
              <w:t>周转直径</w:t>
            </w:r>
            <w:r w:rsidR="000A13AC" w:rsidRPr="006E657F">
              <w:rPr>
                <w:rFonts w:ascii="Times New Roman"/>
                <w:sz w:val="22"/>
                <w:szCs w:val="22"/>
              </w:rPr>
              <w:t>：</w:t>
            </w:r>
            <w:r w:rsidR="000A13AC" w:rsidRPr="006E657F">
              <w:rPr>
                <w:rFonts w:ascii="Times New Roman" w:hint="eastAsia"/>
                <w:sz w:val="22"/>
                <w:szCs w:val="22"/>
              </w:rPr>
              <w:t>≥</w:t>
            </w:r>
            <w:r w:rsidR="000A13AC" w:rsidRPr="006E657F">
              <w:rPr>
                <w:rFonts w:ascii="Times New Roman" w:hint="eastAsia"/>
                <w:sz w:val="22"/>
                <w:szCs w:val="22"/>
              </w:rPr>
              <w:t>4 m</w:t>
            </w:r>
            <w:r w:rsidR="000A13AC" w:rsidRPr="006E657F">
              <w:rPr>
                <w:rFonts w:ascii="Times New Roman"/>
                <w:sz w:val="22"/>
                <w:szCs w:val="22"/>
              </w:rPr>
              <w:t>m</w:t>
            </w:r>
            <w:r w:rsidR="002D588C" w:rsidRPr="006E657F">
              <w:rPr>
                <w:rFonts w:ascii="Times New Roman" w:hint="eastAsia"/>
                <w:sz w:val="22"/>
                <w:szCs w:val="22"/>
              </w:rPr>
              <w:t>；</w:t>
            </w:r>
          </w:p>
          <w:p w14:paraId="1964E5DB" w14:textId="328C8CAC" w:rsidR="000A13AC" w:rsidRPr="006E657F"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2.2</w:t>
            </w:r>
            <w:r w:rsidR="000A13AC" w:rsidRPr="006E657F">
              <w:rPr>
                <w:rFonts w:ascii="Times New Roman" w:hint="eastAsia"/>
                <w:sz w:val="22"/>
                <w:szCs w:val="22"/>
              </w:rPr>
              <w:t>最大转速</w:t>
            </w:r>
            <w:r w:rsidR="000A13AC" w:rsidRPr="006E657F">
              <w:rPr>
                <w:rFonts w:ascii="Times New Roman"/>
                <w:sz w:val="22"/>
                <w:szCs w:val="22"/>
              </w:rPr>
              <w:t>：</w:t>
            </w:r>
            <w:r w:rsidR="000A13AC" w:rsidRPr="006E657F">
              <w:rPr>
                <w:rFonts w:ascii="Times New Roman" w:hint="eastAsia"/>
                <w:sz w:val="22"/>
                <w:szCs w:val="22"/>
              </w:rPr>
              <w:t>≥</w:t>
            </w:r>
            <w:r w:rsidR="000A13AC" w:rsidRPr="006E657F">
              <w:rPr>
                <w:rFonts w:ascii="Times New Roman" w:hint="eastAsia"/>
                <w:sz w:val="22"/>
                <w:szCs w:val="22"/>
              </w:rPr>
              <w:t>2500 rpm</w:t>
            </w:r>
            <w:r w:rsidR="002D588C" w:rsidRPr="006E657F">
              <w:rPr>
                <w:rFonts w:ascii="Times New Roman" w:hint="eastAsia"/>
                <w:sz w:val="22"/>
                <w:szCs w:val="22"/>
              </w:rPr>
              <w:t>；</w:t>
            </w:r>
          </w:p>
          <w:p w14:paraId="4ED2CC36" w14:textId="655193F2" w:rsidR="000A13AC" w:rsidRPr="006E657F"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2.3</w:t>
            </w:r>
            <w:r w:rsidR="000A13AC" w:rsidRPr="006E657F">
              <w:rPr>
                <w:rFonts w:ascii="Times New Roman"/>
                <w:sz w:val="22"/>
                <w:szCs w:val="22"/>
              </w:rPr>
              <w:t>转速调节：</w:t>
            </w:r>
            <w:r w:rsidR="000A13AC" w:rsidRPr="006E657F">
              <w:rPr>
                <w:rFonts w:ascii="Times New Roman" w:hint="eastAsia"/>
                <w:sz w:val="22"/>
                <w:szCs w:val="22"/>
              </w:rPr>
              <w:t>定速或可调</w:t>
            </w:r>
            <w:r w:rsidR="002D588C" w:rsidRPr="006E657F">
              <w:rPr>
                <w:rFonts w:ascii="Times New Roman" w:hint="eastAsia"/>
                <w:sz w:val="22"/>
                <w:szCs w:val="22"/>
              </w:rPr>
              <w:t>；</w:t>
            </w:r>
          </w:p>
          <w:p w14:paraId="07F122AA" w14:textId="1ABD9EE9" w:rsidR="000A13AC" w:rsidRPr="006E657F"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2.4</w:t>
            </w:r>
            <w:r w:rsidR="000A13AC" w:rsidRPr="006E657F">
              <w:rPr>
                <w:rFonts w:ascii="Times New Roman" w:hint="eastAsia"/>
                <w:sz w:val="22"/>
                <w:szCs w:val="22"/>
              </w:rPr>
              <w:t>具备点动和连续振荡功能</w:t>
            </w:r>
            <w:r w:rsidR="002D588C" w:rsidRPr="006E657F">
              <w:rPr>
                <w:rFonts w:ascii="Times New Roman" w:hint="eastAsia"/>
                <w:sz w:val="22"/>
                <w:szCs w:val="22"/>
              </w:rPr>
              <w:t>；</w:t>
            </w:r>
          </w:p>
          <w:p w14:paraId="48CB8E94" w14:textId="7BD7F6C0" w:rsidR="000A13AC" w:rsidRPr="007C61E6"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2.5</w:t>
            </w:r>
            <w:r w:rsidR="000A13AC" w:rsidRPr="007C61E6">
              <w:rPr>
                <w:rFonts w:ascii="Times New Roman" w:hint="eastAsia"/>
                <w:sz w:val="22"/>
                <w:szCs w:val="22"/>
              </w:rPr>
              <w:t>允许震荡承重量：≥</w:t>
            </w:r>
            <w:r w:rsidR="000A13AC" w:rsidRPr="007C61E6">
              <w:rPr>
                <w:rFonts w:ascii="Times New Roman" w:hint="eastAsia"/>
                <w:sz w:val="22"/>
                <w:szCs w:val="22"/>
              </w:rPr>
              <w:t>0.4kg</w:t>
            </w:r>
            <w:r w:rsidR="002D588C" w:rsidRPr="007C61E6">
              <w:rPr>
                <w:rFonts w:ascii="Times New Roman" w:hint="eastAsia"/>
                <w:sz w:val="22"/>
                <w:szCs w:val="22"/>
              </w:rPr>
              <w:t>。</w:t>
            </w:r>
          </w:p>
          <w:p w14:paraId="44298DCB" w14:textId="77777777" w:rsidR="000A13AC" w:rsidRPr="00E439D5" w:rsidRDefault="000A13AC" w:rsidP="000A13AC">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4D7873A5" w14:textId="4A561F10" w:rsidR="002458B3" w:rsidRDefault="002458B3"/>
    <w:p w14:paraId="64F296BB" w14:textId="77777777" w:rsidR="002458B3" w:rsidRDefault="002458B3">
      <w:pPr>
        <w:widowControl/>
        <w:jc w:val="left"/>
      </w:pPr>
      <w:r>
        <w:br w:type="page"/>
      </w:r>
    </w:p>
    <w:p w14:paraId="7994538C" w14:textId="77777777" w:rsidR="00E64E21" w:rsidRDefault="00E64E21"/>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14:paraId="1705D463" w14:textId="77777777">
        <w:trPr>
          <w:trHeight w:val="548"/>
        </w:trPr>
        <w:tc>
          <w:tcPr>
            <w:tcW w:w="9464" w:type="dxa"/>
            <w:gridSpan w:val="5"/>
            <w:vAlign w:val="center"/>
          </w:tcPr>
          <w:p w14:paraId="20F94CD9" w14:textId="1B964780" w:rsidR="00E64E21" w:rsidRDefault="00611D30">
            <w:pPr>
              <w:jc w:val="center"/>
              <w:rPr>
                <w:bCs/>
                <w:sz w:val="24"/>
              </w:rPr>
            </w:pPr>
            <w:r>
              <w:rPr>
                <w:rFonts w:hint="eastAsia"/>
                <w:b/>
                <w:kern w:val="0"/>
                <w:sz w:val="24"/>
              </w:rPr>
              <w:t>九</w:t>
            </w:r>
            <w:r w:rsidR="00B7722A">
              <w:rPr>
                <w:rFonts w:hint="eastAsia"/>
                <w:b/>
                <w:kern w:val="0"/>
                <w:sz w:val="24"/>
              </w:rPr>
              <w:t>、万分之一单子天平</w:t>
            </w:r>
          </w:p>
        </w:tc>
      </w:tr>
      <w:tr w:rsidR="00E64E21" w14:paraId="6404B41D" w14:textId="77777777">
        <w:tc>
          <w:tcPr>
            <w:tcW w:w="575" w:type="dxa"/>
            <w:vAlign w:val="center"/>
          </w:tcPr>
          <w:p w14:paraId="55B18C3E" w14:textId="77777777" w:rsidR="00E64E21" w:rsidRDefault="00B7722A">
            <w:pPr>
              <w:jc w:val="center"/>
              <w:rPr>
                <w:bCs/>
                <w:sz w:val="24"/>
              </w:rPr>
            </w:pPr>
            <w:r>
              <w:rPr>
                <w:rFonts w:hint="eastAsia"/>
                <w:bCs/>
                <w:sz w:val="24"/>
              </w:rPr>
              <w:t>序号</w:t>
            </w:r>
          </w:p>
        </w:tc>
        <w:tc>
          <w:tcPr>
            <w:tcW w:w="2510" w:type="dxa"/>
            <w:vAlign w:val="center"/>
          </w:tcPr>
          <w:p w14:paraId="175DFBCB" w14:textId="77777777" w:rsidR="00E64E21" w:rsidRDefault="00B7722A">
            <w:pPr>
              <w:jc w:val="center"/>
              <w:rPr>
                <w:bCs/>
                <w:sz w:val="24"/>
              </w:rPr>
            </w:pPr>
            <w:r>
              <w:rPr>
                <w:rFonts w:hint="eastAsia"/>
                <w:bCs/>
                <w:sz w:val="24"/>
              </w:rPr>
              <w:t>设备名称</w:t>
            </w:r>
          </w:p>
        </w:tc>
        <w:tc>
          <w:tcPr>
            <w:tcW w:w="1418" w:type="dxa"/>
            <w:vAlign w:val="center"/>
          </w:tcPr>
          <w:p w14:paraId="0B916959" w14:textId="77777777" w:rsidR="00E64E21" w:rsidRDefault="00B7722A">
            <w:pPr>
              <w:jc w:val="center"/>
              <w:rPr>
                <w:bCs/>
                <w:sz w:val="24"/>
              </w:rPr>
            </w:pPr>
            <w:r>
              <w:rPr>
                <w:rFonts w:hint="eastAsia"/>
                <w:bCs/>
                <w:sz w:val="24"/>
              </w:rPr>
              <w:t>数量（台套）</w:t>
            </w:r>
          </w:p>
        </w:tc>
        <w:tc>
          <w:tcPr>
            <w:tcW w:w="3543" w:type="dxa"/>
            <w:vAlign w:val="center"/>
          </w:tcPr>
          <w:p w14:paraId="64834390" w14:textId="77777777" w:rsidR="00E64E21" w:rsidRDefault="00B7722A">
            <w:pPr>
              <w:jc w:val="center"/>
              <w:rPr>
                <w:bCs/>
                <w:sz w:val="24"/>
              </w:rPr>
            </w:pPr>
            <w:r>
              <w:rPr>
                <w:rFonts w:hint="eastAsia"/>
                <w:bCs/>
                <w:sz w:val="24"/>
              </w:rPr>
              <w:t>交货地址</w:t>
            </w:r>
          </w:p>
        </w:tc>
        <w:tc>
          <w:tcPr>
            <w:tcW w:w="1418" w:type="dxa"/>
            <w:vAlign w:val="center"/>
          </w:tcPr>
          <w:p w14:paraId="1AC3C90D" w14:textId="77777777" w:rsidR="00E64E21" w:rsidRDefault="00B7722A">
            <w:pPr>
              <w:jc w:val="center"/>
              <w:rPr>
                <w:bCs/>
                <w:sz w:val="24"/>
              </w:rPr>
            </w:pPr>
            <w:r>
              <w:rPr>
                <w:rFonts w:hint="eastAsia"/>
                <w:bCs/>
                <w:sz w:val="24"/>
              </w:rPr>
              <w:t>备注</w:t>
            </w:r>
          </w:p>
        </w:tc>
      </w:tr>
      <w:tr w:rsidR="000A13AC" w14:paraId="078B425A" w14:textId="77777777">
        <w:trPr>
          <w:trHeight w:val="509"/>
        </w:trPr>
        <w:tc>
          <w:tcPr>
            <w:tcW w:w="575" w:type="dxa"/>
            <w:vAlign w:val="center"/>
          </w:tcPr>
          <w:p w14:paraId="237EA5D0" w14:textId="1B8C24E3" w:rsidR="000A13AC" w:rsidRDefault="003C2772" w:rsidP="000A13AC">
            <w:pPr>
              <w:jc w:val="center"/>
              <w:rPr>
                <w:sz w:val="24"/>
              </w:rPr>
            </w:pPr>
            <w:r>
              <w:rPr>
                <w:rFonts w:hint="eastAsia"/>
                <w:sz w:val="24"/>
              </w:rPr>
              <w:t>9</w:t>
            </w:r>
          </w:p>
        </w:tc>
        <w:tc>
          <w:tcPr>
            <w:tcW w:w="2510" w:type="dxa"/>
            <w:vAlign w:val="center"/>
          </w:tcPr>
          <w:p w14:paraId="4CABD7E8" w14:textId="77777777" w:rsidR="000A13AC" w:rsidRDefault="000A13AC" w:rsidP="000A13AC">
            <w:pPr>
              <w:jc w:val="center"/>
              <w:rPr>
                <w:bCs/>
                <w:sz w:val="24"/>
              </w:rPr>
            </w:pPr>
            <w:r>
              <w:rPr>
                <w:rStyle w:val="NormalCharacter"/>
                <w:rFonts w:hint="eastAsia"/>
              </w:rPr>
              <w:t>万分之一单子天平</w:t>
            </w:r>
          </w:p>
        </w:tc>
        <w:tc>
          <w:tcPr>
            <w:tcW w:w="1418" w:type="dxa"/>
            <w:vAlign w:val="center"/>
          </w:tcPr>
          <w:p w14:paraId="7786B3B9" w14:textId="77777777" w:rsidR="000A13AC" w:rsidRDefault="000A13AC" w:rsidP="000A13AC">
            <w:pPr>
              <w:jc w:val="center"/>
              <w:rPr>
                <w:bCs/>
                <w:sz w:val="24"/>
              </w:rPr>
            </w:pPr>
            <w:r>
              <w:rPr>
                <w:rFonts w:hint="eastAsia"/>
                <w:bCs/>
                <w:sz w:val="24"/>
              </w:rPr>
              <w:t>1</w:t>
            </w:r>
          </w:p>
        </w:tc>
        <w:tc>
          <w:tcPr>
            <w:tcW w:w="3543" w:type="dxa"/>
            <w:vAlign w:val="center"/>
          </w:tcPr>
          <w:p w14:paraId="05A9B540" w14:textId="047AA9F6" w:rsidR="000A13AC" w:rsidRDefault="000A13AC" w:rsidP="000A13AC">
            <w:pPr>
              <w:jc w:val="center"/>
              <w:rPr>
                <w:sz w:val="24"/>
              </w:rPr>
            </w:pPr>
            <w:r>
              <w:rPr>
                <w:rFonts w:hint="eastAsia"/>
                <w:sz w:val="24"/>
              </w:rPr>
              <w:t>重庆市江北区红黄路</w:t>
            </w:r>
            <w:r>
              <w:rPr>
                <w:rFonts w:hint="eastAsia"/>
                <w:sz w:val="24"/>
              </w:rPr>
              <w:t>8</w:t>
            </w:r>
            <w:r>
              <w:rPr>
                <w:rFonts w:hint="eastAsia"/>
                <w:sz w:val="24"/>
              </w:rPr>
              <w:t>号</w:t>
            </w:r>
            <w:r>
              <w:rPr>
                <w:rFonts w:hint="eastAsia"/>
                <w:sz w:val="24"/>
              </w:rPr>
              <w:t>16</w:t>
            </w:r>
            <w:r>
              <w:rPr>
                <w:rFonts w:hint="eastAsia"/>
                <w:sz w:val="24"/>
              </w:rPr>
              <w:t>楼</w:t>
            </w:r>
          </w:p>
        </w:tc>
        <w:tc>
          <w:tcPr>
            <w:tcW w:w="1418" w:type="dxa"/>
            <w:vAlign w:val="center"/>
          </w:tcPr>
          <w:p w14:paraId="5A9B013C" w14:textId="36FB7E24" w:rsidR="000A13AC" w:rsidRPr="00611D30" w:rsidRDefault="000A13AC" w:rsidP="000A13AC">
            <w:pPr>
              <w:jc w:val="center"/>
              <w:rPr>
                <w:b/>
                <w:sz w:val="24"/>
              </w:rPr>
            </w:pPr>
            <w:r w:rsidRPr="00611D30">
              <w:rPr>
                <w:rFonts w:hint="eastAsia"/>
                <w:b/>
                <w:sz w:val="24"/>
              </w:rPr>
              <w:t>核心设备</w:t>
            </w:r>
          </w:p>
        </w:tc>
      </w:tr>
      <w:tr w:rsidR="000A13AC" w14:paraId="07FB52BD" w14:textId="77777777">
        <w:trPr>
          <w:trHeight w:val="983"/>
        </w:trPr>
        <w:tc>
          <w:tcPr>
            <w:tcW w:w="9464" w:type="dxa"/>
            <w:gridSpan w:val="5"/>
            <w:vAlign w:val="center"/>
          </w:tcPr>
          <w:p w14:paraId="50EFE9D8" w14:textId="77777777" w:rsidR="000A13AC" w:rsidRDefault="000A13AC" w:rsidP="000A13AC">
            <w:pPr>
              <w:spacing w:afterLines="50" w:after="120"/>
              <w:rPr>
                <w:rFonts w:asciiTheme="minorEastAsia" w:eastAsiaTheme="minorEastAsia" w:hAnsiTheme="minorEastAsia"/>
                <w:b/>
                <w:sz w:val="24"/>
              </w:rPr>
            </w:pPr>
            <w:bookmarkStart w:id="142" w:name="OLE_LINK5"/>
            <w:bookmarkStart w:id="143" w:name="OLE_LINK6"/>
            <w:r>
              <w:rPr>
                <w:rFonts w:asciiTheme="minorEastAsia" w:eastAsiaTheme="minorEastAsia" w:hAnsiTheme="minorEastAsia" w:hint="eastAsia"/>
                <w:b/>
                <w:sz w:val="24"/>
              </w:rPr>
              <w:t>技术参数要求：</w:t>
            </w:r>
          </w:p>
          <w:bookmarkEnd w:id="142"/>
          <w:bookmarkEnd w:id="143"/>
          <w:p w14:paraId="1EEAEFE4" w14:textId="1384F9C5" w:rsidR="000A13AC" w:rsidRPr="007C61E6" w:rsidRDefault="00B7628C"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1.</w:t>
            </w:r>
            <w:r w:rsidR="000A13AC" w:rsidRPr="007C61E6">
              <w:rPr>
                <w:rStyle w:val="NormalCharacter"/>
                <w:rFonts w:ascii="Times New Roman" w:hAnsi="Times New Roman"/>
              </w:rPr>
              <w:t>总体要求</w:t>
            </w:r>
          </w:p>
          <w:p w14:paraId="3601D14D" w14:textId="24F0C6FB" w:rsidR="000A13AC" w:rsidRPr="007C61E6"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1.1</w:t>
            </w:r>
            <w:r w:rsidR="000A13AC" w:rsidRPr="007C61E6">
              <w:rPr>
                <w:rStyle w:val="NormalCharacter"/>
                <w:rFonts w:ascii="Times New Roman" w:hAnsi="Times New Roman"/>
              </w:rPr>
              <w:t>供货明细</w:t>
            </w:r>
          </w:p>
          <w:p w14:paraId="7EC737C8" w14:textId="460BF548" w:rsidR="000A13AC" w:rsidRPr="007C61E6" w:rsidRDefault="000A13AC" w:rsidP="00B7628C">
            <w:pPr>
              <w:pStyle w:val="PlainText"/>
              <w:widowControl/>
              <w:tabs>
                <w:tab w:val="left" w:pos="1418"/>
              </w:tabs>
              <w:spacing w:line="360" w:lineRule="auto"/>
              <w:ind w:left="851"/>
              <w:textAlignment w:val="baseline"/>
              <w:rPr>
                <w:rStyle w:val="NormalCharacter"/>
                <w:rFonts w:ascii="Times New Roman" w:hAnsi="Times New Roman"/>
              </w:rPr>
            </w:pPr>
            <w:r w:rsidRPr="007C61E6">
              <w:rPr>
                <w:rStyle w:val="NormalCharacter"/>
                <w:rFonts w:ascii="Times New Roman" w:hAnsi="Times New Roman"/>
              </w:rPr>
              <w:t xml:space="preserve"> </w:t>
            </w:r>
            <w:r w:rsidR="00B7628C">
              <w:rPr>
                <w:rStyle w:val="NormalCharacter"/>
                <w:rFonts w:ascii="Times New Roman" w:hAnsi="Times New Roman" w:hint="eastAsia"/>
              </w:rPr>
              <w:t>1.1.1</w:t>
            </w:r>
            <w:r w:rsidRPr="007C61E6">
              <w:rPr>
                <w:rStyle w:val="NormalCharacter"/>
                <w:rFonts w:ascii="Times New Roman" w:hAnsi="Times New Roman"/>
              </w:rPr>
              <w:t>设备名称和数量：</w:t>
            </w:r>
            <w:r w:rsidRPr="007C61E6">
              <w:rPr>
                <w:rStyle w:val="NormalCharacter"/>
                <w:rFonts w:ascii="Times New Roman" w:hAnsi="Times New Roman"/>
              </w:rPr>
              <w:t xml:space="preserve"> </w:t>
            </w:r>
            <w:r w:rsidRPr="007C61E6">
              <w:rPr>
                <w:rStyle w:val="NormalCharacter"/>
                <w:rFonts w:ascii="Times New Roman" w:hAnsi="Times New Roman" w:hint="eastAsia"/>
              </w:rPr>
              <w:t>万分之一单子天平</w:t>
            </w:r>
            <w:r w:rsidRPr="007C61E6">
              <w:rPr>
                <w:rStyle w:val="NormalCharacter"/>
                <w:rFonts w:ascii="Times New Roman" w:hAnsi="Times New Roman"/>
              </w:rPr>
              <w:t xml:space="preserve"> </w:t>
            </w:r>
            <w:r w:rsidRPr="007C61E6">
              <w:rPr>
                <w:rStyle w:val="NormalCharacter"/>
                <w:rFonts w:ascii="Times New Roman" w:hAnsi="Times New Roman" w:hint="eastAsia"/>
              </w:rPr>
              <w:t>1</w:t>
            </w:r>
            <w:r w:rsidRPr="007C61E6">
              <w:rPr>
                <w:rStyle w:val="NormalCharacter"/>
                <w:rFonts w:ascii="Times New Roman" w:hAnsi="Times New Roman" w:hint="eastAsia"/>
              </w:rPr>
              <w:t>台</w:t>
            </w:r>
          </w:p>
          <w:p w14:paraId="3BB3F86E" w14:textId="6009F064" w:rsidR="000A13AC" w:rsidRPr="007C61E6" w:rsidRDefault="000A13AC" w:rsidP="00B7628C">
            <w:pPr>
              <w:pStyle w:val="PlainText"/>
              <w:widowControl/>
              <w:tabs>
                <w:tab w:val="left" w:pos="1418"/>
              </w:tabs>
              <w:spacing w:line="360" w:lineRule="auto"/>
              <w:ind w:left="851"/>
              <w:textAlignment w:val="baseline"/>
              <w:rPr>
                <w:rStyle w:val="NormalCharacter"/>
                <w:rFonts w:ascii="Times New Roman" w:hAnsi="Times New Roman"/>
              </w:rPr>
            </w:pPr>
            <w:r w:rsidRPr="007C61E6">
              <w:rPr>
                <w:rStyle w:val="NormalCharacter"/>
                <w:rFonts w:ascii="Times New Roman" w:hAnsi="Times New Roman"/>
              </w:rPr>
              <w:t xml:space="preserve"> </w:t>
            </w:r>
            <w:r w:rsidR="00B7628C">
              <w:rPr>
                <w:rStyle w:val="NormalCharacter"/>
                <w:rFonts w:ascii="Times New Roman" w:hAnsi="Times New Roman" w:hint="eastAsia"/>
              </w:rPr>
              <w:t>1.1.2</w:t>
            </w:r>
            <w:r w:rsidRPr="007C61E6">
              <w:rPr>
                <w:rStyle w:val="NormalCharacter"/>
                <w:rFonts w:ascii="Times New Roman" w:hAnsi="Times New Roman"/>
              </w:rPr>
              <w:t>主要用途和适用范围：</w:t>
            </w:r>
            <w:r w:rsidRPr="007C61E6">
              <w:rPr>
                <w:rStyle w:val="NormalCharacter"/>
                <w:rFonts w:ascii="Times New Roman" w:hAnsi="Times New Roman"/>
              </w:rPr>
              <w:t xml:space="preserve"> </w:t>
            </w:r>
            <w:r w:rsidRPr="007C61E6">
              <w:rPr>
                <w:rStyle w:val="NormalCharacter"/>
                <w:rFonts w:ascii="Times New Roman" w:hAnsi="Times New Roman" w:hint="eastAsia"/>
              </w:rPr>
              <w:t>实验室检测样品、试剂的称量。</w:t>
            </w:r>
          </w:p>
          <w:p w14:paraId="024E68B5" w14:textId="735D8D8B" w:rsidR="000A13AC" w:rsidRPr="007C61E6"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1.2</w:t>
            </w:r>
            <w:r w:rsidR="000A13AC" w:rsidRPr="007C61E6">
              <w:rPr>
                <w:rStyle w:val="NormalCharacter"/>
                <w:rFonts w:ascii="Times New Roman" w:hAnsi="Times New Roman"/>
              </w:rPr>
              <w:t>主要配置及备件清单</w:t>
            </w:r>
          </w:p>
          <w:p w14:paraId="1513ABF1" w14:textId="77171F3F" w:rsidR="000A13AC" w:rsidRPr="007C61E6" w:rsidRDefault="000A13AC" w:rsidP="00B7628C">
            <w:pPr>
              <w:pStyle w:val="af"/>
              <w:tabs>
                <w:tab w:val="left" w:pos="1418"/>
              </w:tabs>
              <w:adjustRightInd w:val="0"/>
              <w:snapToGrid w:val="0"/>
              <w:ind w:left="840"/>
              <w:rPr>
                <w:rFonts w:ascii="Times New Roman"/>
              </w:rPr>
            </w:pPr>
            <w:r w:rsidRPr="007C61E6">
              <w:rPr>
                <w:rStyle w:val="NormalCharacter"/>
                <w:rFonts w:ascii="Times New Roman" w:hint="eastAsia"/>
              </w:rPr>
              <w:t>万</w:t>
            </w:r>
            <w:proofErr w:type="gramStart"/>
            <w:r w:rsidR="00B7628C">
              <w:rPr>
                <w:rStyle w:val="NormalCharacter"/>
                <w:rFonts w:ascii="Times New Roman" w:hint="eastAsia"/>
              </w:rPr>
              <w:t>1</w:t>
            </w:r>
            <w:proofErr w:type="gramEnd"/>
            <w:r w:rsidR="00B7628C">
              <w:rPr>
                <w:rStyle w:val="NormalCharacter"/>
                <w:rFonts w:ascii="Times New Roman" w:hint="eastAsia"/>
              </w:rPr>
              <w:t>.2.1</w:t>
            </w:r>
            <w:proofErr w:type="gramStart"/>
            <w:r w:rsidRPr="007C61E6">
              <w:rPr>
                <w:rStyle w:val="NormalCharacter"/>
                <w:rFonts w:ascii="Times New Roman" w:hint="eastAsia"/>
              </w:rPr>
              <w:t>分之一</w:t>
            </w:r>
            <w:proofErr w:type="gramEnd"/>
            <w:r w:rsidRPr="007C61E6">
              <w:rPr>
                <w:rStyle w:val="NormalCharacter"/>
                <w:rFonts w:ascii="Times New Roman" w:hint="eastAsia"/>
              </w:rPr>
              <w:t>单子天平</w:t>
            </w:r>
            <w:r w:rsidRPr="007C61E6">
              <w:rPr>
                <w:rStyle w:val="NormalCharacter"/>
                <w:rFonts w:ascii="Times New Roman" w:hint="eastAsia"/>
              </w:rPr>
              <w:t>1</w:t>
            </w:r>
            <w:r w:rsidRPr="007C61E6">
              <w:rPr>
                <w:rStyle w:val="NormalCharacter"/>
                <w:rFonts w:ascii="Times New Roman" w:hint="eastAsia"/>
              </w:rPr>
              <w:t>台</w:t>
            </w:r>
          </w:p>
          <w:p w14:paraId="2EB7FB45" w14:textId="12FDBFD0" w:rsidR="000A13AC" w:rsidRPr="007C61E6"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1.3</w:t>
            </w:r>
            <w:r w:rsidR="000A13AC" w:rsidRPr="007C61E6">
              <w:rPr>
                <w:rStyle w:val="NormalCharacter"/>
                <w:rFonts w:ascii="Times New Roman" w:hAnsi="Times New Roman"/>
              </w:rPr>
              <w:t>环境参数</w:t>
            </w:r>
          </w:p>
          <w:p w14:paraId="632F51D1" w14:textId="790CF157" w:rsidR="000A13AC" w:rsidRPr="007C61E6" w:rsidRDefault="00B7628C" w:rsidP="00B7628C">
            <w:pPr>
              <w:pStyle w:val="af"/>
              <w:tabs>
                <w:tab w:val="left" w:pos="1418"/>
              </w:tabs>
              <w:adjustRightInd w:val="0"/>
              <w:snapToGrid w:val="0"/>
              <w:ind w:left="840"/>
              <w:rPr>
                <w:rStyle w:val="NormalCharacter"/>
              </w:rPr>
            </w:pPr>
            <w:r>
              <w:rPr>
                <w:rStyle w:val="NormalCharacter"/>
                <w:rFonts w:hint="eastAsia"/>
              </w:rPr>
              <w:t>1.3.1</w:t>
            </w:r>
            <w:r w:rsidR="000A13AC" w:rsidRPr="007C61E6">
              <w:rPr>
                <w:rStyle w:val="NormalCharacter"/>
              </w:rPr>
              <w:t xml:space="preserve">工作环境温度： </w:t>
            </w:r>
            <w:r w:rsidR="000A13AC" w:rsidRPr="007C61E6">
              <w:rPr>
                <w:rStyle w:val="NormalCharacter"/>
                <w:rFonts w:hint="eastAsia"/>
              </w:rPr>
              <w:t>20</w:t>
            </w:r>
            <w:r w:rsidR="000A13AC" w:rsidRPr="007C61E6">
              <w:rPr>
                <w:rStyle w:val="NormalCharacter"/>
              </w:rPr>
              <w:t>% RH</w:t>
            </w:r>
            <w:r w:rsidR="000A13AC" w:rsidRPr="007C61E6">
              <w:rPr>
                <w:rStyle w:val="NormalCharacter"/>
                <w:rFonts w:hint="eastAsia"/>
              </w:rPr>
              <w:t xml:space="preserve"> ~</w:t>
            </w:r>
            <w:r w:rsidR="000A13AC" w:rsidRPr="007C61E6">
              <w:rPr>
                <w:rStyle w:val="NormalCharacter"/>
              </w:rPr>
              <w:t>80% RH</w:t>
            </w:r>
            <w:r w:rsidR="000A13AC" w:rsidRPr="007C61E6">
              <w:rPr>
                <w:rStyle w:val="NormalCharacter"/>
                <w:rFonts w:hint="eastAsia"/>
              </w:rPr>
              <w:t>；</w:t>
            </w:r>
          </w:p>
          <w:p w14:paraId="2962B145" w14:textId="77E70A24" w:rsidR="000A13AC" w:rsidRPr="007C61E6" w:rsidRDefault="00B7628C" w:rsidP="00B7628C">
            <w:pPr>
              <w:pStyle w:val="af"/>
              <w:tabs>
                <w:tab w:val="left" w:pos="1418"/>
              </w:tabs>
              <w:adjustRightInd w:val="0"/>
              <w:snapToGrid w:val="0"/>
              <w:ind w:left="840"/>
              <w:rPr>
                <w:rStyle w:val="NormalCharacter"/>
              </w:rPr>
            </w:pPr>
            <w:r>
              <w:rPr>
                <w:rStyle w:val="NormalCharacter"/>
                <w:rFonts w:hint="eastAsia"/>
              </w:rPr>
              <w:t>1.3.2</w:t>
            </w:r>
            <w:r w:rsidR="000A13AC" w:rsidRPr="007C61E6">
              <w:rPr>
                <w:rStyle w:val="NormalCharacter"/>
              </w:rPr>
              <w:t xml:space="preserve">工作环境湿度： </w:t>
            </w:r>
            <w:r w:rsidR="000A13AC" w:rsidRPr="007C61E6">
              <w:rPr>
                <w:rStyle w:val="NormalCharacter"/>
                <w:rFonts w:hint="eastAsia"/>
              </w:rPr>
              <w:t>0℃~40℃</w:t>
            </w:r>
            <w:r w:rsidR="000A13AC" w:rsidRPr="007C61E6">
              <w:rPr>
                <w:rStyle w:val="NormalCharacter"/>
              </w:rPr>
              <w:t>；</w:t>
            </w:r>
          </w:p>
          <w:p w14:paraId="4A375E96" w14:textId="559F88E2" w:rsidR="000A13AC" w:rsidRPr="007C61E6" w:rsidRDefault="00B7628C" w:rsidP="00B7628C">
            <w:pPr>
              <w:pStyle w:val="af"/>
              <w:tabs>
                <w:tab w:val="left" w:pos="1418"/>
              </w:tabs>
              <w:adjustRightInd w:val="0"/>
              <w:snapToGrid w:val="0"/>
              <w:ind w:left="840"/>
              <w:rPr>
                <w:rStyle w:val="NormalCharacter"/>
              </w:rPr>
            </w:pPr>
            <w:r>
              <w:rPr>
                <w:rStyle w:val="NormalCharacter"/>
                <w:rFonts w:hint="eastAsia"/>
              </w:rPr>
              <w:t>1.3.3</w:t>
            </w:r>
            <w:r w:rsidR="000A13AC" w:rsidRPr="007C61E6">
              <w:rPr>
                <w:rStyle w:val="NormalCharacter"/>
              </w:rPr>
              <w:t>电源：220V/50Hz。</w:t>
            </w:r>
          </w:p>
          <w:p w14:paraId="49347503" w14:textId="0DC57943" w:rsidR="000A13AC" w:rsidRPr="007C61E6" w:rsidRDefault="00B7628C"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2.</w:t>
            </w:r>
            <w:r w:rsidR="000A13AC" w:rsidRPr="007C61E6">
              <w:rPr>
                <w:rStyle w:val="NormalCharacter"/>
                <w:rFonts w:ascii="Times New Roman" w:hAnsi="Times New Roman"/>
              </w:rPr>
              <w:t>主要参数指标（</w:t>
            </w:r>
            <w:r w:rsidR="000A13AC" w:rsidRPr="007C61E6">
              <w:rPr>
                <w:rStyle w:val="NormalCharacter"/>
                <w:rFonts w:hAnsi="宋体" w:cs="宋体" w:hint="eastAsia"/>
              </w:rPr>
              <w:t>★</w:t>
            </w:r>
            <w:r w:rsidR="000A13AC" w:rsidRPr="007C61E6">
              <w:rPr>
                <w:rStyle w:val="NormalCharacter"/>
                <w:rFonts w:ascii="Times New Roman" w:hAnsi="Times New Roman"/>
              </w:rPr>
              <w:t>标注内容为</w:t>
            </w:r>
            <w:r w:rsidR="003D2708">
              <w:rPr>
                <w:rStyle w:val="NormalCharacter"/>
                <w:rFonts w:ascii="Times New Roman" w:hAnsi="Times New Roman"/>
              </w:rPr>
              <w:t>实质性参数</w:t>
            </w:r>
            <w:r w:rsidR="000A13AC" w:rsidRPr="007C61E6">
              <w:rPr>
                <w:rStyle w:val="NormalCharacter"/>
                <w:rFonts w:ascii="Times New Roman" w:hAnsi="Times New Roman"/>
              </w:rPr>
              <w:t>）</w:t>
            </w:r>
          </w:p>
          <w:p w14:paraId="7C79C9BB" w14:textId="58E6BD6F" w:rsidR="000A13AC" w:rsidRPr="007C61E6"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2.1</w:t>
            </w:r>
            <w:proofErr w:type="gramStart"/>
            <w:r w:rsidR="000A13AC" w:rsidRPr="007C61E6">
              <w:rPr>
                <w:rFonts w:ascii="Times New Roman" w:hint="eastAsia"/>
                <w:sz w:val="22"/>
                <w:szCs w:val="22"/>
              </w:rPr>
              <w:t>最大称</w:t>
            </w:r>
            <w:proofErr w:type="gramEnd"/>
            <w:r w:rsidR="000A13AC" w:rsidRPr="007C61E6">
              <w:rPr>
                <w:rFonts w:ascii="Times New Roman" w:hint="eastAsia"/>
                <w:sz w:val="22"/>
                <w:szCs w:val="22"/>
              </w:rPr>
              <w:t>量值：≥</w:t>
            </w:r>
            <w:r w:rsidR="000A13AC" w:rsidRPr="007C61E6">
              <w:rPr>
                <w:rFonts w:ascii="Times New Roman" w:hint="eastAsia"/>
                <w:sz w:val="22"/>
                <w:szCs w:val="22"/>
              </w:rPr>
              <w:t>220g</w:t>
            </w:r>
            <w:r w:rsidR="002D588C" w:rsidRPr="007C61E6">
              <w:rPr>
                <w:rFonts w:ascii="Times New Roman" w:hint="eastAsia"/>
                <w:sz w:val="22"/>
                <w:szCs w:val="22"/>
              </w:rPr>
              <w:t>；</w:t>
            </w:r>
          </w:p>
          <w:p w14:paraId="673CFC5F" w14:textId="717173FD" w:rsidR="000A13AC" w:rsidRPr="007C61E6"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2.2</w:t>
            </w:r>
            <w:r w:rsidR="000A13AC" w:rsidRPr="007C61E6">
              <w:rPr>
                <w:rFonts w:ascii="Times New Roman" w:hint="eastAsia"/>
                <w:sz w:val="22"/>
                <w:szCs w:val="22"/>
              </w:rPr>
              <w:t>可读性：≤</w:t>
            </w:r>
            <w:r w:rsidR="000A13AC" w:rsidRPr="007C61E6">
              <w:rPr>
                <w:rFonts w:ascii="Times New Roman" w:hint="eastAsia"/>
                <w:sz w:val="22"/>
                <w:szCs w:val="22"/>
              </w:rPr>
              <w:t>0.1 mg</w:t>
            </w:r>
            <w:r w:rsidR="002D588C" w:rsidRPr="007C61E6">
              <w:rPr>
                <w:rFonts w:ascii="Times New Roman" w:hint="eastAsia"/>
                <w:sz w:val="22"/>
                <w:szCs w:val="22"/>
              </w:rPr>
              <w:t>；</w:t>
            </w:r>
          </w:p>
          <w:p w14:paraId="29AAC904" w14:textId="7B8A6340" w:rsidR="000A13AC" w:rsidRPr="007C61E6"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2.3</w:t>
            </w:r>
            <w:r w:rsidR="000A13AC" w:rsidRPr="007C61E6">
              <w:rPr>
                <w:rFonts w:ascii="Times New Roman" w:hint="eastAsia"/>
                <w:sz w:val="22"/>
                <w:szCs w:val="22"/>
              </w:rPr>
              <w:t>★称量重复性：</w:t>
            </w:r>
            <w:r w:rsidR="000A13AC" w:rsidRPr="007C61E6">
              <w:rPr>
                <w:rFonts w:ascii="Times New Roman" w:hint="eastAsia"/>
                <w:sz w:val="22"/>
                <w:szCs w:val="22"/>
              </w:rPr>
              <w:t>0.1 mg</w:t>
            </w:r>
            <w:r w:rsidR="002D588C" w:rsidRPr="007C61E6">
              <w:rPr>
                <w:rFonts w:ascii="Times New Roman" w:hint="eastAsia"/>
                <w:sz w:val="22"/>
                <w:szCs w:val="22"/>
              </w:rPr>
              <w:t>；</w:t>
            </w:r>
          </w:p>
          <w:p w14:paraId="17EE65A3" w14:textId="06A2D98B" w:rsidR="000A13AC" w:rsidRPr="007C61E6"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2.4</w:t>
            </w:r>
            <w:r w:rsidR="000A13AC" w:rsidRPr="007C61E6">
              <w:rPr>
                <w:rFonts w:ascii="Times New Roman" w:hint="eastAsia"/>
                <w:sz w:val="22"/>
                <w:szCs w:val="22"/>
              </w:rPr>
              <w:t>线性误差：≤</w:t>
            </w:r>
            <w:r w:rsidR="000A13AC" w:rsidRPr="007C61E6">
              <w:rPr>
                <w:rFonts w:ascii="Times New Roman" w:hint="eastAsia"/>
                <w:sz w:val="22"/>
                <w:szCs w:val="22"/>
              </w:rPr>
              <w:t>0.2 mg</w:t>
            </w:r>
            <w:r w:rsidR="002D588C" w:rsidRPr="007C61E6">
              <w:rPr>
                <w:rFonts w:ascii="Times New Roman" w:hint="eastAsia"/>
                <w:sz w:val="22"/>
                <w:szCs w:val="22"/>
              </w:rPr>
              <w:t>；</w:t>
            </w:r>
          </w:p>
          <w:p w14:paraId="2FBDE71F" w14:textId="4656FAF2" w:rsidR="000A13AC" w:rsidRPr="007C61E6"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2.5</w:t>
            </w:r>
            <w:r w:rsidR="000A13AC" w:rsidRPr="007C61E6">
              <w:rPr>
                <w:rFonts w:ascii="Times New Roman" w:hint="eastAsia"/>
                <w:sz w:val="22"/>
                <w:szCs w:val="22"/>
              </w:rPr>
              <w:t>稳定时间</w:t>
            </w:r>
            <w:r w:rsidR="000A13AC" w:rsidRPr="007C61E6">
              <w:rPr>
                <w:rFonts w:ascii="Times New Roman" w:hint="eastAsia"/>
                <w:sz w:val="22"/>
                <w:szCs w:val="22"/>
              </w:rPr>
              <w:t>(s)</w:t>
            </w:r>
            <w:r w:rsidR="000A13AC" w:rsidRPr="007C61E6">
              <w:rPr>
                <w:rFonts w:ascii="Times New Roman" w:hint="eastAsia"/>
                <w:sz w:val="22"/>
                <w:szCs w:val="22"/>
              </w:rPr>
              <w:t>：≤</w:t>
            </w:r>
            <w:r w:rsidR="000A13AC" w:rsidRPr="007C61E6">
              <w:rPr>
                <w:rFonts w:ascii="Times New Roman" w:hint="eastAsia"/>
                <w:sz w:val="22"/>
                <w:szCs w:val="22"/>
              </w:rPr>
              <w:t>2s</w:t>
            </w:r>
            <w:r w:rsidR="002D588C" w:rsidRPr="007C61E6">
              <w:rPr>
                <w:rFonts w:ascii="Times New Roman" w:hint="eastAsia"/>
                <w:sz w:val="22"/>
                <w:szCs w:val="22"/>
              </w:rPr>
              <w:t>；</w:t>
            </w:r>
          </w:p>
          <w:p w14:paraId="23585FFD" w14:textId="4771632D" w:rsidR="000A13AC" w:rsidRPr="007C61E6"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2.6</w:t>
            </w:r>
            <w:r w:rsidR="000A13AC" w:rsidRPr="007C61E6">
              <w:rPr>
                <w:rFonts w:ascii="Times New Roman" w:hint="eastAsia"/>
                <w:sz w:val="22"/>
                <w:szCs w:val="22"/>
              </w:rPr>
              <w:t>校准：具有内部校准功能</w:t>
            </w:r>
            <w:r w:rsidR="002D588C" w:rsidRPr="007C61E6">
              <w:rPr>
                <w:rFonts w:ascii="Times New Roman" w:hint="eastAsia"/>
                <w:sz w:val="22"/>
                <w:szCs w:val="22"/>
              </w:rPr>
              <w:t>；</w:t>
            </w:r>
          </w:p>
          <w:p w14:paraId="10672A94" w14:textId="46AED256" w:rsidR="000A13AC" w:rsidRPr="007C61E6"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2.7</w:t>
            </w:r>
            <w:r w:rsidR="000A13AC" w:rsidRPr="007C61E6">
              <w:rPr>
                <w:rFonts w:ascii="Times New Roman" w:hint="eastAsia"/>
                <w:sz w:val="22"/>
                <w:szCs w:val="22"/>
              </w:rPr>
              <w:t>接口：配备</w:t>
            </w:r>
            <w:r w:rsidR="000A13AC" w:rsidRPr="007C61E6">
              <w:rPr>
                <w:rFonts w:ascii="Times New Roman" w:hint="eastAsia"/>
                <w:sz w:val="22"/>
                <w:szCs w:val="22"/>
              </w:rPr>
              <w:t xml:space="preserve">USB </w:t>
            </w:r>
            <w:r w:rsidR="000A13AC" w:rsidRPr="007C61E6">
              <w:rPr>
                <w:rFonts w:ascii="Times New Roman" w:hint="eastAsia"/>
                <w:sz w:val="22"/>
                <w:szCs w:val="22"/>
              </w:rPr>
              <w:t>和</w:t>
            </w:r>
            <w:r w:rsidR="000A13AC" w:rsidRPr="007C61E6">
              <w:rPr>
                <w:rFonts w:ascii="Times New Roman" w:hint="eastAsia"/>
                <w:sz w:val="22"/>
                <w:szCs w:val="22"/>
              </w:rPr>
              <w:t xml:space="preserve"> RS232</w:t>
            </w:r>
            <w:r w:rsidR="000A13AC" w:rsidRPr="007C61E6">
              <w:rPr>
                <w:rFonts w:ascii="Times New Roman" w:hint="eastAsia"/>
                <w:sz w:val="22"/>
                <w:szCs w:val="22"/>
              </w:rPr>
              <w:t>接口</w:t>
            </w:r>
            <w:r w:rsidR="002D588C" w:rsidRPr="007C61E6">
              <w:rPr>
                <w:rFonts w:ascii="Times New Roman" w:hint="eastAsia"/>
                <w:sz w:val="22"/>
                <w:szCs w:val="22"/>
              </w:rPr>
              <w:t>。</w:t>
            </w:r>
          </w:p>
          <w:p w14:paraId="60D9360C" w14:textId="77777777" w:rsidR="000A13AC" w:rsidRPr="00E439D5" w:rsidRDefault="000A13AC" w:rsidP="000A13AC">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4FA1D11C" w14:textId="3C853734" w:rsidR="002458B3" w:rsidRDefault="002458B3">
      <w:pPr>
        <w:pStyle w:val="28"/>
        <w:ind w:leftChars="0" w:left="0" w:firstLineChars="0" w:firstLine="0"/>
      </w:pPr>
    </w:p>
    <w:p w14:paraId="31F98DBF" w14:textId="69619889"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14:paraId="4E982792" w14:textId="77777777">
        <w:trPr>
          <w:trHeight w:val="548"/>
        </w:trPr>
        <w:tc>
          <w:tcPr>
            <w:tcW w:w="9464" w:type="dxa"/>
            <w:gridSpan w:val="5"/>
            <w:vAlign w:val="center"/>
          </w:tcPr>
          <w:p w14:paraId="4DBFB539" w14:textId="6F41C3FA" w:rsidR="00E64E21" w:rsidRDefault="00B7722A">
            <w:pPr>
              <w:jc w:val="center"/>
              <w:rPr>
                <w:bCs/>
                <w:sz w:val="24"/>
              </w:rPr>
            </w:pPr>
            <w:r>
              <w:rPr>
                <w:rFonts w:hint="eastAsia"/>
                <w:b/>
                <w:kern w:val="0"/>
                <w:sz w:val="24"/>
              </w:rPr>
              <w:lastRenderedPageBreak/>
              <w:t>十、恒温恒湿培养箱</w:t>
            </w:r>
          </w:p>
        </w:tc>
      </w:tr>
      <w:tr w:rsidR="00E64E21" w14:paraId="041CB717" w14:textId="77777777">
        <w:tc>
          <w:tcPr>
            <w:tcW w:w="575" w:type="dxa"/>
            <w:vAlign w:val="center"/>
          </w:tcPr>
          <w:p w14:paraId="3E32DA0A" w14:textId="77777777" w:rsidR="00E64E21" w:rsidRDefault="00B7722A">
            <w:pPr>
              <w:jc w:val="center"/>
              <w:rPr>
                <w:bCs/>
                <w:sz w:val="24"/>
              </w:rPr>
            </w:pPr>
            <w:r>
              <w:rPr>
                <w:rFonts w:hint="eastAsia"/>
                <w:bCs/>
                <w:sz w:val="24"/>
              </w:rPr>
              <w:t>序号</w:t>
            </w:r>
          </w:p>
        </w:tc>
        <w:tc>
          <w:tcPr>
            <w:tcW w:w="2510" w:type="dxa"/>
            <w:vAlign w:val="center"/>
          </w:tcPr>
          <w:p w14:paraId="3FE38ED8" w14:textId="77777777" w:rsidR="00E64E21" w:rsidRDefault="00B7722A">
            <w:pPr>
              <w:jc w:val="center"/>
              <w:rPr>
                <w:bCs/>
                <w:sz w:val="24"/>
              </w:rPr>
            </w:pPr>
            <w:r>
              <w:rPr>
                <w:rFonts w:hint="eastAsia"/>
                <w:bCs/>
                <w:sz w:val="24"/>
              </w:rPr>
              <w:t>设备名称</w:t>
            </w:r>
          </w:p>
        </w:tc>
        <w:tc>
          <w:tcPr>
            <w:tcW w:w="1418" w:type="dxa"/>
            <w:vAlign w:val="center"/>
          </w:tcPr>
          <w:p w14:paraId="17EBCCD0" w14:textId="77777777" w:rsidR="00E64E21" w:rsidRDefault="00B7722A">
            <w:pPr>
              <w:jc w:val="center"/>
              <w:rPr>
                <w:bCs/>
                <w:sz w:val="24"/>
              </w:rPr>
            </w:pPr>
            <w:r>
              <w:rPr>
                <w:rFonts w:hint="eastAsia"/>
                <w:bCs/>
                <w:sz w:val="24"/>
              </w:rPr>
              <w:t>数量（台套）</w:t>
            </w:r>
          </w:p>
        </w:tc>
        <w:tc>
          <w:tcPr>
            <w:tcW w:w="3543" w:type="dxa"/>
            <w:vAlign w:val="center"/>
          </w:tcPr>
          <w:p w14:paraId="4C1D00F5" w14:textId="77777777" w:rsidR="00E64E21" w:rsidRDefault="00B7722A">
            <w:pPr>
              <w:jc w:val="center"/>
              <w:rPr>
                <w:bCs/>
                <w:sz w:val="24"/>
              </w:rPr>
            </w:pPr>
            <w:r>
              <w:rPr>
                <w:rFonts w:hint="eastAsia"/>
                <w:bCs/>
                <w:sz w:val="24"/>
              </w:rPr>
              <w:t>交货地址</w:t>
            </w:r>
          </w:p>
        </w:tc>
        <w:tc>
          <w:tcPr>
            <w:tcW w:w="1418" w:type="dxa"/>
            <w:vAlign w:val="center"/>
          </w:tcPr>
          <w:p w14:paraId="0FBA9617" w14:textId="77777777" w:rsidR="00E64E21" w:rsidRDefault="00B7722A">
            <w:pPr>
              <w:jc w:val="center"/>
              <w:rPr>
                <w:bCs/>
                <w:sz w:val="24"/>
              </w:rPr>
            </w:pPr>
            <w:r>
              <w:rPr>
                <w:rFonts w:hint="eastAsia"/>
                <w:bCs/>
                <w:sz w:val="24"/>
              </w:rPr>
              <w:t>备注</w:t>
            </w:r>
          </w:p>
        </w:tc>
      </w:tr>
      <w:tr w:rsidR="000A13AC" w14:paraId="4139FFBE" w14:textId="77777777">
        <w:trPr>
          <w:trHeight w:val="509"/>
        </w:trPr>
        <w:tc>
          <w:tcPr>
            <w:tcW w:w="575" w:type="dxa"/>
            <w:vAlign w:val="center"/>
          </w:tcPr>
          <w:p w14:paraId="5CA8B2D0" w14:textId="49083CCA" w:rsidR="000A13AC" w:rsidRDefault="000A13AC" w:rsidP="000A13AC">
            <w:pPr>
              <w:jc w:val="center"/>
              <w:rPr>
                <w:sz w:val="24"/>
              </w:rPr>
            </w:pPr>
            <w:r>
              <w:rPr>
                <w:rFonts w:hint="eastAsia"/>
                <w:sz w:val="24"/>
              </w:rPr>
              <w:t>1</w:t>
            </w:r>
            <w:r w:rsidR="003C2772">
              <w:rPr>
                <w:rFonts w:hint="eastAsia"/>
                <w:sz w:val="24"/>
              </w:rPr>
              <w:t>0</w:t>
            </w:r>
          </w:p>
        </w:tc>
        <w:tc>
          <w:tcPr>
            <w:tcW w:w="2510" w:type="dxa"/>
            <w:vAlign w:val="center"/>
          </w:tcPr>
          <w:p w14:paraId="4EE0BE03" w14:textId="77777777" w:rsidR="000A13AC" w:rsidRDefault="000A13AC" w:rsidP="000A13AC">
            <w:pPr>
              <w:jc w:val="center"/>
              <w:rPr>
                <w:bCs/>
                <w:sz w:val="24"/>
              </w:rPr>
            </w:pPr>
            <w:r>
              <w:rPr>
                <w:rFonts w:ascii="宋体" w:hAnsi="宋体" w:hint="eastAsia"/>
                <w:szCs w:val="21"/>
              </w:rPr>
              <w:t>恒温恒湿培养箱</w:t>
            </w:r>
          </w:p>
        </w:tc>
        <w:tc>
          <w:tcPr>
            <w:tcW w:w="1418" w:type="dxa"/>
            <w:vAlign w:val="center"/>
          </w:tcPr>
          <w:p w14:paraId="1EE65AE0" w14:textId="77777777" w:rsidR="000A13AC" w:rsidRDefault="000A13AC" w:rsidP="000A13AC">
            <w:pPr>
              <w:jc w:val="center"/>
              <w:rPr>
                <w:bCs/>
                <w:sz w:val="24"/>
              </w:rPr>
            </w:pPr>
            <w:r>
              <w:rPr>
                <w:rFonts w:hint="eastAsia"/>
                <w:bCs/>
                <w:sz w:val="24"/>
              </w:rPr>
              <w:t>1</w:t>
            </w:r>
          </w:p>
        </w:tc>
        <w:tc>
          <w:tcPr>
            <w:tcW w:w="3543" w:type="dxa"/>
            <w:vAlign w:val="center"/>
          </w:tcPr>
          <w:p w14:paraId="0638F86E" w14:textId="31ADC877" w:rsidR="000A13AC" w:rsidRDefault="000A13AC" w:rsidP="000A13AC">
            <w:pPr>
              <w:jc w:val="center"/>
              <w:rPr>
                <w:sz w:val="24"/>
              </w:rPr>
            </w:pPr>
            <w:r>
              <w:rPr>
                <w:rFonts w:hint="eastAsia"/>
                <w:sz w:val="24"/>
              </w:rPr>
              <w:t>重庆市江北区红黄路</w:t>
            </w:r>
            <w:r>
              <w:rPr>
                <w:rFonts w:hint="eastAsia"/>
                <w:sz w:val="24"/>
              </w:rPr>
              <w:t>8</w:t>
            </w:r>
            <w:r>
              <w:rPr>
                <w:rFonts w:hint="eastAsia"/>
                <w:sz w:val="24"/>
              </w:rPr>
              <w:t>号</w:t>
            </w:r>
            <w:r>
              <w:rPr>
                <w:rFonts w:hint="eastAsia"/>
                <w:sz w:val="24"/>
              </w:rPr>
              <w:t>10</w:t>
            </w:r>
            <w:r>
              <w:rPr>
                <w:rFonts w:hint="eastAsia"/>
                <w:sz w:val="24"/>
              </w:rPr>
              <w:t>楼</w:t>
            </w:r>
          </w:p>
        </w:tc>
        <w:tc>
          <w:tcPr>
            <w:tcW w:w="1418" w:type="dxa"/>
            <w:vAlign w:val="center"/>
          </w:tcPr>
          <w:p w14:paraId="529F3827" w14:textId="77777777" w:rsidR="000A13AC" w:rsidRDefault="000A13AC" w:rsidP="000A13AC">
            <w:pPr>
              <w:jc w:val="center"/>
              <w:rPr>
                <w:sz w:val="24"/>
              </w:rPr>
            </w:pPr>
            <w:r>
              <w:rPr>
                <w:rFonts w:hint="eastAsia"/>
                <w:sz w:val="24"/>
              </w:rPr>
              <w:t>一般设备</w:t>
            </w:r>
          </w:p>
        </w:tc>
      </w:tr>
      <w:tr w:rsidR="000A13AC" w14:paraId="6B9A44BA" w14:textId="77777777" w:rsidTr="006E657F">
        <w:trPr>
          <w:trHeight w:val="8054"/>
        </w:trPr>
        <w:tc>
          <w:tcPr>
            <w:tcW w:w="9464" w:type="dxa"/>
            <w:gridSpan w:val="5"/>
            <w:vAlign w:val="center"/>
          </w:tcPr>
          <w:p w14:paraId="6914F21D" w14:textId="5B85BB12" w:rsidR="000A13AC" w:rsidRPr="006E657F" w:rsidRDefault="00B7628C"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1.</w:t>
            </w:r>
            <w:r w:rsidR="000A13AC" w:rsidRPr="006E657F">
              <w:rPr>
                <w:rStyle w:val="NormalCharacter"/>
                <w:rFonts w:ascii="Times New Roman" w:hAnsi="Times New Roman"/>
              </w:rPr>
              <w:t>总体要求</w:t>
            </w:r>
          </w:p>
          <w:p w14:paraId="6399376C" w14:textId="3CE2E046" w:rsidR="000A13AC" w:rsidRPr="006E657F"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1.1</w:t>
            </w:r>
            <w:r w:rsidR="000A13AC" w:rsidRPr="006E657F">
              <w:rPr>
                <w:rStyle w:val="NormalCharacter"/>
                <w:rFonts w:ascii="Times New Roman" w:hAnsi="Times New Roman"/>
              </w:rPr>
              <w:t>供货明细</w:t>
            </w:r>
          </w:p>
          <w:p w14:paraId="07F011DD" w14:textId="72A5274B" w:rsidR="000A13AC" w:rsidRPr="006E657F" w:rsidRDefault="00B7628C" w:rsidP="00B7628C">
            <w:pPr>
              <w:pStyle w:val="PlainText"/>
              <w:widowControl/>
              <w:tabs>
                <w:tab w:val="left" w:pos="1418"/>
              </w:tabs>
              <w:spacing w:line="360" w:lineRule="auto"/>
              <w:ind w:left="851"/>
              <w:textAlignment w:val="baseline"/>
              <w:rPr>
                <w:rStyle w:val="NormalCharacter"/>
                <w:rFonts w:ascii="Times New Roman" w:hAnsi="Times New Roman"/>
              </w:rPr>
            </w:pPr>
            <w:r>
              <w:rPr>
                <w:rStyle w:val="NormalCharacter"/>
                <w:rFonts w:ascii="Times New Roman" w:hAnsi="Times New Roman" w:hint="eastAsia"/>
              </w:rPr>
              <w:t>1.1.1</w:t>
            </w:r>
            <w:r w:rsidR="000A13AC" w:rsidRPr="006E657F">
              <w:rPr>
                <w:rStyle w:val="NormalCharacter"/>
                <w:rFonts w:ascii="Times New Roman" w:hAnsi="Times New Roman"/>
              </w:rPr>
              <w:t>设备名称和数量：</w:t>
            </w:r>
            <w:r w:rsidR="000A13AC" w:rsidRPr="006E657F">
              <w:rPr>
                <w:rStyle w:val="NormalCharacter"/>
                <w:rFonts w:ascii="Times New Roman" w:hAnsi="Times New Roman"/>
              </w:rPr>
              <w:t xml:space="preserve"> </w:t>
            </w:r>
            <w:r w:rsidR="000A13AC" w:rsidRPr="006E657F">
              <w:rPr>
                <w:rStyle w:val="NormalCharacter"/>
                <w:rFonts w:ascii="Times New Roman" w:hAnsi="Times New Roman" w:hint="eastAsia"/>
              </w:rPr>
              <w:t>恒温恒湿培养箱</w:t>
            </w:r>
            <w:r w:rsidR="000A13AC" w:rsidRPr="006E657F">
              <w:rPr>
                <w:rStyle w:val="NormalCharacter"/>
                <w:rFonts w:ascii="Times New Roman" w:hAnsi="Times New Roman" w:hint="eastAsia"/>
              </w:rPr>
              <w:t xml:space="preserve"> 1</w:t>
            </w:r>
            <w:r w:rsidR="000A13AC" w:rsidRPr="006E657F">
              <w:rPr>
                <w:rStyle w:val="NormalCharacter"/>
                <w:rFonts w:ascii="Times New Roman" w:hAnsi="Times New Roman" w:hint="eastAsia"/>
              </w:rPr>
              <w:t>台</w:t>
            </w:r>
          </w:p>
          <w:p w14:paraId="1FEA06C8" w14:textId="44E16647" w:rsidR="000A13AC" w:rsidRPr="006E657F" w:rsidRDefault="00B7628C" w:rsidP="00B7628C">
            <w:pPr>
              <w:pStyle w:val="PlainText"/>
              <w:widowControl/>
              <w:tabs>
                <w:tab w:val="left" w:pos="1418"/>
              </w:tabs>
              <w:spacing w:line="360" w:lineRule="auto"/>
              <w:ind w:left="851"/>
              <w:textAlignment w:val="baseline"/>
              <w:rPr>
                <w:rStyle w:val="NormalCharacter"/>
                <w:rFonts w:ascii="Times New Roman" w:hAnsi="Times New Roman"/>
              </w:rPr>
            </w:pPr>
            <w:r>
              <w:rPr>
                <w:rStyle w:val="NormalCharacter"/>
                <w:rFonts w:ascii="Times New Roman" w:hAnsi="Times New Roman" w:hint="eastAsia"/>
              </w:rPr>
              <w:t>1.1.2</w:t>
            </w:r>
            <w:r w:rsidR="000A13AC" w:rsidRPr="006E657F">
              <w:rPr>
                <w:rStyle w:val="NormalCharacter"/>
                <w:rFonts w:ascii="Times New Roman" w:hAnsi="Times New Roman"/>
              </w:rPr>
              <w:t>主要用途和适用范围：</w:t>
            </w:r>
            <w:r w:rsidR="000A13AC" w:rsidRPr="006E657F">
              <w:rPr>
                <w:rStyle w:val="NormalCharacter"/>
                <w:rFonts w:ascii="Times New Roman" w:hAnsi="Times New Roman" w:hint="eastAsia"/>
              </w:rPr>
              <w:t>用于细菌、霉菌、真菌等微生物的静态培养。</w:t>
            </w:r>
          </w:p>
          <w:p w14:paraId="7012E2AC" w14:textId="78A04B70" w:rsidR="000A13AC" w:rsidRPr="006E657F"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1.2</w:t>
            </w:r>
            <w:r w:rsidR="000A13AC" w:rsidRPr="006E657F">
              <w:rPr>
                <w:rStyle w:val="NormalCharacter"/>
                <w:rFonts w:ascii="Times New Roman" w:hAnsi="Times New Roman"/>
              </w:rPr>
              <w:t>主要配置及备件清单</w:t>
            </w:r>
          </w:p>
          <w:p w14:paraId="1F8ECD48" w14:textId="059D2549" w:rsidR="000A13AC" w:rsidRPr="006E657F" w:rsidRDefault="00B7628C" w:rsidP="00B7628C">
            <w:pPr>
              <w:pStyle w:val="af"/>
              <w:tabs>
                <w:tab w:val="left" w:pos="1418"/>
              </w:tabs>
              <w:adjustRightInd w:val="0"/>
              <w:snapToGrid w:val="0"/>
              <w:ind w:left="840"/>
              <w:textAlignment w:val="baseline"/>
              <w:rPr>
                <w:rFonts w:ascii="Times New Roman"/>
              </w:rPr>
            </w:pPr>
            <w:r>
              <w:rPr>
                <w:rFonts w:ascii="Times New Roman" w:hint="eastAsia"/>
              </w:rPr>
              <w:t>1.2.1</w:t>
            </w:r>
            <w:r w:rsidR="000A13AC" w:rsidRPr="006E657F">
              <w:rPr>
                <w:rFonts w:ascii="Times New Roman" w:hint="eastAsia"/>
              </w:rPr>
              <w:t>恒温恒湿培养箱</w:t>
            </w:r>
            <w:r w:rsidR="000A13AC" w:rsidRPr="006E657F">
              <w:rPr>
                <w:rFonts w:ascii="Times New Roman" w:hint="eastAsia"/>
              </w:rPr>
              <w:t xml:space="preserve"> 1</w:t>
            </w:r>
            <w:r w:rsidR="000A13AC" w:rsidRPr="006E657F">
              <w:rPr>
                <w:rFonts w:ascii="Times New Roman" w:hint="eastAsia"/>
              </w:rPr>
              <w:t>台</w:t>
            </w:r>
          </w:p>
          <w:p w14:paraId="4466131B" w14:textId="2A18EA7E" w:rsidR="000A13AC" w:rsidRPr="006E657F"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1.3</w:t>
            </w:r>
            <w:r w:rsidR="000A13AC" w:rsidRPr="006E657F">
              <w:rPr>
                <w:rStyle w:val="NormalCharacter"/>
                <w:rFonts w:ascii="Times New Roman" w:hAnsi="Times New Roman"/>
              </w:rPr>
              <w:t>环境参数</w:t>
            </w:r>
          </w:p>
          <w:p w14:paraId="1AF7C562" w14:textId="7561FCB6" w:rsidR="000A13AC" w:rsidRPr="006E657F"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1.3.1</w:t>
            </w:r>
            <w:r w:rsidR="000A13AC" w:rsidRPr="006E657F">
              <w:rPr>
                <w:rFonts w:ascii="Times New Roman"/>
                <w:sz w:val="22"/>
                <w:szCs w:val="22"/>
              </w:rPr>
              <w:t>工作环境温度：</w:t>
            </w:r>
            <w:r w:rsidR="000A13AC" w:rsidRPr="006E657F">
              <w:rPr>
                <w:rFonts w:ascii="Times New Roman"/>
                <w:sz w:val="22"/>
                <w:szCs w:val="22"/>
              </w:rPr>
              <w:t xml:space="preserve"> </w:t>
            </w:r>
            <w:r w:rsidR="000A13AC" w:rsidRPr="006E657F">
              <w:rPr>
                <w:rFonts w:ascii="Times New Roman" w:hint="eastAsia"/>
                <w:sz w:val="22"/>
                <w:szCs w:val="22"/>
              </w:rPr>
              <w:t>20</w:t>
            </w:r>
            <w:r w:rsidR="000A13AC" w:rsidRPr="006E657F">
              <w:rPr>
                <w:rFonts w:ascii="Times New Roman"/>
                <w:sz w:val="22"/>
                <w:szCs w:val="22"/>
              </w:rPr>
              <w:t>% RH</w:t>
            </w:r>
            <w:r w:rsidR="000A13AC" w:rsidRPr="006E657F">
              <w:rPr>
                <w:rFonts w:ascii="Times New Roman" w:hint="eastAsia"/>
                <w:sz w:val="22"/>
                <w:szCs w:val="22"/>
              </w:rPr>
              <w:t xml:space="preserve"> ~</w:t>
            </w:r>
            <w:r w:rsidR="000A13AC" w:rsidRPr="006E657F">
              <w:rPr>
                <w:rFonts w:ascii="Times New Roman"/>
                <w:sz w:val="22"/>
                <w:szCs w:val="22"/>
              </w:rPr>
              <w:t>80% RH</w:t>
            </w:r>
            <w:r w:rsidR="000A13AC" w:rsidRPr="006E657F">
              <w:rPr>
                <w:rFonts w:ascii="Times New Roman" w:hint="eastAsia"/>
                <w:sz w:val="22"/>
                <w:szCs w:val="22"/>
              </w:rPr>
              <w:t>；</w:t>
            </w:r>
          </w:p>
          <w:p w14:paraId="2E5BFA86" w14:textId="5BF3D215" w:rsidR="000A13AC" w:rsidRPr="006E657F"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1.3.2</w:t>
            </w:r>
            <w:r w:rsidR="000A13AC" w:rsidRPr="006E657F">
              <w:rPr>
                <w:rFonts w:ascii="Times New Roman"/>
                <w:sz w:val="22"/>
                <w:szCs w:val="22"/>
              </w:rPr>
              <w:t>工作环境湿度：</w:t>
            </w:r>
            <w:r w:rsidR="000A13AC" w:rsidRPr="006E657F">
              <w:rPr>
                <w:rFonts w:ascii="Times New Roman"/>
                <w:sz w:val="22"/>
                <w:szCs w:val="22"/>
              </w:rPr>
              <w:t xml:space="preserve"> </w:t>
            </w:r>
            <w:r w:rsidR="000A13AC" w:rsidRPr="006E657F">
              <w:rPr>
                <w:rFonts w:ascii="Times New Roman" w:hint="eastAsia"/>
                <w:sz w:val="22"/>
                <w:szCs w:val="22"/>
              </w:rPr>
              <w:t>0</w:t>
            </w:r>
            <w:r w:rsidR="000A13AC" w:rsidRPr="006E657F">
              <w:rPr>
                <w:rFonts w:ascii="Times New Roman" w:hint="eastAsia"/>
                <w:sz w:val="22"/>
                <w:szCs w:val="22"/>
              </w:rPr>
              <w:t>℃</w:t>
            </w:r>
            <w:r w:rsidR="000A13AC" w:rsidRPr="006E657F">
              <w:rPr>
                <w:rFonts w:ascii="Times New Roman" w:hint="eastAsia"/>
                <w:sz w:val="22"/>
                <w:szCs w:val="22"/>
              </w:rPr>
              <w:t>~40</w:t>
            </w:r>
            <w:r w:rsidR="000A13AC" w:rsidRPr="006E657F">
              <w:rPr>
                <w:rFonts w:ascii="Times New Roman" w:hint="eastAsia"/>
                <w:sz w:val="22"/>
                <w:szCs w:val="22"/>
              </w:rPr>
              <w:t>℃</w:t>
            </w:r>
            <w:r w:rsidR="000A13AC" w:rsidRPr="006E657F">
              <w:rPr>
                <w:rFonts w:ascii="Times New Roman"/>
                <w:sz w:val="22"/>
                <w:szCs w:val="22"/>
              </w:rPr>
              <w:t>；</w:t>
            </w:r>
          </w:p>
          <w:p w14:paraId="19A6A9D1" w14:textId="7520DFEC" w:rsidR="000A13AC" w:rsidRPr="006E657F"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1.3.3</w:t>
            </w:r>
            <w:r w:rsidR="000A13AC" w:rsidRPr="006E657F">
              <w:rPr>
                <w:rFonts w:ascii="Times New Roman"/>
                <w:sz w:val="22"/>
                <w:szCs w:val="22"/>
              </w:rPr>
              <w:t>电源：</w:t>
            </w:r>
            <w:r w:rsidR="000A13AC" w:rsidRPr="006E657F">
              <w:rPr>
                <w:rFonts w:ascii="Times New Roman"/>
                <w:sz w:val="22"/>
                <w:szCs w:val="22"/>
              </w:rPr>
              <w:t>220V/50Hz</w:t>
            </w:r>
            <w:r w:rsidR="000A13AC" w:rsidRPr="006E657F">
              <w:rPr>
                <w:rFonts w:ascii="Times New Roman"/>
                <w:sz w:val="22"/>
                <w:szCs w:val="22"/>
              </w:rPr>
              <w:t>。</w:t>
            </w:r>
          </w:p>
          <w:p w14:paraId="29CD872D" w14:textId="7232F4C7" w:rsidR="000A13AC" w:rsidRPr="006E657F" w:rsidRDefault="00B7628C"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2.</w:t>
            </w:r>
            <w:r w:rsidR="000A13AC" w:rsidRPr="006E657F">
              <w:rPr>
                <w:rStyle w:val="NormalCharacter"/>
                <w:rFonts w:ascii="Times New Roman" w:hAnsi="Times New Roman"/>
              </w:rPr>
              <w:t>主要参数指标（</w:t>
            </w:r>
            <w:r w:rsidR="000A13AC" w:rsidRPr="006E657F">
              <w:rPr>
                <w:rStyle w:val="NormalCharacter"/>
                <w:rFonts w:ascii="Times New Roman" w:hAnsi="Times New Roman" w:hint="eastAsia"/>
              </w:rPr>
              <w:t>★</w:t>
            </w:r>
            <w:r w:rsidR="000A13AC" w:rsidRPr="006E657F">
              <w:rPr>
                <w:rStyle w:val="NormalCharacter"/>
                <w:rFonts w:ascii="Times New Roman" w:hAnsi="Times New Roman"/>
              </w:rPr>
              <w:t>标注内容为</w:t>
            </w:r>
            <w:r w:rsidR="003D2708">
              <w:rPr>
                <w:rStyle w:val="NormalCharacter"/>
                <w:rFonts w:ascii="Times New Roman" w:hAnsi="Times New Roman"/>
              </w:rPr>
              <w:t>实质性参数</w:t>
            </w:r>
            <w:r w:rsidR="000A13AC" w:rsidRPr="006E657F">
              <w:rPr>
                <w:rStyle w:val="NormalCharacter"/>
                <w:rFonts w:ascii="Times New Roman" w:hAnsi="Times New Roman"/>
              </w:rPr>
              <w:t>）</w:t>
            </w:r>
          </w:p>
          <w:p w14:paraId="4CC7916E" w14:textId="395EA05C"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2.1</w:t>
            </w:r>
            <w:r w:rsidR="000A13AC" w:rsidRPr="006E657F">
              <w:rPr>
                <w:rStyle w:val="NormalCharacter"/>
                <w:rFonts w:hAnsi="Times New Roman" w:hint="eastAsia"/>
              </w:rPr>
              <w:t>容积：≥400 L</w:t>
            </w:r>
            <w:r w:rsidR="002D588C" w:rsidRPr="006E657F">
              <w:rPr>
                <w:rStyle w:val="NormalCharacter"/>
                <w:rFonts w:hAnsi="Times New Roman" w:hint="eastAsia"/>
              </w:rPr>
              <w:t>；</w:t>
            </w:r>
          </w:p>
          <w:p w14:paraId="1F22F8C3" w14:textId="46B3FB3F"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2.2</w:t>
            </w:r>
            <w:r w:rsidR="000A13AC" w:rsidRPr="006E657F">
              <w:rPr>
                <w:rStyle w:val="NormalCharacter"/>
                <w:rFonts w:hAnsi="Times New Roman" w:hint="eastAsia"/>
              </w:rPr>
              <w:t>★温度控制范围（开湿度）：10~60℃，包含</w:t>
            </w:r>
            <w:r w:rsidR="000A13AC" w:rsidRPr="006E657F">
              <w:rPr>
                <w:rStyle w:val="NormalCharacter"/>
                <w:rFonts w:hAnsi="Times New Roman"/>
              </w:rPr>
              <w:t>参数范围，更宽为优于</w:t>
            </w:r>
            <w:r w:rsidR="002D588C" w:rsidRPr="006E657F">
              <w:rPr>
                <w:rStyle w:val="NormalCharacter"/>
                <w:rFonts w:hAnsi="Times New Roman" w:hint="eastAsia"/>
              </w:rPr>
              <w:t>；</w:t>
            </w:r>
          </w:p>
          <w:p w14:paraId="1BAE157A" w14:textId="0C021AA7"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2.3</w:t>
            </w:r>
            <w:r w:rsidR="000A13AC" w:rsidRPr="006E657F">
              <w:rPr>
                <w:rStyle w:val="NormalCharacter"/>
                <w:rFonts w:hAnsi="Times New Roman" w:hint="eastAsia"/>
              </w:rPr>
              <w:t>温度波动度：≤±1℃</w:t>
            </w:r>
            <w:r w:rsidR="002D588C" w:rsidRPr="006E657F">
              <w:rPr>
                <w:rStyle w:val="NormalCharacter"/>
                <w:rFonts w:hAnsi="Times New Roman" w:hint="eastAsia"/>
              </w:rPr>
              <w:t>；</w:t>
            </w:r>
          </w:p>
          <w:p w14:paraId="007AAB7C" w14:textId="0B43B1FA"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2.4</w:t>
            </w:r>
            <w:r w:rsidR="000A13AC" w:rsidRPr="006E657F">
              <w:rPr>
                <w:rStyle w:val="NormalCharacter"/>
                <w:rFonts w:hAnsi="Times New Roman"/>
              </w:rPr>
              <w:t>湿度</w:t>
            </w:r>
            <w:r w:rsidR="000A13AC" w:rsidRPr="006E657F">
              <w:rPr>
                <w:rStyle w:val="NormalCharacter"/>
                <w:rFonts w:hAnsi="Times New Roman" w:hint="eastAsia"/>
              </w:rPr>
              <w:t>控制</w:t>
            </w:r>
            <w:r w:rsidR="000A13AC" w:rsidRPr="006E657F">
              <w:rPr>
                <w:rStyle w:val="NormalCharacter"/>
                <w:rFonts w:hAnsi="Times New Roman"/>
              </w:rPr>
              <w:t>范围</w:t>
            </w:r>
            <w:r w:rsidR="000A13AC" w:rsidRPr="006E657F">
              <w:rPr>
                <w:rStyle w:val="NormalCharacter"/>
                <w:rFonts w:hAnsi="Times New Roman" w:hint="eastAsia"/>
              </w:rPr>
              <w:t>：15~80</w:t>
            </w:r>
            <w:r w:rsidR="000A13AC" w:rsidRPr="006E657F">
              <w:rPr>
                <w:rStyle w:val="NormalCharacter"/>
                <w:rFonts w:hAnsi="Times New Roman"/>
              </w:rPr>
              <w:t xml:space="preserve"> </w:t>
            </w:r>
            <w:r w:rsidR="000A13AC" w:rsidRPr="006E657F">
              <w:rPr>
                <w:rStyle w:val="NormalCharacter"/>
                <w:rFonts w:hAnsi="Times New Roman" w:hint="eastAsia"/>
              </w:rPr>
              <w:t>%</w:t>
            </w:r>
            <w:r w:rsidR="000A13AC" w:rsidRPr="006E657F">
              <w:rPr>
                <w:rStyle w:val="NormalCharacter"/>
                <w:rFonts w:hAnsi="Times New Roman"/>
              </w:rPr>
              <w:t>RH</w:t>
            </w:r>
            <w:r w:rsidR="002D588C" w:rsidRPr="006E657F">
              <w:rPr>
                <w:rStyle w:val="NormalCharacter"/>
                <w:rFonts w:hAnsi="Times New Roman" w:hint="eastAsia"/>
              </w:rPr>
              <w:t>；</w:t>
            </w:r>
          </w:p>
          <w:p w14:paraId="7D11766E" w14:textId="7FE3745C"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2.5</w:t>
            </w:r>
            <w:r w:rsidR="000A13AC" w:rsidRPr="006E657F">
              <w:rPr>
                <w:rStyle w:val="NormalCharacter"/>
                <w:rFonts w:hAnsi="Times New Roman" w:hint="eastAsia"/>
              </w:rPr>
              <w:t>湿度波动度：≤±</w:t>
            </w:r>
            <w:r w:rsidR="000A13AC" w:rsidRPr="006E657F">
              <w:rPr>
                <w:rStyle w:val="NormalCharacter"/>
                <w:rFonts w:hAnsi="Times New Roman"/>
              </w:rPr>
              <w:t>3%RH</w:t>
            </w:r>
            <w:r w:rsidR="002D588C" w:rsidRPr="006E657F">
              <w:rPr>
                <w:rStyle w:val="NormalCharacter"/>
                <w:rFonts w:hAnsi="Times New Roman" w:hint="eastAsia"/>
              </w:rPr>
              <w:t>；</w:t>
            </w:r>
          </w:p>
          <w:p w14:paraId="21F9579E" w14:textId="40D1A7EB"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2.6</w:t>
            </w:r>
            <w:r w:rsidR="000A13AC" w:rsidRPr="006E657F">
              <w:rPr>
                <w:rStyle w:val="NormalCharacter"/>
                <w:rFonts w:hAnsi="Times New Roman" w:hint="eastAsia"/>
              </w:rPr>
              <w:t>内腔材质：不锈钢</w:t>
            </w:r>
            <w:r w:rsidR="002D588C" w:rsidRPr="006E657F">
              <w:rPr>
                <w:rStyle w:val="NormalCharacter"/>
                <w:rFonts w:hAnsi="Times New Roman" w:hint="eastAsia"/>
              </w:rPr>
              <w:t>；</w:t>
            </w:r>
          </w:p>
          <w:p w14:paraId="75A31EF0" w14:textId="0E9717A0"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2.7</w:t>
            </w:r>
            <w:r w:rsidR="000A13AC" w:rsidRPr="006E657F">
              <w:rPr>
                <w:rStyle w:val="NormalCharacter"/>
                <w:rFonts w:hAnsi="Times New Roman" w:hint="eastAsia"/>
              </w:rPr>
              <w:t>数据管理：支持U盘导出数据</w:t>
            </w:r>
            <w:r w:rsidR="002D588C" w:rsidRPr="006E657F">
              <w:rPr>
                <w:rStyle w:val="NormalCharacter"/>
                <w:rFonts w:hAnsi="Times New Roman" w:hint="eastAsia"/>
              </w:rPr>
              <w:t>。</w:t>
            </w:r>
          </w:p>
          <w:p w14:paraId="0DE6D587" w14:textId="77777777" w:rsidR="000A13AC" w:rsidRPr="00E439D5" w:rsidRDefault="000A13AC" w:rsidP="000A13AC">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184B859D" w14:textId="2F1B6945" w:rsidR="002458B3" w:rsidRDefault="002458B3">
      <w:pPr>
        <w:pStyle w:val="28"/>
        <w:ind w:leftChars="0" w:left="0" w:firstLineChars="0" w:firstLine="0"/>
      </w:pPr>
    </w:p>
    <w:p w14:paraId="24519D32" w14:textId="740893FA"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1972"/>
        <w:gridCol w:w="1421"/>
        <w:gridCol w:w="4078"/>
        <w:gridCol w:w="1418"/>
      </w:tblGrid>
      <w:tr w:rsidR="00E64E21" w14:paraId="5C816BED" w14:textId="77777777">
        <w:trPr>
          <w:trHeight w:val="548"/>
        </w:trPr>
        <w:tc>
          <w:tcPr>
            <w:tcW w:w="9464" w:type="dxa"/>
            <w:gridSpan w:val="5"/>
            <w:vAlign w:val="center"/>
          </w:tcPr>
          <w:p w14:paraId="6A0853BD" w14:textId="1C2D5373" w:rsidR="00E64E21" w:rsidRDefault="00611D30">
            <w:pPr>
              <w:jc w:val="center"/>
              <w:rPr>
                <w:bCs/>
                <w:sz w:val="24"/>
              </w:rPr>
            </w:pPr>
            <w:r>
              <w:rPr>
                <w:rFonts w:hint="eastAsia"/>
                <w:b/>
                <w:kern w:val="0"/>
                <w:sz w:val="24"/>
              </w:rPr>
              <w:lastRenderedPageBreak/>
              <w:t>十一</w:t>
            </w:r>
            <w:r w:rsidR="00B7722A">
              <w:rPr>
                <w:rFonts w:hint="eastAsia"/>
                <w:b/>
                <w:kern w:val="0"/>
                <w:sz w:val="24"/>
              </w:rPr>
              <w:t>、磁力搅拌萃取仪</w:t>
            </w:r>
          </w:p>
        </w:tc>
      </w:tr>
      <w:tr w:rsidR="00E64E21" w14:paraId="6985324D" w14:textId="77777777">
        <w:tc>
          <w:tcPr>
            <w:tcW w:w="575" w:type="dxa"/>
            <w:vAlign w:val="center"/>
          </w:tcPr>
          <w:p w14:paraId="6C163D02" w14:textId="77777777" w:rsidR="00E64E21" w:rsidRDefault="00B7722A">
            <w:pPr>
              <w:jc w:val="center"/>
              <w:rPr>
                <w:bCs/>
                <w:sz w:val="24"/>
              </w:rPr>
            </w:pPr>
            <w:r>
              <w:rPr>
                <w:rFonts w:hint="eastAsia"/>
                <w:bCs/>
                <w:sz w:val="24"/>
              </w:rPr>
              <w:t>序号</w:t>
            </w:r>
          </w:p>
        </w:tc>
        <w:tc>
          <w:tcPr>
            <w:tcW w:w="1972" w:type="dxa"/>
            <w:vAlign w:val="center"/>
          </w:tcPr>
          <w:p w14:paraId="2C2F74BB" w14:textId="77777777" w:rsidR="00E64E21" w:rsidRDefault="00B7722A">
            <w:pPr>
              <w:jc w:val="center"/>
              <w:rPr>
                <w:bCs/>
                <w:sz w:val="24"/>
              </w:rPr>
            </w:pPr>
            <w:r>
              <w:rPr>
                <w:rFonts w:hint="eastAsia"/>
                <w:bCs/>
                <w:sz w:val="24"/>
              </w:rPr>
              <w:t>设备名称</w:t>
            </w:r>
          </w:p>
        </w:tc>
        <w:tc>
          <w:tcPr>
            <w:tcW w:w="1421" w:type="dxa"/>
            <w:vAlign w:val="center"/>
          </w:tcPr>
          <w:p w14:paraId="339DFF47" w14:textId="77777777" w:rsidR="00E64E21" w:rsidRDefault="00B7722A">
            <w:pPr>
              <w:jc w:val="center"/>
              <w:rPr>
                <w:bCs/>
                <w:sz w:val="24"/>
              </w:rPr>
            </w:pPr>
            <w:r>
              <w:rPr>
                <w:rFonts w:hint="eastAsia"/>
                <w:bCs/>
                <w:sz w:val="24"/>
              </w:rPr>
              <w:t>数量（台套）</w:t>
            </w:r>
          </w:p>
        </w:tc>
        <w:tc>
          <w:tcPr>
            <w:tcW w:w="4078" w:type="dxa"/>
            <w:vAlign w:val="center"/>
          </w:tcPr>
          <w:p w14:paraId="4F571C5C" w14:textId="77777777" w:rsidR="00E64E21" w:rsidRDefault="00B7722A">
            <w:pPr>
              <w:jc w:val="center"/>
              <w:rPr>
                <w:bCs/>
                <w:sz w:val="24"/>
              </w:rPr>
            </w:pPr>
            <w:r>
              <w:rPr>
                <w:rFonts w:hint="eastAsia"/>
                <w:bCs/>
                <w:sz w:val="24"/>
              </w:rPr>
              <w:t>交货地址</w:t>
            </w:r>
          </w:p>
        </w:tc>
        <w:tc>
          <w:tcPr>
            <w:tcW w:w="1418" w:type="dxa"/>
            <w:vAlign w:val="center"/>
          </w:tcPr>
          <w:p w14:paraId="5BE7DFE5" w14:textId="77777777" w:rsidR="00E64E21" w:rsidRDefault="00B7722A">
            <w:pPr>
              <w:jc w:val="center"/>
              <w:rPr>
                <w:bCs/>
                <w:sz w:val="24"/>
              </w:rPr>
            </w:pPr>
            <w:r>
              <w:rPr>
                <w:rFonts w:hint="eastAsia"/>
                <w:bCs/>
                <w:sz w:val="24"/>
              </w:rPr>
              <w:t>备注</w:t>
            </w:r>
          </w:p>
        </w:tc>
      </w:tr>
      <w:tr w:rsidR="000A13AC" w14:paraId="6101CFD4" w14:textId="77777777">
        <w:trPr>
          <w:trHeight w:val="509"/>
        </w:trPr>
        <w:tc>
          <w:tcPr>
            <w:tcW w:w="575" w:type="dxa"/>
            <w:vAlign w:val="center"/>
          </w:tcPr>
          <w:p w14:paraId="35E79335" w14:textId="6FE2F5D9" w:rsidR="000A13AC" w:rsidRDefault="000A13AC" w:rsidP="000A13AC">
            <w:pPr>
              <w:jc w:val="center"/>
              <w:rPr>
                <w:sz w:val="24"/>
              </w:rPr>
            </w:pPr>
            <w:r>
              <w:rPr>
                <w:rFonts w:hint="eastAsia"/>
                <w:sz w:val="24"/>
              </w:rPr>
              <w:t>1</w:t>
            </w:r>
            <w:r w:rsidR="003C2772">
              <w:rPr>
                <w:rFonts w:hint="eastAsia"/>
                <w:sz w:val="24"/>
              </w:rPr>
              <w:t>1</w:t>
            </w:r>
          </w:p>
        </w:tc>
        <w:tc>
          <w:tcPr>
            <w:tcW w:w="1972" w:type="dxa"/>
            <w:vAlign w:val="center"/>
          </w:tcPr>
          <w:p w14:paraId="10072CED" w14:textId="77777777" w:rsidR="000A13AC" w:rsidRDefault="000A13AC" w:rsidP="000A13AC">
            <w:pPr>
              <w:jc w:val="center"/>
              <w:rPr>
                <w:bCs/>
                <w:sz w:val="24"/>
              </w:rPr>
            </w:pPr>
            <w:r>
              <w:rPr>
                <w:rStyle w:val="NormalCharacter"/>
                <w:rFonts w:hint="eastAsia"/>
              </w:rPr>
              <w:t>磁力搅拌萃取仪</w:t>
            </w:r>
          </w:p>
        </w:tc>
        <w:tc>
          <w:tcPr>
            <w:tcW w:w="1421" w:type="dxa"/>
            <w:vAlign w:val="center"/>
          </w:tcPr>
          <w:p w14:paraId="7E533D50" w14:textId="77777777" w:rsidR="000A13AC" w:rsidRDefault="000A13AC" w:rsidP="000A13AC">
            <w:pPr>
              <w:jc w:val="center"/>
              <w:rPr>
                <w:bCs/>
                <w:sz w:val="24"/>
              </w:rPr>
            </w:pPr>
            <w:r>
              <w:rPr>
                <w:rFonts w:hint="eastAsia"/>
                <w:bCs/>
                <w:sz w:val="24"/>
              </w:rPr>
              <w:t>1</w:t>
            </w:r>
          </w:p>
        </w:tc>
        <w:tc>
          <w:tcPr>
            <w:tcW w:w="4078" w:type="dxa"/>
            <w:vAlign w:val="center"/>
          </w:tcPr>
          <w:p w14:paraId="5A640F43" w14:textId="52271F41" w:rsidR="000A13AC" w:rsidRDefault="000A13AC" w:rsidP="000A13AC">
            <w:pPr>
              <w:jc w:val="left"/>
              <w:rPr>
                <w:sz w:val="24"/>
              </w:rPr>
            </w:pPr>
            <w:r>
              <w:rPr>
                <w:rFonts w:hint="eastAsia"/>
                <w:sz w:val="24"/>
              </w:rPr>
              <w:t>重庆市江北区红黄路</w:t>
            </w:r>
            <w:r>
              <w:rPr>
                <w:rFonts w:hint="eastAsia"/>
                <w:sz w:val="24"/>
              </w:rPr>
              <w:t>8</w:t>
            </w:r>
            <w:r>
              <w:rPr>
                <w:rFonts w:hint="eastAsia"/>
                <w:sz w:val="24"/>
              </w:rPr>
              <w:t>号</w:t>
            </w:r>
            <w:r>
              <w:rPr>
                <w:rFonts w:hint="eastAsia"/>
                <w:sz w:val="24"/>
              </w:rPr>
              <w:t>16</w:t>
            </w:r>
            <w:r>
              <w:rPr>
                <w:rFonts w:hint="eastAsia"/>
                <w:sz w:val="24"/>
              </w:rPr>
              <w:t>楼</w:t>
            </w:r>
          </w:p>
        </w:tc>
        <w:tc>
          <w:tcPr>
            <w:tcW w:w="1418" w:type="dxa"/>
            <w:vAlign w:val="center"/>
          </w:tcPr>
          <w:p w14:paraId="4BAA5814" w14:textId="77777777" w:rsidR="000A13AC" w:rsidRDefault="000A13AC" w:rsidP="000A13AC">
            <w:pPr>
              <w:jc w:val="center"/>
              <w:rPr>
                <w:sz w:val="24"/>
              </w:rPr>
            </w:pPr>
            <w:r>
              <w:rPr>
                <w:rFonts w:hint="eastAsia"/>
                <w:sz w:val="24"/>
              </w:rPr>
              <w:t>一般设备</w:t>
            </w:r>
          </w:p>
        </w:tc>
      </w:tr>
      <w:tr w:rsidR="000A13AC" w14:paraId="2542B677" w14:textId="77777777">
        <w:trPr>
          <w:trHeight w:val="983"/>
        </w:trPr>
        <w:tc>
          <w:tcPr>
            <w:tcW w:w="9464" w:type="dxa"/>
            <w:gridSpan w:val="5"/>
            <w:vAlign w:val="center"/>
          </w:tcPr>
          <w:p w14:paraId="1D8EECAE" w14:textId="03C53715" w:rsidR="000A13AC" w:rsidRPr="0072342B" w:rsidRDefault="00B7628C"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1.</w:t>
            </w:r>
            <w:r w:rsidR="000A13AC" w:rsidRPr="0072342B">
              <w:rPr>
                <w:rStyle w:val="NormalCharacter"/>
                <w:rFonts w:ascii="Times New Roman" w:hAnsi="Times New Roman"/>
              </w:rPr>
              <w:t>总体要求</w:t>
            </w:r>
          </w:p>
          <w:p w14:paraId="0F1AA1EF" w14:textId="359435EC" w:rsidR="000A13AC" w:rsidRPr="0072342B"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1.1</w:t>
            </w:r>
            <w:r w:rsidR="000A13AC" w:rsidRPr="0072342B">
              <w:rPr>
                <w:rStyle w:val="NormalCharacter"/>
                <w:rFonts w:ascii="Times New Roman" w:hAnsi="Times New Roman"/>
              </w:rPr>
              <w:t>供货明细</w:t>
            </w:r>
          </w:p>
          <w:p w14:paraId="0BC315AF" w14:textId="236ACEC8" w:rsidR="000A13AC" w:rsidRPr="0072342B" w:rsidRDefault="000A13AC" w:rsidP="00B7628C">
            <w:pPr>
              <w:pStyle w:val="PlainText"/>
              <w:widowControl/>
              <w:tabs>
                <w:tab w:val="left" w:pos="1418"/>
              </w:tabs>
              <w:spacing w:line="360" w:lineRule="auto"/>
              <w:ind w:left="851"/>
              <w:textAlignment w:val="baseline"/>
              <w:rPr>
                <w:rStyle w:val="NormalCharacter"/>
                <w:rFonts w:ascii="Times New Roman" w:hAnsi="Times New Roman"/>
              </w:rPr>
            </w:pPr>
            <w:r w:rsidRPr="0072342B">
              <w:rPr>
                <w:rStyle w:val="NormalCharacter"/>
                <w:rFonts w:ascii="Times New Roman" w:hAnsi="Times New Roman"/>
              </w:rPr>
              <w:t xml:space="preserve"> </w:t>
            </w:r>
            <w:r w:rsidR="00B7628C">
              <w:rPr>
                <w:rStyle w:val="NormalCharacter"/>
                <w:rFonts w:ascii="Times New Roman" w:hAnsi="Times New Roman" w:hint="eastAsia"/>
              </w:rPr>
              <w:t>1.1.1</w:t>
            </w:r>
            <w:r w:rsidRPr="0072342B">
              <w:rPr>
                <w:rStyle w:val="NormalCharacter"/>
                <w:rFonts w:ascii="Times New Roman" w:hAnsi="Times New Roman"/>
              </w:rPr>
              <w:t>设备名称和数量：</w:t>
            </w:r>
            <w:r w:rsidRPr="0072342B">
              <w:rPr>
                <w:rStyle w:val="NormalCharacter"/>
                <w:rFonts w:ascii="Times New Roman" w:hAnsi="Times New Roman"/>
              </w:rPr>
              <w:t xml:space="preserve"> </w:t>
            </w:r>
            <w:bookmarkStart w:id="144" w:name="OLE_LINK2"/>
            <w:r w:rsidRPr="0072342B">
              <w:rPr>
                <w:rStyle w:val="NormalCharacter"/>
                <w:rFonts w:ascii="Times New Roman" w:hAnsi="Times New Roman" w:hint="eastAsia"/>
              </w:rPr>
              <w:t>磁力搅拌萃取仪</w:t>
            </w:r>
            <w:r w:rsidRPr="0072342B">
              <w:rPr>
                <w:rStyle w:val="NormalCharacter"/>
                <w:rFonts w:ascii="Times New Roman" w:hAnsi="Times New Roman" w:hint="eastAsia"/>
              </w:rPr>
              <w:t xml:space="preserve"> 1</w:t>
            </w:r>
            <w:r w:rsidRPr="0072342B">
              <w:rPr>
                <w:rStyle w:val="NormalCharacter"/>
                <w:rFonts w:ascii="Times New Roman" w:hAnsi="Times New Roman" w:hint="eastAsia"/>
              </w:rPr>
              <w:t>台</w:t>
            </w:r>
            <w:bookmarkEnd w:id="144"/>
          </w:p>
          <w:p w14:paraId="56239578" w14:textId="46D40402" w:rsidR="000A13AC" w:rsidRPr="0072342B" w:rsidRDefault="000A13AC" w:rsidP="00B7628C">
            <w:pPr>
              <w:pStyle w:val="PlainText"/>
              <w:widowControl/>
              <w:tabs>
                <w:tab w:val="left" w:pos="1418"/>
              </w:tabs>
              <w:spacing w:line="360" w:lineRule="auto"/>
              <w:ind w:left="851"/>
              <w:textAlignment w:val="baseline"/>
              <w:rPr>
                <w:rStyle w:val="NormalCharacter"/>
                <w:rFonts w:ascii="Times New Roman" w:hAnsi="Times New Roman"/>
              </w:rPr>
            </w:pPr>
            <w:r w:rsidRPr="0072342B">
              <w:rPr>
                <w:rStyle w:val="NormalCharacter"/>
                <w:rFonts w:ascii="Times New Roman" w:hAnsi="Times New Roman"/>
              </w:rPr>
              <w:t xml:space="preserve"> </w:t>
            </w:r>
            <w:r w:rsidR="00B7628C">
              <w:rPr>
                <w:rStyle w:val="NormalCharacter"/>
                <w:rFonts w:ascii="Times New Roman" w:hAnsi="Times New Roman" w:hint="eastAsia"/>
              </w:rPr>
              <w:t>1.1.2</w:t>
            </w:r>
            <w:r w:rsidRPr="0072342B">
              <w:rPr>
                <w:rStyle w:val="NormalCharacter"/>
                <w:rFonts w:ascii="Times New Roman" w:hAnsi="Times New Roman"/>
              </w:rPr>
              <w:t>主要用途和适用范围：</w:t>
            </w:r>
            <w:r w:rsidRPr="0072342B">
              <w:rPr>
                <w:rStyle w:val="NormalCharacter"/>
                <w:rFonts w:ascii="Times New Roman" w:hAnsi="Times New Roman" w:hint="eastAsia"/>
              </w:rPr>
              <w:t>样品的高通量快速萃取。</w:t>
            </w:r>
          </w:p>
          <w:p w14:paraId="2E29ED98" w14:textId="1B233DD3" w:rsidR="000A13AC" w:rsidRPr="0072342B"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1.2</w:t>
            </w:r>
            <w:r w:rsidR="000A13AC" w:rsidRPr="0072342B">
              <w:rPr>
                <w:rStyle w:val="NormalCharacter"/>
                <w:rFonts w:ascii="Times New Roman" w:hAnsi="Times New Roman"/>
              </w:rPr>
              <w:t>主要配置及备件清单</w:t>
            </w:r>
          </w:p>
          <w:p w14:paraId="198CA142" w14:textId="52468A4E" w:rsidR="000A13AC" w:rsidRPr="0072342B" w:rsidRDefault="00B7628C" w:rsidP="00B7628C">
            <w:pPr>
              <w:pStyle w:val="af"/>
              <w:tabs>
                <w:tab w:val="left" w:pos="1418"/>
              </w:tabs>
              <w:adjustRightInd w:val="0"/>
              <w:snapToGrid w:val="0"/>
              <w:ind w:left="840"/>
              <w:rPr>
                <w:rFonts w:ascii="Times New Roman"/>
              </w:rPr>
            </w:pPr>
            <w:r>
              <w:rPr>
                <w:rStyle w:val="NormalCharacter"/>
                <w:rFonts w:ascii="Times New Roman" w:hint="eastAsia"/>
              </w:rPr>
              <w:t>1.2.1</w:t>
            </w:r>
            <w:r w:rsidR="000A13AC" w:rsidRPr="0072342B">
              <w:rPr>
                <w:rStyle w:val="NormalCharacter"/>
                <w:rFonts w:ascii="Times New Roman" w:hint="eastAsia"/>
              </w:rPr>
              <w:t>磁力搅拌萃取仪</w:t>
            </w:r>
            <w:r w:rsidR="000A13AC" w:rsidRPr="0072342B">
              <w:rPr>
                <w:rStyle w:val="NormalCharacter"/>
                <w:rFonts w:ascii="Times New Roman" w:hint="eastAsia"/>
              </w:rPr>
              <w:t xml:space="preserve"> 1</w:t>
            </w:r>
            <w:r w:rsidR="000A13AC" w:rsidRPr="0072342B">
              <w:rPr>
                <w:rStyle w:val="NormalCharacter"/>
                <w:rFonts w:ascii="Times New Roman" w:hint="eastAsia"/>
              </w:rPr>
              <w:t>台</w:t>
            </w:r>
          </w:p>
          <w:p w14:paraId="43132DEE" w14:textId="5CED9A6D" w:rsidR="000A13AC" w:rsidRPr="0072342B"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1.3</w:t>
            </w:r>
            <w:r w:rsidR="000A13AC" w:rsidRPr="0072342B">
              <w:rPr>
                <w:rStyle w:val="NormalCharacter"/>
                <w:rFonts w:ascii="Times New Roman" w:hAnsi="Times New Roman"/>
              </w:rPr>
              <w:t>环境参数</w:t>
            </w:r>
          </w:p>
          <w:p w14:paraId="51D5CBD7" w14:textId="5BB01154" w:rsidR="000A13AC" w:rsidRPr="0072342B" w:rsidRDefault="00B7628C" w:rsidP="00B7628C">
            <w:pPr>
              <w:pStyle w:val="af"/>
              <w:adjustRightInd w:val="0"/>
              <w:snapToGrid w:val="0"/>
              <w:ind w:left="840"/>
              <w:textAlignment w:val="baseline"/>
              <w:rPr>
                <w:rFonts w:ascii="Times New Roman"/>
                <w:sz w:val="22"/>
                <w:szCs w:val="22"/>
              </w:rPr>
            </w:pPr>
            <w:r>
              <w:rPr>
                <w:rFonts w:ascii="Times New Roman" w:hint="eastAsia"/>
                <w:bCs/>
                <w:sz w:val="22"/>
                <w:szCs w:val="22"/>
              </w:rPr>
              <w:t>1.3.1</w:t>
            </w:r>
            <w:r w:rsidR="000A13AC" w:rsidRPr="0072342B">
              <w:rPr>
                <w:rFonts w:ascii="Times New Roman"/>
                <w:bCs/>
                <w:sz w:val="22"/>
                <w:szCs w:val="22"/>
              </w:rPr>
              <w:t>工作环境温度：</w:t>
            </w:r>
            <w:r w:rsidR="000A13AC" w:rsidRPr="0072342B">
              <w:rPr>
                <w:rFonts w:ascii="Times New Roman"/>
                <w:sz w:val="22"/>
                <w:szCs w:val="22"/>
              </w:rPr>
              <w:t xml:space="preserve"> </w:t>
            </w:r>
            <w:r w:rsidR="000A13AC" w:rsidRPr="0072342B">
              <w:rPr>
                <w:rFonts w:ascii="Times New Roman" w:hint="eastAsia"/>
                <w:sz w:val="22"/>
                <w:szCs w:val="22"/>
              </w:rPr>
              <w:t>20</w:t>
            </w:r>
            <w:r w:rsidR="000A13AC" w:rsidRPr="0072342B">
              <w:rPr>
                <w:rFonts w:ascii="Times New Roman"/>
                <w:sz w:val="22"/>
                <w:szCs w:val="22"/>
              </w:rPr>
              <w:t>% RH</w:t>
            </w:r>
            <w:r w:rsidR="000A13AC" w:rsidRPr="0072342B">
              <w:rPr>
                <w:rFonts w:ascii="Times New Roman" w:hint="eastAsia"/>
                <w:sz w:val="22"/>
                <w:szCs w:val="22"/>
              </w:rPr>
              <w:t xml:space="preserve"> ~</w:t>
            </w:r>
            <w:r w:rsidR="000A13AC" w:rsidRPr="0072342B">
              <w:rPr>
                <w:rFonts w:ascii="Times New Roman"/>
                <w:sz w:val="22"/>
                <w:szCs w:val="22"/>
              </w:rPr>
              <w:t>80% RH</w:t>
            </w:r>
            <w:r w:rsidR="000A13AC" w:rsidRPr="0072342B">
              <w:rPr>
                <w:rFonts w:ascii="Times New Roman" w:hint="eastAsia"/>
                <w:sz w:val="22"/>
                <w:szCs w:val="22"/>
              </w:rPr>
              <w:t>；</w:t>
            </w:r>
          </w:p>
          <w:p w14:paraId="11F9E2C8" w14:textId="1A0FF60E" w:rsidR="000A13AC" w:rsidRPr="0072342B"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1.3.2</w:t>
            </w:r>
            <w:r w:rsidR="000A13AC" w:rsidRPr="0072342B">
              <w:rPr>
                <w:rFonts w:ascii="Times New Roman"/>
                <w:sz w:val="22"/>
                <w:szCs w:val="22"/>
              </w:rPr>
              <w:t>工作环境湿度：</w:t>
            </w:r>
            <w:r w:rsidR="000A13AC" w:rsidRPr="0072342B">
              <w:rPr>
                <w:rFonts w:ascii="Times New Roman"/>
                <w:sz w:val="22"/>
                <w:szCs w:val="22"/>
              </w:rPr>
              <w:t xml:space="preserve"> </w:t>
            </w:r>
            <w:r w:rsidR="000A13AC" w:rsidRPr="0072342B">
              <w:rPr>
                <w:rFonts w:ascii="Times New Roman" w:hint="eastAsia"/>
                <w:sz w:val="22"/>
                <w:szCs w:val="22"/>
              </w:rPr>
              <w:t>0</w:t>
            </w:r>
            <w:r w:rsidR="000A13AC" w:rsidRPr="0072342B">
              <w:rPr>
                <w:rFonts w:ascii="Times New Roman" w:hint="eastAsia"/>
                <w:sz w:val="22"/>
                <w:szCs w:val="22"/>
              </w:rPr>
              <w:t>℃</w:t>
            </w:r>
            <w:r w:rsidR="000A13AC" w:rsidRPr="0072342B">
              <w:rPr>
                <w:rFonts w:ascii="Times New Roman" w:hint="eastAsia"/>
                <w:sz w:val="22"/>
                <w:szCs w:val="22"/>
              </w:rPr>
              <w:t>~40</w:t>
            </w:r>
            <w:r w:rsidR="000A13AC" w:rsidRPr="0072342B">
              <w:rPr>
                <w:rFonts w:ascii="Times New Roman" w:hint="eastAsia"/>
                <w:sz w:val="22"/>
                <w:szCs w:val="22"/>
              </w:rPr>
              <w:t>℃</w:t>
            </w:r>
            <w:r w:rsidR="000A13AC" w:rsidRPr="0072342B">
              <w:rPr>
                <w:rFonts w:ascii="Times New Roman"/>
                <w:sz w:val="22"/>
                <w:szCs w:val="22"/>
              </w:rPr>
              <w:t>；</w:t>
            </w:r>
          </w:p>
          <w:p w14:paraId="3A7DC6CF" w14:textId="75670F7A" w:rsidR="000A13AC" w:rsidRPr="0072342B" w:rsidRDefault="00B7628C" w:rsidP="00B7628C">
            <w:pPr>
              <w:pStyle w:val="af"/>
              <w:adjustRightInd w:val="0"/>
              <w:snapToGrid w:val="0"/>
              <w:ind w:left="840"/>
              <w:textAlignment w:val="baseline"/>
              <w:rPr>
                <w:rFonts w:ascii="Times New Roman"/>
                <w:sz w:val="22"/>
                <w:szCs w:val="22"/>
              </w:rPr>
            </w:pPr>
            <w:r>
              <w:rPr>
                <w:rFonts w:ascii="Times New Roman" w:hint="eastAsia"/>
                <w:sz w:val="22"/>
                <w:szCs w:val="22"/>
              </w:rPr>
              <w:t>1.3.3</w:t>
            </w:r>
            <w:r w:rsidR="000A13AC" w:rsidRPr="0072342B">
              <w:rPr>
                <w:rFonts w:ascii="Times New Roman"/>
                <w:sz w:val="22"/>
                <w:szCs w:val="22"/>
              </w:rPr>
              <w:t>电源：</w:t>
            </w:r>
            <w:r w:rsidR="000A13AC" w:rsidRPr="0072342B">
              <w:rPr>
                <w:rFonts w:ascii="Times New Roman"/>
                <w:sz w:val="22"/>
                <w:szCs w:val="22"/>
              </w:rPr>
              <w:t>220V/50Hz</w:t>
            </w:r>
            <w:r w:rsidR="000A13AC" w:rsidRPr="0072342B">
              <w:rPr>
                <w:rFonts w:ascii="Times New Roman"/>
                <w:sz w:val="22"/>
                <w:szCs w:val="22"/>
              </w:rPr>
              <w:t>。</w:t>
            </w:r>
          </w:p>
          <w:p w14:paraId="0640B6DD" w14:textId="22DEFA11" w:rsidR="000A13AC" w:rsidRPr="0072342B" w:rsidRDefault="00B7628C"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2.</w:t>
            </w:r>
            <w:r w:rsidR="000A13AC" w:rsidRPr="0072342B">
              <w:rPr>
                <w:rStyle w:val="NormalCharacter"/>
                <w:rFonts w:ascii="Times New Roman" w:hAnsi="Times New Roman"/>
              </w:rPr>
              <w:t>主要参数指标（</w:t>
            </w:r>
            <w:r w:rsidR="000A13AC" w:rsidRPr="0072342B">
              <w:rPr>
                <w:rStyle w:val="NormalCharacter"/>
                <w:rFonts w:ascii="Times New Roman" w:hAnsi="Times New Roman" w:hint="eastAsia"/>
              </w:rPr>
              <w:t>★</w:t>
            </w:r>
            <w:r w:rsidR="000A13AC" w:rsidRPr="0072342B">
              <w:rPr>
                <w:rStyle w:val="NormalCharacter"/>
                <w:rFonts w:ascii="Times New Roman" w:hAnsi="Times New Roman"/>
              </w:rPr>
              <w:t>标注内容为</w:t>
            </w:r>
            <w:r w:rsidR="003D2708">
              <w:rPr>
                <w:rStyle w:val="NormalCharacter"/>
                <w:rFonts w:ascii="Times New Roman" w:hAnsi="Times New Roman"/>
              </w:rPr>
              <w:t>实质性参数</w:t>
            </w:r>
            <w:r w:rsidR="000A13AC" w:rsidRPr="0072342B">
              <w:rPr>
                <w:rStyle w:val="NormalCharacter"/>
                <w:rFonts w:ascii="Times New Roman" w:hAnsi="Times New Roman"/>
              </w:rPr>
              <w:t>）</w:t>
            </w:r>
          </w:p>
          <w:p w14:paraId="7BB3F095" w14:textId="5C367CA8" w:rsidR="000A13AC" w:rsidRPr="0072342B"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ascii="Times New Roman" w:hAnsi="Times New Roman" w:hint="eastAsia"/>
              </w:rPr>
              <w:t>2.1</w:t>
            </w:r>
            <w:r w:rsidR="003A422E" w:rsidRPr="0072342B">
              <w:rPr>
                <w:rStyle w:val="NormalCharacter"/>
                <w:rFonts w:ascii="Times New Roman" w:hAnsi="Times New Roman"/>
              </w:rPr>
              <w:t>▲</w:t>
            </w:r>
            <w:r w:rsidR="000A13AC" w:rsidRPr="0072342B">
              <w:rPr>
                <w:rStyle w:val="NormalCharacter"/>
                <w:rFonts w:hAnsi="Times New Roman" w:hint="eastAsia"/>
              </w:rPr>
              <w:t>萃取模式：立体磁力搅拌萃取</w:t>
            </w:r>
            <w:r w:rsidR="002D588C" w:rsidRPr="0072342B">
              <w:rPr>
                <w:rStyle w:val="NormalCharacter"/>
                <w:rFonts w:hAnsi="Times New Roman" w:hint="eastAsia"/>
              </w:rPr>
              <w:t>；</w:t>
            </w:r>
          </w:p>
          <w:p w14:paraId="41217C17" w14:textId="41A0A103" w:rsidR="000A13AC" w:rsidRPr="0072342B"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2.2</w:t>
            </w:r>
            <w:r w:rsidR="000A13AC" w:rsidRPr="0072342B">
              <w:rPr>
                <w:rStyle w:val="NormalCharacter"/>
                <w:rFonts w:hAnsi="Times New Roman" w:hint="eastAsia"/>
              </w:rPr>
              <w:t>适用分液漏斗容积：≥125mL</w:t>
            </w:r>
            <w:r w:rsidR="002D588C" w:rsidRPr="0072342B">
              <w:rPr>
                <w:rStyle w:val="NormalCharacter"/>
                <w:rFonts w:hAnsi="Times New Roman" w:hint="eastAsia"/>
              </w:rPr>
              <w:t>；</w:t>
            </w:r>
          </w:p>
          <w:p w14:paraId="3CA250DA" w14:textId="3017CFDC" w:rsidR="000A13AC" w:rsidRPr="0072342B"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2.3</w:t>
            </w:r>
            <w:r w:rsidR="000A13AC" w:rsidRPr="0072342B">
              <w:rPr>
                <w:rStyle w:val="NormalCharacter"/>
                <w:rFonts w:hAnsi="Times New Roman" w:hint="eastAsia"/>
              </w:rPr>
              <w:t>最大同时处理样品数量：16</w:t>
            </w:r>
            <w:r w:rsidR="002D588C" w:rsidRPr="0072342B">
              <w:rPr>
                <w:rStyle w:val="NormalCharacter"/>
                <w:rFonts w:hAnsi="Times New Roman" w:hint="eastAsia"/>
              </w:rPr>
              <w:t>；</w:t>
            </w:r>
          </w:p>
          <w:p w14:paraId="3A049483" w14:textId="79BA9978" w:rsidR="000A13AC" w:rsidRPr="0072342B"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2.4</w:t>
            </w:r>
            <w:r w:rsidR="000A13AC" w:rsidRPr="0072342B">
              <w:rPr>
                <w:rStyle w:val="NormalCharacter"/>
                <w:rFonts w:hAnsi="Times New Roman" w:hint="eastAsia"/>
              </w:rPr>
              <w:t>工作分区：至少2个工作区并能分别控制</w:t>
            </w:r>
            <w:r w:rsidR="002D588C" w:rsidRPr="0072342B">
              <w:rPr>
                <w:rStyle w:val="NormalCharacter"/>
                <w:rFonts w:hAnsi="Times New Roman" w:hint="eastAsia"/>
              </w:rPr>
              <w:t>；</w:t>
            </w:r>
          </w:p>
          <w:p w14:paraId="5CC22CD8" w14:textId="7E65067C" w:rsidR="000A13AC" w:rsidRPr="0072342B"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2.5</w:t>
            </w:r>
            <w:r w:rsidR="000A13AC" w:rsidRPr="0072342B">
              <w:rPr>
                <w:rStyle w:val="NormalCharacter"/>
                <w:rFonts w:hAnsi="Times New Roman" w:hint="eastAsia"/>
              </w:rPr>
              <w:t>最大搅拌速度：不低于1000 rpm</w:t>
            </w:r>
            <w:r w:rsidR="002D588C" w:rsidRPr="0072342B">
              <w:rPr>
                <w:rStyle w:val="NormalCharacter"/>
                <w:rFonts w:hAnsi="Times New Roman" w:hint="eastAsia"/>
              </w:rPr>
              <w:t>；</w:t>
            </w:r>
          </w:p>
          <w:p w14:paraId="1FD831AE" w14:textId="2AE51838" w:rsidR="006E657F" w:rsidRPr="007C61E6"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2.6</w:t>
            </w:r>
            <w:r w:rsidR="000A13AC" w:rsidRPr="007C61E6">
              <w:rPr>
                <w:rStyle w:val="NormalCharacter"/>
                <w:rFonts w:hAnsi="Times New Roman" w:hint="eastAsia"/>
              </w:rPr>
              <w:t>具备定时萃取功能</w:t>
            </w:r>
            <w:r w:rsidR="002D588C" w:rsidRPr="007C61E6">
              <w:rPr>
                <w:rStyle w:val="NormalCharacter"/>
                <w:rFonts w:hAnsi="Times New Roman" w:hint="eastAsia"/>
              </w:rPr>
              <w:t>。</w:t>
            </w:r>
          </w:p>
          <w:p w14:paraId="3807FB5B" w14:textId="77777777" w:rsidR="000A13AC" w:rsidRPr="003D2708" w:rsidRDefault="000A13AC" w:rsidP="000A13AC">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6EF8DABD" w14:textId="17E02298" w:rsidR="002458B3" w:rsidRDefault="002458B3">
      <w:pPr>
        <w:pStyle w:val="28"/>
        <w:ind w:leftChars="0" w:left="0" w:firstLineChars="0" w:firstLine="0"/>
      </w:pPr>
    </w:p>
    <w:p w14:paraId="13895DCC" w14:textId="52DF2F74"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1722"/>
        <w:gridCol w:w="1566"/>
        <w:gridCol w:w="4183"/>
        <w:gridCol w:w="1418"/>
      </w:tblGrid>
      <w:tr w:rsidR="00E64E21" w14:paraId="1C167F95" w14:textId="77777777">
        <w:trPr>
          <w:trHeight w:val="548"/>
        </w:trPr>
        <w:tc>
          <w:tcPr>
            <w:tcW w:w="9464" w:type="dxa"/>
            <w:gridSpan w:val="5"/>
            <w:vAlign w:val="center"/>
          </w:tcPr>
          <w:p w14:paraId="5BEC877C" w14:textId="3A687C92" w:rsidR="00E64E21" w:rsidRDefault="00B7722A">
            <w:pPr>
              <w:jc w:val="center"/>
              <w:rPr>
                <w:bCs/>
                <w:sz w:val="24"/>
              </w:rPr>
            </w:pPr>
            <w:r>
              <w:rPr>
                <w:rFonts w:hint="eastAsia"/>
                <w:b/>
                <w:kern w:val="0"/>
                <w:sz w:val="24"/>
              </w:rPr>
              <w:lastRenderedPageBreak/>
              <w:t>十</w:t>
            </w:r>
            <w:r w:rsidR="00611D30">
              <w:rPr>
                <w:rFonts w:hint="eastAsia"/>
                <w:b/>
                <w:kern w:val="0"/>
                <w:sz w:val="24"/>
              </w:rPr>
              <w:t>二</w:t>
            </w:r>
            <w:r>
              <w:rPr>
                <w:rFonts w:hint="eastAsia"/>
                <w:b/>
                <w:kern w:val="0"/>
                <w:sz w:val="24"/>
              </w:rPr>
              <w:t>、</w:t>
            </w:r>
            <w:r>
              <w:rPr>
                <w:rFonts w:hint="eastAsia"/>
              </w:rPr>
              <w:t xml:space="preserve"> </w:t>
            </w:r>
            <w:r>
              <w:rPr>
                <w:rFonts w:hint="eastAsia"/>
                <w:b/>
                <w:kern w:val="0"/>
                <w:sz w:val="24"/>
              </w:rPr>
              <w:t>pH</w:t>
            </w:r>
            <w:r>
              <w:rPr>
                <w:rFonts w:hint="eastAsia"/>
                <w:b/>
                <w:kern w:val="0"/>
                <w:sz w:val="24"/>
              </w:rPr>
              <w:t>计</w:t>
            </w:r>
          </w:p>
        </w:tc>
      </w:tr>
      <w:tr w:rsidR="00E64E21" w14:paraId="6E256B26" w14:textId="77777777">
        <w:tc>
          <w:tcPr>
            <w:tcW w:w="575" w:type="dxa"/>
            <w:vAlign w:val="center"/>
          </w:tcPr>
          <w:p w14:paraId="2629414F" w14:textId="77777777" w:rsidR="00E64E21" w:rsidRDefault="00B7722A">
            <w:pPr>
              <w:jc w:val="center"/>
              <w:rPr>
                <w:bCs/>
                <w:sz w:val="24"/>
              </w:rPr>
            </w:pPr>
            <w:r>
              <w:rPr>
                <w:rFonts w:hint="eastAsia"/>
                <w:bCs/>
                <w:sz w:val="24"/>
              </w:rPr>
              <w:t>序号</w:t>
            </w:r>
          </w:p>
        </w:tc>
        <w:tc>
          <w:tcPr>
            <w:tcW w:w="1722" w:type="dxa"/>
            <w:vAlign w:val="center"/>
          </w:tcPr>
          <w:p w14:paraId="17BB46CC" w14:textId="77777777" w:rsidR="00E64E21" w:rsidRDefault="00B7722A">
            <w:pPr>
              <w:jc w:val="center"/>
              <w:rPr>
                <w:bCs/>
                <w:sz w:val="24"/>
              </w:rPr>
            </w:pPr>
            <w:r>
              <w:rPr>
                <w:rFonts w:hint="eastAsia"/>
                <w:bCs/>
                <w:sz w:val="24"/>
              </w:rPr>
              <w:t>设备名称</w:t>
            </w:r>
          </w:p>
        </w:tc>
        <w:tc>
          <w:tcPr>
            <w:tcW w:w="1566" w:type="dxa"/>
            <w:vAlign w:val="center"/>
          </w:tcPr>
          <w:p w14:paraId="0697C473" w14:textId="77777777" w:rsidR="00E64E21" w:rsidRDefault="00B7722A">
            <w:pPr>
              <w:jc w:val="center"/>
              <w:rPr>
                <w:bCs/>
                <w:sz w:val="24"/>
              </w:rPr>
            </w:pPr>
            <w:r>
              <w:rPr>
                <w:rFonts w:hint="eastAsia"/>
                <w:bCs/>
                <w:sz w:val="24"/>
              </w:rPr>
              <w:t>数量（台套）</w:t>
            </w:r>
          </w:p>
        </w:tc>
        <w:tc>
          <w:tcPr>
            <w:tcW w:w="4183" w:type="dxa"/>
            <w:vAlign w:val="center"/>
          </w:tcPr>
          <w:p w14:paraId="07581612" w14:textId="77777777" w:rsidR="00E64E21" w:rsidRDefault="00B7722A">
            <w:pPr>
              <w:jc w:val="center"/>
              <w:rPr>
                <w:bCs/>
                <w:sz w:val="24"/>
              </w:rPr>
            </w:pPr>
            <w:r>
              <w:rPr>
                <w:rFonts w:hint="eastAsia"/>
                <w:bCs/>
                <w:sz w:val="24"/>
              </w:rPr>
              <w:t>交货地址</w:t>
            </w:r>
          </w:p>
        </w:tc>
        <w:tc>
          <w:tcPr>
            <w:tcW w:w="1418" w:type="dxa"/>
            <w:vAlign w:val="center"/>
          </w:tcPr>
          <w:p w14:paraId="59535D0C" w14:textId="77777777" w:rsidR="00E64E21" w:rsidRDefault="00B7722A">
            <w:pPr>
              <w:jc w:val="center"/>
              <w:rPr>
                <w:bCs/>
                <w:sz w:val="24"/>
              </w:rPr>
            </w:pPr>
            <w:r>
              <w:rPr>
                <w:rFonts w:hint="eastAsia"/>
                <w:bCs/>
                <w:sz w:val="24"/>
              </w:rPr>
              <w:t>备注</w:t>
            </w:r>
          </w:p>
        </w:tc>
      </w:tr>
      <w:tr w:rsidR="000A13AC" w14:paraId="4AF2CBE3" w14:textId="77777777">
        <w:trPr>
          <w:trHeight w:val="1042"/>
        </w:trPr>
        <w:tc>
          <w:tcPr>
            <w:tcW w:w="575" w:type="dxa"/>
            <w:vAlign w:val="center"/>
          </w:tcPr>
          <w:p w14:paraId="2C8C902F" w14:textId="535A854C" w:rsidR="000A13AC" w:rsidRDefault="000A13AC" w:rsidP="000A13AC">
            <w:pPr>
              <w:jc w:val="center"/>
              <w:rPr>
                <w:sz w:val="24"/>
              </w:rPr>
            </w:pPr>
            <w:r>
              <w:rPr>
                <w:rFonts w:hint="eastAsia"/>
                <w:sz w:val="24"/>
              </w:rPr>
              <w:t>1</w:t>
            </w:r>
            <w:r w:rsidR="003C2772">
              <w:rPr>
                <w:rFonts w:hint="eastAsia"/>
                <w:sz w:val="24"/>
              </w:rPr>
              <w:t>2</w:t>
            </w:r>
          </w:p>
        </w:tc>
        <w:tc>
          <w:tcPr>
            <w:tcW w:w="1722" w:type="dxa"/>
            <w:vAlign w:val="center"/>
          </w:tcPr>
          <w:p w14:paraId="27842CD3" w14:textId="77777777" w:rsidR="000A13AC" w:rsidRDefault="000A13AC" w:rsidP="000A13AC">
            <w:pPr>
              <w:jc w:val="center"/>
              <w:rPr>
                <w:bCs/>
                <w:sz w:val="24"/>
              </w:rPr>
            </w:pPr>
            <w:r>
              <w:rPr>
                <w:rStyle w:val="NormalCharacter"/>
                <w:rFonts w:hint="eastAsia"/>
              </w:rPr>
              <w:t>pH</w:t>
            </w:r>
            <w:r>
              <w:rPr>
                <w:rStyle w:val="NormalCharacter"/>
                <w:rFonts w:hint="eastAsia"/>
              </w:rPr>
              <w:t>计</w:t>
            </w:r>
          </w:p>
        </w:tc>
        <w:tc>
          <w:tcPr>
            <w:tcW w:w="1566" w:type="dxa"/>
            <w:vAlign w:val="center"/>
          </w:tcPr>
          <w:p w14:paraId="14B854A6" w14:textId="77777777" w:rsidR="000A13AC" w:rsidRDefault="000A13AC" w:rsidP="000A13AC">
            <w:pPr>
              <w:jc w:val="center"/>
              <w:rPr>
                <w:bCs/>
                <w:sz w:val="24"/>
              </w:rPr>
            </w:pPr>
            <w:r>
              <w:rPr>
                <w:rFonts w:hint="eastAsia"/>
                <w:bCs/>
                <w:sz w:val="24"/>
              </w:rPr>
              <w:t>1</w:t>
            </w:r>
          </w:p>
        </w:tc>
        <w:tc>
          <w:tcPr>
            <w:tcW w:w="4183" w:type="dxa"/>
            <w:vAlign w:val="center"/>
          </w:tcPr>
          <w:p w14:paraId="7E942E68" w14:textId="3196851B" w:rsidR="000A13AC" w:rsidRDefault="000A13AC" w:rsidP="000A13AC">
            <w:pPr>
              <w:jc w:val="left"/>
              <w:rPr>
                <w:bCs/>
                <w:sz w:val="24"/>
              </w:rPr>
            </w:pPr>
            <w:r>
              <w:rPr>
                <w:rFonts w:hint="eastAsia"/>
                <w:sz w:val="24"/>
              </w:rPr>
              <w:t>重庆市江北区红黄路</w:t>
            </w:r>
            <w:r>
              <w:rPr>
                <w:rFonts w:hint="eastAsia"/>
                <w:sz w:val="24"/>
              </w:rPr>
              <w:t>8</w:t>
            </w:r>
            <w:r>
              <w:rPr>
                <w:rFonts w:hint="eastAsia"/>
                <w:sz w:val="24"/>
              </w:rPr>
              <w:t>号</w:t>
            </w:r>
            <w:r>
              <w:rPr>
                <w:rFonts w:hint="eastAsia"/>
                <w:sz w:val="24"/>
              </w:rPr>
              <w:t>15</w:t>
            </w:r>
            <w:r>
              <w:rPr>
                <w:rFonts w:hint="eastAsia"/>
                <w:sz w:val="24"/>
              </w:rPr>
              <w:t>楼</w:t>
            </w:r>
          </w:p>
        </w:tc>
        <w:tc>
          <w:tcPr>
            <w:tcW w:w="1418" w:type="dxa"/>
            <w:vAlign w:val="center"/>
          </w:tcPr>
          <w:p w14:paraId="15C53E46" w14:textId="77777777" w:rsidR="000A13AC" w:rsidRDefault="000A13AC" w:rsidP="000A13AC">
            <w:pPr>
              <w:jc w:val="center"/>
              <w:rPr>
                <w:sz w:val="24"/>
              </w:rPr>
            </w:pPr>
            <w:r>
              <w:rPr>
                <w:rFonts w:hint="eastAsia"/>
                <w:sz w:val="24"/>
              </w:rPr>
              <w:t>一般设备</w:t>
            </w:r>
          </w:p>
        </w:tc>
      </w:tr>
      <w:tr w:rsidR="000A13AC" w14:paraId="41FA62DC" w14:textId="77777777">
        <w:trPr>
          <w:trHeight w:val="983"/>
        </w:trPr>
        <w:tc>
          <w:tcPr>
            <w:tcW w:w="9464" w:type="dxa"/>
            <w:gridSpan w:val="5"/>
            <w:vAlign w:val="center"/>
          </w:tcPr>
          <w:p w14:paraId="7B8B426A" w14:textId="77777777" w:rsidR="000A13AC" w:rsidRDefault="000A13AC" w:rsidP="000A13AC">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287FC6E8" w14:textId="1BDFF4FD" w:rsidR="000A13AC" w:rsidRPr="0072342B" w:rsidRDefault="00B7628C"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1.</w:t>
            </w:r>
            <w:r w:rsidR="000A13AC" w:rsidRPr="0072342B">
              <w:rPr>
                <w:rStyle w:val="NormalCharacter"/>
                <w:rFonts w:ascii="Times New Roman" w:hAnsi="Times New Roman"/>
              </w:rPr>
              <w:t>总体要求</w:t>
            </w:r>
          </w:p>
          <w:p w14:paraId="48FE896C" w14:textId="691AB3B1" w:rsidR="000A13AC" w:rsidRPr="0072342B"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1.1</w:t>
            </w:r>
            <w:r w:rsidR="000A13AC" w:rsidRPr="0072342B">
              <w:rPr>
                <w:rStyle w:val="NormalCharacter"/>
                <w:rFonts w:ascii="Times New Roman" w:hAnsi="Times New Roman"/>
              </w:rPr>
              <w:t>供货明细</w:t>
            </w:r>
          </w:p>
          <w:p w14:paraId="67EAD796" w14:textId="7DD46EBD" w:rsidR="000A13AC" w:rsidRPr="0072342B" w:rsidRDefault="000A13AC" w:rsidP="00B7628C">
            <w:pPr>
              <w:pStyle w:val="PlainText"/>
              <w:widowControl/>
              <w:tabs>
                <w:tab w:val="left" w:pos="1418"/>
              </w:tabs>
              <w:spacing w:line="360" w:lineRule="auto"/>
              <w:ind w:left="851"/>
              <w:textAlignment w:val="baseline"/>
              <w:rPr>
                <w:rStyle w:val="NormalCharacter"/>
                <w:rFonts w:ascii="Times New Roman" w:hAnsi="Times New Roman"/>
              </w:rPr>
            </w:pPr>
            <w:r w:rsidRPr="0072342B">
              <w:rPr>
                <w:rStyle w:val="NormalCharacter"/>
                <w:rFonts w:ascii="Times New Roman" w:hAnsi="Times New Roman"/>
              </w:rPr>
              <w:t xml:space="preserve"> </w:t>
            </w:r>
            <w:r w:rsidR="00B7628C">
              <w:rPr>
                <w:rStyle w:val="NormalCharacter"/>
                <w:rFonts w:ascii="Times New Roman" w:hAnsi="Times New Roman" w:hint="eastAsia"/>
              </w:rPr>
              <w:t>1.1.1</w:t>
            </w:r>
            <w:r w:rsidRPr="0072342B">
              <w:rPr>
                <w:rStyle w:val="NormalCharacter"/>
                <w:rFonts w:ascii="Times New Roman" w:hAnsi="Times New Roman"/>
              </w:rPr>
              <w:t>设备名称和数量：</w:t>
            </w:r>
            <w:r w:rsidRPr="0072342B">
              <w:rPr>
                <w:rStyle w:val="NormalCharacter"/>
                <w:rFonts w:ascii="Times New Roman" w:hAnsi="Times New Roman"/>
              </w:rPr>
              <w:t xml:space="preserve"> </w:t>
            </w:r>
            <w:r w:rsidRPr="0072342B">
              <w:rPr>
                <w:rStyle w:val="NormalCharacter"/>
                <w:rFonts w:ascii="Times New Roman" w:hAnsi="Times New Roman" w:hint="eastAsia"/>
              </w:rPr>
              <w:t>pH</w:t>
            </w:r>
            <w:r w:rsidRPr="0072342B">
              <w:rPr>
                <w:rStyle w:val="NormalCharacter"/>
                <w:rFonts w:ascii="Times New Roman" w:hAnsi="Times New Roman" w:hint="eastAsia"/>
              </w:rPr>
              <w:t>计</w:t>
            </w:r>
            <w:r w:rsidRPr="0072342B">
              <w:rPr>
                <w:rStyle w:val="NormalCharacter"/>
                <w:rFonts w:ascii="Times New Roman" w:hAnsi="Times New Roman" w:hint="eastAsia"/>
              </w:rPr>
              <w:t xml:space="preserve"> 1</w:t>
            </w:r>
            <w:r w:rsidRPr="0072342B">
              <w:rPr>
                <w:rStyle w:val="NormalCharacter"/>
                <w:rFonts w:ascii="Times New Roman" w:hAnsi="Times New Roman" w:hint="eastAsia"/>
              </w:rPr>
              <w:t>台</w:t>
            </w:r>
          </w:p>
          <w:p w14:paraId="375D9027" w14:textId="2722C0C9" w:rsidR="000A13AC" w:rsidRPr="0072342B" w:rsidRDefault="000A13AC" w:rsidP="00B7628C">
            <w:pPr>
              <w:pStyle w:val="PlainText"/>
              <w:widowControl/>
              <w:tabs>
                <w:tab w:val="left" w:pos="1418"/>
              </w:tabs>
              <w:spacing w:line="360" w:lineRule="auto"/>
              <w:ind w:left="851"/>
              <w:textAlignment w:val="baseline"/>
              <w:rPr>
                <w:rStyle w:val="NormalCharacter"/>
                <w:rFonts w:ascii="Times New Roman" w:hAnsi="Times New Roman"/>
              </w:rPr>
            </w:pPr>
            <w:r w:rsidRPr="0072342B">
              <w:rPr>
                <w:rStyle w:val="NormalCharacter"/>
                <w:rFonts w:ascii="Times New Roman" w:hAnsi="Times New Roman"/>
              </w:rPr>
              <w:t xml:space="preserve"> </w:t>
            </w:r>
            <w:r w:rsidR="00B7628C">
              <w:rPr>
                <w:rStyle w:val="NormalCharacter"/>
                <w:rFonts w:ascii="Times New Roman" w:hAnsi="Times New Roman" w:hint="eastAsia"/>
              </w:rPr>
              <w:t>1.1.2</w:t>
            </w:r>
            <w:r w:rsidRPr="0072342B">
              <w:rPr>
                <w:rStyle w:val="NormalCharacter"/>
                <w:rFonts w:ascii="Times New Roman" w:hAnsi="Times New Roman"/>
              </w:rPr>
              <w:t>主要用途和适用范围：</w:t>
            </w:r>
            <w:r w:rsidRPr="0072342B">
              <w:rPr>
                <w:rStyle w:val="NormalCharacter"/>
                <w:rFonts w:ascii="Times New Roman" w:hAnsi="Times New Roman"/>
              </w:rPr>
              <w:t xml:space="preserve"> </w:t>
            </w:r>
            <w:r w:rsidRPr="0072342B">
              <w:rPr>
                <w:rStyle w:val="NormalCharacter"/>
                <w:rFonts w:ascii="Times New Roman" w:hAnsi="Times New Roman" w:hint="eastAsia"/>
              </w:rPr>
              <w:t>食品中酸度、试剂</w:t>
            </w:r>
            <w:r w:rsidRPr="0072342B">
              <w:rPr>
                <w:rStyle w:val="NormalCharacter"/>
                <w:rFonts w:ascii="Times New Roman" w:hAnsi="Times New Roman" w:hint="eastAsia"/>
              </w:rPr>
              <w:t>pH</w:t>
            </w:r>
            <w:r w:rsidRPr="0072342B">
              <w:rPr>
                <w:rStyle w:val="NormalCharacter"/>
                <w:rFonts w:ascii="Times New Roman" w:hAnsi="Times New Roman" w:hint="eastAsia"/>
              </w:rPr>
              <w:t>值的测定</w:t>
            </w:r>
          </w:p>
          <w:p w14:paraId="1B6FE8E9" w14:textId="27AA65C4" w:rsidR="000A13AC" w:rsidRPr="0072342B"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1.2</w:t>
            </w:r>
            <w:r w:rsidR="000A13AC" w:rsidRPr="0072342B">
              <w:rPr>
                <w:rStyle w:val="NormalCharacter"/>
                <w:rFonts w:ascii="Times New Roman" w:hAnsi="Times New Roman"/>
              </w:rPr>
              <w:t>主要配置及备件清单</w:t>
            </w:r>
          </w:p>
          <w:p w14:paraId="2F46E3B9" w14:textId="126A67BF" w:rsidR="000A13AC" w:rsidRPr="0072342B" w:rsidRDefault="000A13AC" w:rsidP="00B7628C">
            <w:pPr>
              <w:pStyle w:val="af"/>
              <w:tabs>
                <w:tab w:val="left" w:pos="1418"/>
              </w:tabs>
              <w:adjustRightInd w:val="0"/>
              <w:snapToGrid w:val="0"/>
              <w:ind w:left="840"/>
              <w:rPr>
                <w:rStyle w:val="NormalCharacter"/>
                <w:rFonts w:ascii="Times New Roman"/>
              </w:rPr>
            </w:pPr>
            <w:r w:rsidRPr="0072342B">
              <w:rPr>
                <w:rFonts w:ascii="Times New Roman"/>
              </w:rPr>
              <w:t xml:space="preserve"> </w:t>
            </w:r>
            <w:r w:rsidR="00B7628C">
              <w:rPr>
                <w:rFonts w:ascii="Times New Roman" w:hint="eastAsia"/>
              </w:rPr>
              <w:t>1.2.1</w:t>
            </w:r>
            <w:r w:rsidRPr="0072342B">
              <w:rPr>
                <w:rStyle w:val="NormalCharacter"/>
                <w:rFonts w:ascii="Times New Roman" w:hint="eastAsia"/>
              </w:rPr>
              <w:t>pH</w:t>
            </w:r>
            <w:r w:rsidRPr="0072342B">
              <w:rPr>
                <w:rStyle w:val="NormalCharacter"/>
                <w:rFonts w:ascii="Times New Roman" w:hint="eastAsia"/>
              </w:rPr>
              <w:t>计</w:t>
            </w:r>
            <w:r w:rsidRPr="0072342B">
              <w:rPr>
                <w:rStyle w:val="NormalCharacter"/>
                <w:rFonts w:ascii="Times New Roman" w:hint="eastAsia"/>
              </w:rPr>
              <w:t xml:space="preserve"> 1</w:t>
            </w:r>
            <w:r w:rsidRPr="0072342B">
              <w:rPr>
                <w:rStyle w:val="NormalCharacter"/>
                <w:rFonts w:ascii="Times New Roman" w:hint="eastAsia"/>
              </w:rPr>
              <w:t>台</w:t>
            </w:r>
          </w:p>
          <w:p w14:paraId="4D9B0912" w14:textId="7DBB6081" w:rsidR="000A13AC" w:rsidRPr="0072342B" w:rsidRDefault="000A13AC" w:rsidP="00B7628C">
            <w:pPr>
              <w:pStyle w:val="af"/>
              <w:tabs>
                <w:tab w:val="left" w:pos="1418"/>
              </w:tabs>
              <w:adjustRightInd w:val="0"/>
              <w:snapToGrid w:val="0"/>
              <w:ind w:left="840"/>
              <w:rPr>
                <w:rFonts w:ascii="Times New Roman"/>
              </w:rPr>
            </w:pPr>
            <w:r w:rsidRPr="0072342B">
              <w:rPr>
                <w:rFonts w:ascii="Times New Roman" w:hint="eastAsia"/>
              </w:rPr>
              <w:t xml:space="preserve"> </w:t>
            </w:r>
            <w:r w:rsidR="00B7628C">
              <w:rPr>
                <w:rFonts w:ascii="Times New Roman" w:hint="eastAsia"/>
              </w:rPr>
              <w:t>1.2.2</w:t>
            </w:r>
            <w:r w:rsidRPr="0072342B">
              <w:rPr>
                <w:rStyle w:val="NormalCharacter"/>
                <w:rFonts w:ascii="Times New Roman" w:hint="eastAsia"/>
              </w:rPr>
              <w:t>pH</w:t>
            </w:r>
            <w:r w:rsidRPr="0072342B">
              <w:rPr>
                <w:rStyle w:val="NormalCharacter"/>
                <w:rFonts w:ascii="Times New Roman" w:hint="eastAsia"/>
              </w:rPr>
              <w:t>电极</w:t>
            </w:r>
            <w:r w:rsidRPr="0072342B">
              <w:rPr>
                <w:rStyle w:val="NormalCharacter"/>
                <w:rFonts w:ascii="Times New Roman" w:hint="eastAsia"/>
              </w:rPr>
              <w:t>1</w:t>
            </w:r>
            <w:r w:rsidRPr="0072342B">
              <w:rPr>
                <w:rStyle w:val="NormalCharacter"/>
                <w:rFonts w:ascii="Times New Roman" w:hint="eastAsia"/>
              </w:rPr>
              <w:t>支</w:t>
            </w:r>
          </w:p>
          <w:p w14:paraId="4FB7E1B6" w14:textId="04E8A67E" w:rsidR="000A13AC" w:rsidRPr="0072342B"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1.3</w:t>
            </w:r>
            <w:r w:rsidR="000A13AC" w:rsidRPr="0072342B">
              <w:rPr>
                <w:rStyle w:val="NormalCharacter"/>
                <w:rFonts w:ascii="Times New Roman" w:hAnsi="Times New Roman"/>
              </w:rPr>
              <w:t>环境参数</w:t>
            </w:r>
          </w:p>
          <w:p w14:paraId="5C5AEBB7" w14:textId="2FCA921D" w:rsidR="000A13AC" w:rsidRPr="0072342B" w:rsidRDefault="00B7628C" w:rsidP="00B7628C">
            <w:pPr>
              <w:pStyle w:val="af"/>
              <w:tabs>
                <w:tab w:val="left" w:pos="1418"/>
              </w:tabs>
              <w:adjustRightInd w:val="0"/>
              <w:snapToGrid w:val="0"/>
              <w:ind w:left="840"/>
              <w:rPr>
                <w:rFonts w:ascii="Times New Roman"/>
              </w:rPr>
            </w:pPr>
            <w:r>
              <w:rPr>
                <w:rFonts w:ascii="Times New Roman" w:hint="eastAsia"/>
              </w:rPr>
              <w:t>1.3.1</w:t>
            </w:r>
            <w:r w:rsidR="000A13AC" w:rsidRPr="0072342B">
              <w:rPr>
                <w:rFonts w:ascii="Times New Roman"/>
              </w:rPr>
              <w:t>工作环境温度：</w:t>
            </w:r>
            <w:r w:rsidR="000A13AC" w:rsidRPr="0072342B">
              <w:rPr>
                <w:rFonts w:ascii="Times New Roman"/>
              </w:rPr>
              <w:t xml:space="preserve"> </w:t>
            </w:r>
            <w:r w:rsidR="000A13AC" w:rsidRPr="0072342B">
              <w:rPr>
                <w:rFonts w:ascii="Times New Roman" w:hint="eastAsia"/>
              </w:rPr>
              <w:t>20</w:t>
            </w:r>
            <w:r w:rsidR="000A13AC" w:rsidRPr="0072342B">
              <w:rPr>
                <w:rFonts w:ascii="Times New Roman"/>
              </w:rPr>
              <w:t>% RH</w:t>
            </w:r>
            <w:r w:rsidR="000A13AC" w:rsidRPr="0072342B">
              <w:rPr>
                <w:rFonts w:ascii="Times New Roman" w:hint="eastAsia"/>
              </w:rPr>
              <w:t xml:space="preserve"> ~</w:t>
            </w:r>
            <w:r w:rsidR="000A13AC" w:rsidRPr="0072342B">
              <w:rPr>
                <w:rFonts w:ascii="Times New Roman"/>
              </w:rPr>
              <w:t>80% RH</w:t>
            </w:r>
            <w:r w:rsidR="000A13AC" w:rsidRPr="0072342B">
              <w:rPr>
                <w:rFonts w:ascii="Times New Roman" w:hint="eastAsia"/>
              </w:rPr>
              <w:t>；</w:t>
            </w:r>
          </w:p>
          <w:p w14:paraId="2711BB33" w14:textId="4F184616" w:rsidR="000A13AC" w:rsidRPr="0072342B" w:rsidRDefault="00B7628C" w:rsidP="00B7628C">
            <w:pPr>
              <w:pStyle w:val="af"/>
              <w:tabs>
                <w:tab w:val="left" w:pos="1418"/>
              </w:tabs>
              <w:adjustRightInd w:val="0"/>
              <w:snapToGrid w:val="0"/>
              <w:ind w:left="840"/>
              <w:rPr>
                <w:rFonts w:ascii="Times New Roman"/>
              </w:rPr>
            </w:pPr>
            <w:r>
              <w:rPr>
                <w:rFonts w:ascii="Times New Roman" w:hint="eastAsia"/>
              </w:rPr>
              <w:t>1.3.2</w:t>
            </w:r>
            <w:r w:rsidR="000A13AC" w:rsidRPr="0072342B">
              <w:rPr>
                <w:rFonts w:ascii="Times New Roman"/>
              </w:rPr>
              <w:t>工作环境湿度：</w:t>
            </w:r>
            <w:r w:rsidR="000A13AC" w:rsidRPr="0072342B">
              <w:rPr>
                <w:rFonts w:ascii="Times New Roman"/>
              </w:rPr>
              <w:t xml:space="preserve"> </w:t>
            </w:r>
            <w:r w:rsidR="000A13AC" w:rsidRPr="0072342B">
              <w:rPr>
                <w:rFonts w:ascii="Times New Roman" w:hint="eastAsia"/>
              </w:rPr>
              <w:t>0</w:t>
            </w:r>
            <w:r w:rsidR="000A13AC" w:rsidRPr="0072342B">
              <w:rPr>
                <w:rFonts w:ascii="Times New Roman" w:hint="eastAsia"/>
              </w:rPr>
              <w:t>℃</w:t>
            </w:r>
            <w:r w:rsidR="000A13AC" w:rsidRPr="0072342B">
              <w:rPr>
                <w:rFonts w:ascii="Times New Roman" w:hint="eastAsia"/>
              </w:rPr>
              <w:t>~40</w:t>
            </w:r>
            <w:r w:rsidR="000A13AC" w:rsidRPr="0072342B">
              <w:rPr>
                <w:rFonts w:ascii="Times New Roman" w:hint="eastAsia"/>
              </w:rPr>
              <w:t>℃</w:t>
            </w:r>
            <w:r w:rsidR="000A13AC" w:rsidRPr="0072342B">
              <w:rPr>
                <w:rFonts w:ascii="Times New Roman"/>
              </w:rPr>
              <w:t>；</w:t>
            </w:r>
          </w:p>
          <w:p w14:paraId="6E4766B2" w14:textId="57FAE3F1" w:rsidR="000A13AC" w:rsidRPr="0072342B" w:rsidRDefault="00B7628C" w:rsidP="00B7628C">
            <w:pPr>
              <w:pStyle w:val="af"/>
              <w:tabs>
                <w:tab w:val="left" w:pos="1418"/>
              </w:tabs>
              <w:adjustRightInd w:val="0"/>
              <w:snapToGrid w:val="0"/>
              <w:ind w:left="840"/>
              <w:rPr>
                <w:rFonts w:ascii="Times New Roman"/>
              </w:rPr>
            </w:pPr>
            <w:r>
              <w:rPr>
                <w:rFonts w:ascii="Times New Roman" w:hint="eastAsia"/>
              </w:rPr>
              <w:t>1.3.3</w:t>
            </w:r>
            <w:r w:rsidR="000A13AC" w:rsidRPr="0072342B">
              <w:rPr>
                <w:rFonts w:ascii="Times New Roman"/>
              </w:rPr>
              <w:t>电源：</w:t>
            </w:r>
            <w:r w:rsidR="000A13AC" w:rsidRPr="0072342B">
              <w:rPr>
                <w:rFonts w:ascii="Times New Roman"/>
              </w:rPr>
              <w:t>220V/50Hz</w:t>
            </w:r>
            <w:r w:rsidR="000A13AC" w:rsidRPr="0072342B">
              <w:rPr>
                <w:rFonts w:ascii="Times New Roman"/>
              </w:rPr>
              <w:t>。</w:t>
            </w:r>
          </w:p>
          <w:p w14:paraId="443BAC55" w14:textId="713BEAA9" w:rsidR="000A13AC" w:rsidRPr="0072342B" w:rsidRDefault="00B7628C"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2.</w:t>
            </w:r>
            <w:r w:rsidR="000A13AC" w:rsidRPr="0072342B">
              <w:rPr>
                <w:rStyle w:val="NormalCharacter"/>
                <w:rFonts w:ascii="Times New Roman" w:hAnsi="Times New Roman"/>
              </w:rPr>
              <w:t>主要参数指标（</w:t>
            </w:r>
            <w:r w:rsidR="000A13AC" w:rsidRPr="0072342B">
              <w:rPr>
                <w:rStyle w:val="NormalCharacter"/>
                <w:rFonts w:ascii="Times New Roman" w:hAnsi="Times New Roman" w:hint="eastAsia"/>
              </w:rPr>
              <w:t>★</w:t>
            </w:r>
            <w:r w:rsidR="000A13AC" w:rsidRPr="0072342B">
              <w:rPr>
                <w:rStyle w:val="NormalCharacter"/>
                <w:rFonts w:ascii="Times New Roman" w:hAnsi="Times New Roman"/>
              </w:rPr>
              <w:t>标注内容为</w:t>
            </w:r>
            <w:r w:rsidR="003D2708">
              <w:rPr>
                <w:rStyle w:val="NormalCharacter"/>
                <w:rFonts w:ascii="Times New Roman" w:hAnsi="Times New Roman"/>
              </w:rPr>
              <w:t>实质性参数</w:t>
            </w:r>
            <w:r w:rsidR="000A13AC" w:rsidRPr="0072342B">
              <w:rPr>
                <w:rStyle w:val="NormalCharacter"/>
                <w:rFonts w:ascii="Times New Roman" w:hAnsi="Times New Roman"/>
              </w:rPr>
              <w:t>）</w:t>
            </w:r>
          </w:p>
          <w:p w14:paraId="404F017C" w14:textId="47CA7635" w:rsidR="000A13AC" w:rsidRPr="0072342B"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2.1</w:t>
            </w:r>
            <w:r w:rsidR="000A13AC" w:rsidRPr="0072342B">
              <w:rPr>
                <w:rStyle w:val="NormalCharacter"/>
                <w:rFonts w:hAnsi="Times New Roman"/>
              </w:rPr>
              <w:t>测量范围</w:t>
            </w:r>
            <w:r w:rsidR="000A13AC" w:rsidRPr="0072342B">
              <w:rPr>
                <w:rStyle w:val="NormalCharacter"/>
                <w:rFonts w:hAnsi="Times New Roman" w:hint="eastAsia"/>
              </w:rPr>
              <w:t>：</w:t>
            </w:r>
          </w:p>
          <w:p w14:paraId="31F8CC43" w14:textId="1C10FEC2" w:rsidR="000A13AC" w:rsidRPr="0072342B" w:rsidRDefault="000A13AC" w:rsidP="00B7628C">
            <w:pPr>
              <w:pStyle w:val="af"/>
              <w:adjustRightInd w:val="0"/>
              <w:snapToGrid w:val="0"/>
              <w:ind w:left="840"/>
              <w:textAlignment w:val="baseline"/>
              <w:rPr>
                <w:rFonts w:ascii="Times New Roman"/>
                <w:sz w:val="22"/>
                <w:szCs w:val="22"/>
              </w:rPr>
            </w:pPr>
            <w:r w:rsidRPr="0072342B">
              <w:rPr>
                <w:rFonts w:ascii="Times New Roman" w:hint="eastAsia"/>
                <w:sz w:val="22"/>
                <w:szCs w:val="22"/>
              </w:rPr>
              <w:t>pH</w:t>
            </w:r>
            <w:r w:rsidRPr="0072342B">
              <w:rPr>
                <w:rFonts w:ascii="Times New Roman" w:hint="eastAsia"/>
                <w:sz w:val="22"/>
                <w:szCs w:val="22"/>
              </w:rPr>
              <w:t>：</w:t>
            </w:r>
            <w:r w:rsidRPr="0072342B">
              <w:rPr>
                <w:rFonts w:ascii="Times New Roman"/>
                <w:sz w:val="22"/>
                <w:szCs w:val="22"/>
              </w:rPr>
              <w:t>-</w:t>
            </w:r>
            <w:r w:rsidRPr="0072342B">
              <w:rPr>
                <w:rFonts w:ascii="Times New Roman" w:hint="eastAsia"/>
                <w:sz w:val="22"/>
                <w:szCs w:val="22"/>
              </w:rPr>
              <w:t>1</w:t>
            </w:r>
            <w:r w:rsidRPr="0072342B">
              <w:rPr>
                <w:rFonts w:ascii="Times New Roman"/>
                <w:sz w:val="22"/>
                <w:szCs w:val="22"/>
              </w:rPr>
              <w:t>.</w:t>
            </w:r>
            <w:r w:rsidRPr="0072342B">
              <w:rPr>
                <w:rFonts w:ascii="Times New Roman" w:hint="eastAsia"/>
                <w:sz w:val="22"/>
                <w:szCs w:val="22"/>
              </w:rPr>
              <w:t>99</w:t>
            </w:r>
            <w:r w:rsidRPr="0072342B">
              <w:rPr>
                <w:rFonts w:ascii="Times New Roman"/>
                <w:sz w:val="22"/>
                <w:szCs w:val="22"/>
              </w:rPr>
              <w:t xml:space="preserve"> pH </w:t>
            </w:r>
            <w:r w:rsidRPr="0072342B">
              <w:rPr>
                <w:rFonts w:ascii="Times New Roman" w:hint="eastAsia"/>
                <w:sz w:val="22"/>
                <w:szCs w:val="22"/>
              </w:rPr>
              <w:t>～</w:t>
            </w:r>
            <w:r w:rsidRPr="0072342B">
              <w:rPr>
                <w:rFonts w:ascii="Times New Roman"/>
                <w:sz w:val="22"/>
                <w:szCs w:val="22"/>
              </w:rPr>
              <w:t xml:space="preserve"> 16.00 pH</w:t>
            </w:r>
            <w:r w:rsidRPr="0072342B">
              <w:rPr>
                <w:rFonts w:ascii="Times New Roman" w:hint="eastAsia"/>
                <w:sz w:val="22"/>
                <w:szCs w:val="22"/>
              </w:rPr>
              <w:t>，包含</w:t>
            </w:r>
            <w:r w:rsidRPr="0072342B">
              <w:rPr>
                <w:rFonts w:ascii="Times New Roman"/>
                <w:sz w:val="22"/>
                <w:szCs w:val="22"/>
              </w:rPr>
              <w:t>参数范围</w:t>
            </w:r>
            <w:r w:rsidRPr="0072342B">
              <w:rPr>
                <w:rFonts w:ascii="Times New Roman" w:hint="eastAsia"/>
                <w:sz w:val="22"/>
                <w:szCs w:val="22"/>
              </w:rPr>
              <w:t>，更宽为优于</w:t>
            </w:r>
            <w:r w:rsidR="002D588C" w:rsidRPr="0072342B">
              <w:rPr>
                <w:rFonts w:ascii="Times New Roman" w:hint="eastAsia"/>
                <w:sz w:val="22"/>
                <w:szCs w:val="22"/>
              </w:rPr>
              <w:t>；</w:t>
            </w:r>
          </w:p>
          <w:p w14:paraId="30C0F47E" w14:textId="530A2AAC" w:rsidR="000A13AC" w:rsidRPr="0072342B" w:rsidRDefault="000A13AC" w:rsidP="00B7628C">
            <w:pPr>
              <w:pStyle w:val="af"/>
              <w:adjustRightInd w:val="0"/>
              <w:snapToGrid w:val="0"/>
              <w:ind w:left="840"/>
              <w:textAlignment w:val="baseline"/>
              <w:rPr>
                <w:rFonts w:ascii="Times New Roman"/>
                <w:sz w:val="22"/>
                <w:szCs w:val="22"/>
              </w:rPr>
            </w:pPr>
            <w:r w:rsidRPr="0072342B">
              <w:rPr>
                <w:rFonts w:ascii="Times New Roman" w:hint="eastAsia"/>
                <w:sz w:val="22"/>
                <w:szCs w:val="22"/>
              </w:rPr>
              <w:t>电势：</w:t>
            </w:r>
            <w:r w:rsidRPr="0072342B">
              <w:rPr>
                <w:rFonts w:ascii="Times New Roman"/>
                <w:sz w:val="22"/>
                <w:szCs w:val="22"/>
              </w:rPr>
              <w:t xml:space="preserve">-1999.9 mV </w:t>
            </w:r>
            <w:r w:rsidRPr="0072342B">
              <w:rPr>
                <w:rFonts w:ascii="Times New Roman" w:hint="eastAsia"/>
                <w:sz w:val="22"/>
                <w:szCs w:val="22"/>
              </w:rPr>
              <w:t>～</w:t>
            </w:r>
            <w:r w:rsidRPr="0072342B">
              <w:rPr>
                <w:rFonts w:ascii="Times New Roman"/>
                <w:sz w:val="22"/>
                <w:szCs w:val="22"/>
              </w:rPr>
              <w:t xml:space="preserve"> 1999.9 mV</w:t>
            </w:r>
            <w:r w:rsidRPr="0072342B">
              <w:rPr>
                <w:rFonts w:ascii="Times New Roman" w:hint="eastAsia"/>
                <w:sz w:val="22"/>
                <w:szCs w:val="22"/>
              </w:rPr>
              <w:t>，包含</w:t>
            </w:r>
            <w:r w:rsidRPr="0072342B">
              <w:rPr>
                <w:rFonts w:ascii="Times New Roman"/>
                <w:sz w:val="22"/>
                <w:szCs w:val="22"/>
              </w:rPr>
              <w:t>参数范围</w:t>
            </w:r>
            <w:r w:rsidRPr="0072342B">
              <w:rPr>
                <w:rFonts w:ascii="Times New Roman" w:hint="eastAsia"/>
                <w:sz w:val="22"/>
                <w:szCs w:val="22"/>
              </w:rPr>
              <w:t>，更宽为优于</w:t>
            </w:r>
            <w:r w:rsidR="002D588C" w:rsidRPr="0072342B">
              <w:rPr>
                <w:rFonts w:ascii="Times New Roman" w:hint="eastAsia"/>
                <w:sz w:val="22"/>
                <w:szCs w:val="22"/>
              </w:rPr>
              <w:t>；</w:t>
            </w:r>
          </w:p>
          <w:p w14:paraId="75704A8E" w14:textId="4813EC4A" w:rsidR="000A13AC" w:rsidRPr="0072342B" w:rsidRDefault="000A13AC" w:rsidP="00B7628C">
            <w:pPr>
              <w:pStyle w:val="af"/>
              <w:adjustRightInd w:val="0"/>
              <w:snapToGrid w:val="0"/>
              <w:ind w:left="840"/>
              <w:textAlignment w:val="baseline"/>
              <w:rPr>
                <w:rFonts w:ascii="Times New Roman"/>
                <w:sz w:val="22"/>
                <w:szCs w:val="22"/>
              </w:rPr>
            </w:pPr>
            <w:r w:rsidRPr="0072342B">
              <w:rPr>
                <w:rFonts w:ascii="Times New Roman" w:hint="eastAsia"/>
                <w:sz w:val="22"/>
                <w:szCs w:val="22"/>
              </w:rPr>
              <w:t>温度：</w:t>
            </w:r>
            <w:r w:rsidRPr="0072342B">
              <w:rPr>
                <w:rFonts w:ascii="Times New Roman"/>
                <w:sz w:val="22"/>
                <w:szCs w:val="22"/>
              </w:rPr>
              <w:t xml:space="preserve">-5 ˚C </w:t>
            </w:r>
            <w:r w:rsidRPr="0072342B">
              <w:rPr>
                <w:rFonts w:ascii="Times New Roman" w:hint="eastAsia"/>
                <w:sz w:val="22"/>
                <w:szCs w:val="22"/>
              </w:rPr>
              <w:t>～</w:t>
            </w:r>
            <w:r w:rsidRPr="0072342B">
              <w:rPr>
                <w:rFonts w:ascii="Times New Roman"/>
                <w:sz w:val="22"/>
                <w:szCs w:val="22"/>
              </w:rPr>
              <w:t xml:space="preserve"> 105 ˚C</w:t>
            </w:r>
            <w:r w:rsidRPr="0072342B">
              <w:rPr>
                <w:rFonts w:ascii="Times New Roman" w:hint="eastAsia"/>
                <w:sz w:val="22"/>
                <w:szCs w:val="22"/>
              </w:rPr>
              <w:t>，包含</w:t>
            </w:r>
            <w:r w:rsidRPr="0072342B">
              <w:rPr>
                <w:rFonts w:ascii="Times New Roman"/>
                <w:sz w:val="22"/>
                <w:szCs w:val="22"/>
              </w:rPr>
              <w:t>参数范围</w:t>
            </w:r>
            <w:r w:rsidRPr="0072342B">
              <w:rPr>
                <w:rFonts w:ascii="Times New Roman" w:hint="eastAsia"/>
                <w:sz w:val="22"/>
                <w:szCs w:val="22"/>
              </w:rPr>
              <w:t>，更宽为优于</w:t>
            </w:r>
            <w:r w:rsidR="002D588C" w:rsidRPr="0072342B">
              <w:rPr>
                <w:rFonts w:ascii="Times New Roman" w:hint="eastAsia"/>
                <w:sz w:val="22"/>
                <w:szCs w:val="22"/>
              </w:rPr>
              <w:t>；</w:t>
            </w:r>
          </w:p>
          <w:p w14:paraId="6FE9200C" w14:textId="23D0F99C" w:rsidR="000A13AC" w:rsidRPr="0072342B"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2.2</w:t>
            </w:r>
            <w:r w:rsidR="000A13AC" w:rsidRPr="0072342B">
              <w:rPr>
                <w:rStyle w:val="NormalCharacter"/>
                <w:rFonts w:hAnsi="Times New Roman" w:hint="eastAsia"/>
              </w:rPr>
              <w:t>★</w:t>
            </w:r>
            <w:r w:rsidR="000A13AC" w:rsidRPr="0072342B">
              <w:rPr>
                <w:rStyle w:val="NormalCharacter"/>
                <w:rFonts w:hAnsi="Times New Roman"/>
              </w:rPr>
              <w:t>分辨率</w:t>
            </w:r>
            <w:r w:rsidR="000A13AC" w:rsidRPr="0072342B">
              <w:rPr>
                <w:rStyle w:val="NormalCharacter"/>
                <w:rFonts w:hAnsi="Times New Roman" w:hint="eastAsia"/>
              </w:rPr>
              <w:t>：</w:t>
            </w:r>
          </w:p>
          <w:p w14:paraId="5D7F4CF1" w14:textId="3F5CAAA0" w:rsidR="000A13AC" w:rsidRPr="0072342B" w:rsidRDefault="000A13AC" w:rsidP="00B7628C">
            <w:pPr>
              <w:pStyle w:val="af"/>
              <w:adjustRightInd w:val="0"/>
              <w:snapToGrid w:val="0"/>
              <w:ind w:left="840"/>
              <w:textAlignment w:val="baseline"/>
              <w:rPr>
                <w:rFonts w:ascii="Times New Roman"/>
                <w:sz w:val="22"/>
                <w:szCs w:val="22"/>
              </w:rPr>
            </w:pPr>
            <w:r w:rsidRPr="0072342B">
              <w:rPr>
                <w:rFonts w:ascii="Times New Roman" w:hint="eastAsia"/>
                <w:sz w:val="22"/>
                <w:szCs w:val="22"/>
              </w:rPr>
              <w:t>pH</w:t>
            </w:r>
            <w:r w:rsidRPr="0072342B">
              <w:rPr>
                <w:rFonts w:ascii="Times New Roman" w:hint="eastAsia"/>
                <w:sz w:val="22"/>
                <w:szCs w:val="22"/>
              </w:rPr>
              <w:t>：≤</w:t>
            </w:r>
            <w:r w:rsidRPr="0072342B">
              <w:rPr>
                <w:rFonts w:ascii="Times New Roman"/>
                <w:sz w:val="22"/>
                <w:szCs w:val="22"/>
              </w:rPr>
              <w:t>0.01</w:t>
            </w:r>
            <w:r w:rsidRPr="0072342B">
              <w:rPr>
                <w:rFonts w:ascii="Times New Roman" w:hint="eastAsia"/>
                <w:sz w:val="22"/>
                <w:szCs w:val="22"/>
              </w:rPr>
              <w:t xml:space="preserve"> </w:t>
            </w:r>
            <w:r w:rsidRPr="0072342B">
              <w:rPr>
                <w:rFonts w:ascii="Times New Roman"/>
                <w:sz w:val="22"/>
                <w:szCs w:val="22"/>
              </w:rPr>
              <w:t>pH</w:t>
            </w:r>
            <w:r w:rsidR="002D588C" w:rsidRPr="0072342B">
              <w:rPr>
                <w:rFonts w:ascii="Times New Roman" w:hint="eastAsia"/>
                <w:sz w:val="22"/>
                <w:szCs w:val="22"/>
              </w:rPr>
              <w:t>；</w:t>
            </w:r>
          </w:p>
          <w:p w14:paraId="77B798A2" w14:textId="610A8A80" w:rsidR="000A13AC" w:rsidRPr="0072342B" w:rsidRDefault="000A13AC" w:rsidP="00B7628C">
            <w:pPr>
              <w:pStyle w:val="af"/>
              <w:adjustRightInd w:val="0"/>
              <w:snapToGrid w:val="0"/>
              <w:ind w:left="840"/>
              <w:textAlignment w:val="baseline"/>
              <w:rPr>
                <w:rFonts w:ascii="Times New Roman"/>
                <w:sz w:val="22"/>
                <w:szCs w:val="22"/>
              </w:rPr>
            </w:pPr>
            <w:r w:rsidRPr="0072342B">
              <w:rPr>
                <w:rFonts w:ascii="Times New Roman" w:hint="eastAsia"/>
                <w:sz w:val="22"/>
                <w:szCs w:val="22"/>
              </w:rPr>
              <w:t>电势：≤</w:t>
            </w:r>
            <w:r w:rsidRPr="0072342B">
              <w:rPr>
                <w:rFonts w:ascii="Times New Roman"/>
                <w:sz w:val="22"/>
                <w:szCs w:val="22"/>
              </w:rPr>
              <w:t>1mV</w:t>
            </w:r>
            <w:r w:rsidR="002D588C" w:rsidRPr="0072342B">
              <w:rPr>
                <w:rFonts w:ascii="Times New Roman" w:hint="eastAsia"/>
                <w:sz w:val="22"/>
                <w:szCs w:val="22"/>
              </w:rPr>
              <w:t>；</w:t>
            </w:r>
          </w:p>
          <w:p w14:paraId="59676BF2" w14:textId="6C702A30" w:rsidR="000A13AC" w:rsidRPr="0072342B" w:rsidRDefault="000A13AC" w:rsidP="00B7628C">
            <w:pPr>
              <w:pStyle w:val="af"/>
              <w:adjustRightInd w:val="0"/>
              <w:snapToGrid w:val="0"/>
              <w:ind w:left="840"/>
              <w:textAlignment w:val="baseline"/>
              <w:rPr>
                <w:rFonts w:ascii="Times New Roman"/>
                <w:sz w:val="22"/>
                <w:szCs w:val="22"/>
              </w:rPr>
            </w:pPr>
            <w:r w:rsidRPr="0072342B">
              <w:rPr>
                <w:rFonts w:ascii="Times New Roman" w:hint="eastAsia"/>
                <w:sz w:val="22"/>
                <w:szCs w:val="22"/>
              </w:rPr>
              <w:t>温度：≤</w:t>
            </w:r>
            <w:r w:rsidRPr="0072342B">
              <w:rPr>
                <w:rFonts w:ascii="Times New Roman"/>
                <w:sz w:val="22"/>
                <w:szCs w:val="22"/>
              </w:rPr>
              <w:t>0.1 ˚C</w:t>
            </w:r>
            <w:r w:rsidR="002D588C" w:rsidRPr="0072342B">
              <w:rPr>
                <w:rFonts w:ascii="Times New Roman" w:hint="eastAsia"/>
                <w:sz w:val="22"/>
                <w:szCs w:val="22"/>
              </w:rPr>
              <w:t>；</w:t>
            </w:r>
          </w:p>
          <w:p w14:paraId="6FA50EBC" w14:textId="568CA91E" w:rsidR="000A13AC" w:rsidRPr="0072342B"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2.3</w:t>
            </w:r>
            <w:r w:rsidR="000A13AC" w:rsidRPr="0072342B">
              <w:rPr>
                <w:rStyle w:val="NormalCharacter"/>
                <w:rFonts w:hAnsi="Times New Roman"/>
              </w:rPr>
              <w:t>精度</w:t>
            </w:r>
            <w:r w:rsidR="000A13AC" w:rsidRPr="0072342B">
              <w:rPr>
                <w:rStyle w:val="NormalCharacter"/>
                <w:rFonts w:hAnsi="Times New Roman" w:hint="eastAsia"/>
              </w:rPr>
              <w:t>：</w:t>
            </w:r>
          </w:p>
          <w:p w14:paraId="2A332AC0" w14:textId="260F5D8A" w:rsidR="000A13AC" w:rsidRPr="0072342B" w:rsidRDefault="000A13AC" w:rsidP="00B7628C">
            <w:pPr>
              <w:pStyle w:val="af"/>
              <w:adjustRightInd w:val="0"/>
              <w:snapToGrid w:val="0"/>
              <w:ind w:left="840"/>
              <w:textAlignment w:val="baseline"/>
              <w:rPr>
                <w:rFonts w:ascii="Times New Roman"/>
                <w:sz w:val="22"/>
                <w:szCs w:val="22"/>
              </w:rPr>
            </w:pPr>
            <w:r w:rsidRPr="0072342B">
              <w:rPr>
                <w:rFonts w:ascii="Times New Roman" w:hint="eastAsia"/>
                <w:sz w:val="22"/>
                <w:szCs w:val="22"/>
              </w:rPr>
              <w:t>pH</w:t>
            </w:r>
            <w:r w:rsidRPr="0072342B">
              <w:rPr>
                <w:rFonts w:ascii="Times New Roman" w:hint="eastAsia"/>
                <w:sz w:val="22"/>
                <w:szCs w:val="22"/>
              </w:rPr>
              <w:t>：≤</w:t>
            </w:r>
            <w:r w:rsidRPr="0072342B">
              <w:rPr>
                <w:rFonts w:ascii="Times New Roman"/>
                <w:sz w:val="22"/>
                <w:szCs w:val="22"/>
              </w:rPr>
              <w:t>±0.01 pH</w:t>
            </w:r>
            <w:r w:rsidR="002D588C" w:rsidRPr="0072342B">
              <w:rPr>
                <w:rFonts w:ascii="Times New Roman" w:hint="eastAsia"/>
                <w:sz w:val="22"/>
                <w:szCs w:val="22"/>
              </w:rPr>
              <w:t>；</w:t>
            </w:r>
          </w:p>
          <w:p w14:paraId="07FBC352" w14:textId="36843267" w:rsidR="000A13AC" w:rsidRPr="0072342B" w:rsidRDefault="000A13AC" w:rsidP="00B7628C">
            <w:pPr>
              <w:pStyle w:val="af"/>
              <w:adjustRightInd w:val="0"/>
              <w:snapToGrid w:val="0"/>
              <w:ind w:left="840"/>
              <w:textAlignment w:val="baseline"/>
              <w:rPr>
                <w:rFonts w:ascii="Times New Roman"/>
                <w:sz w:val="22"/>
                <w:szCs w:val="22"/>
              </w:rPr>
            </w:pPr>
            <w:r w:rsidRPr="0072342B">
              <w:rPr>
                <w:rFonts w:ascii="Times New Roman" w:hint="eastAsia"/>
                <w:sz w:val="22"/>
                <w:szCs w:val="22"/>
              </w:rPr>
              <w:t>电势：≤</w:t>
            </w:r>
            <w:r w:rsidRPr="0072342B">
              <w:rPr>
                <w:rFonts w:ascii="Times New Roman"/>
                <w:sz w:val="22"/>
                <w:szCs w:val="22"/>
              </w:rPr>
              <w:t>±1 mV</w:t>
            </w:r>
            <w:r w:rsidR="002D588C" w:rsidRPr="0072342B">
              <w:rPr>
                <w:rFonts w:ascii="Times New Roman" w:hint="eastAsia"/>
                <w:sz w:val="22"/>
                <w:szCs w:val="22"/>
              </w:rPr>
              <w:t>；</w:t>
            </w:r>
          </w:p>
          <w:p w14:paraId="6080E3C6" w14:textId="088E66E6" w:rsidR="000A13AC" w:rsidRPr="0072342B" w:rsidRDefault="000A13AC" w:rsidP="00B7628C">
            <w:pPr>
              <w:pStyle w:val="af"/>
              <w:adjustRightInd w:val="0"/>
              <w:snapToGrid w:val="0"/>
              <w:ind w:left="840"/>
              <w:textAlignment w:val="baseline"/>
              <w:rPr>
                <w:rFonts w:ascii="Times New Roman"/>
                <w:sz w:val="22"/>
                <w:szCs w:val="22"/>
              </w:rPr>
            </w:pPr>
            <w:r w:rsidRPr="0072342B">
              <w:rPr>
                <w:rFonts w:ascii="Times New Roman" w:hint="eastAsia"/>
                <w:sz w:val="22"/>
                <w:szCs w:val="22"/>
              </w:rPr>
              <w:t>温度：≤</w:t>
            </w:r>
            <w:r w:rsidRPr="0072342B">
              <w:rPr>
                <w:rFonts w:ascii="Times New Roman"/>
                <w:sz w:val="22"/>
                <w:szCs w:val="22"/>
              </w:rPr>
              <w:t>±0.3 ˚C</w:t>
            </w:r>
            <w:r w:rsidR="002D588C" w:rsidRPr="0072342B">
              <w:rPr>
                <w:rFonts w:ascii="Times New Roman" w:hint="eastAsia"/>
                <w:sz w:val="22"/>
                <w:szCs w:val="22"/>
              </w:rPr>
              <w:t>；</w:t>
            </w:r>
          </w:p>
          <w:p w14:paraId="4BAF0B9B" w14:textId="5D999B9E" w:rsidR="000A13AC" w:rsidRPr="0072342B"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2.4</w:t>
            </w:r>
            <w:r w:rsidR="000A13AC" w:rsidRPr="0072342B">
              <w:rPr>
                <w:rStyle w:val="NormalCharacter"/>
                <w:rFonts w:hAnsi="Times New Roman"/>
              </w:rPr>
              <w:t>温度补偿</w:t>
            </w:r>
            <w:r w:rsidR="000A13AC" w:rsidRPr="0072342B">
              <w:rPr>
                <w:rStyle w:val="NormalCharacter"/>
                <w:rFonts w:hAnsi="Times New Roman" w:hint="eastAsia"/>
              </w:rPr>
              <w:t>方式：</w:t>
            </w:r>
            <w:r w:rsidR="000A13AC" w:rsidRPr="0072342B">
              <w:rPr>
                <w:rStyle w:val="NormalCharacter"/>
                <w:rFonts w:hAnsi="Times New Roman"/>
              </w:rPr>
              <w:t>自动</w:t>
            </w:r>
            <w:r w:rsidR="002D588C" w:rsidRPr="0072342B">
              <w:rPr>
                <w:rStyle w:val="NormalCharacter"/>
                <w:rFonts w:hAnsi="Times New Roman" w:hint="eastAsia"/>
              </w:rPr>
              <w:t>；</w:t>
            </w:r>
          </w:p>
          <w:p w14:paraId="155D09A2" w14:textId="0BCA20B2" w:rsidR="000A13AC" w:rsidRPr="0072342B"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lastRenderedPageBreak/>
              <w:t>2.5</w:t>
            </w:r>
            <w:r w:rsidR="000A13AC" w:rsidRPr="0072342B">
              <w:rPr>
                <w:rStyle w:val="NormalCharacter"/>
                <w:rFonts w:hAnsi="Times New Roman" w:hint="eastAsia"/>
              </w:rPr>
              <w:t>最大校准点数：≥3点</w:t>
            </w:r>
            <w:r w:rsidR="002D588C" w:rsidRPr="0072342B">
              <w:rPr>
                <w:rStyle w:val="NormalCharacter"/>
                <w:rFonts w:hAnsi="Times New Roman" w:hint="eastAsia"/>
              </w:rPr>
              <w:t>；</w:t>
            </w:r>
          </w:p>
          <w:p w14:paraId="2D475AE7" w14:textId="2C0BC8B7" w:rsidR="000A13AC" w:rsidRPr="007C61E6"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2.6</w:t>
            </w:r>
            <w:r w:rsidR="000A13AC" w:rsidRPr="0072342B">
              <w:rPr>
                <w:rStyle w:val="NormalCharacter"/>
                <w:rFonts w:hAnsi="Times New Roman" w:hint="eastAsia"/>
              </w:rPr>
              <w:t>接口：配备USB 和 RS2</w:t>
            </w:r>
            <w:r w:rsidR="000A13AC" w:rsidRPr="007C61E6">
              <w:rPr>
                <w:rStyle w:val="NormalCharacter"/>
                <w:rFonts w:hAnsi="Times New Roman" w:hint="eastAsia"/>
              </w:rPr>
              <w:t>32接口</w:t>
            </w:r>
            <w:r w:rsidR="002D588C" w:rsidRPr="007C61E6">
              <w:rPr>
                <w:rStyle w:val="NormalCharacter"/>
                <w:rFonts w:hAnsi="Times New Roman" w:hint="eastAsia"/>
              </w:rPr>
              <w:t>。</w:t>
            </w:r>
          </w:p>
          <w:p w14:paraId="656A8197" w14:textId="2FA392D1" w:rsidR="000A13AC" w:rsidRPr="003D2708" w:rsidRDefault="000A13AC" w:rsidP="000A13AC">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3DAF6611" w14:textId="051B65E5" w:rsidR="002458B3" w:rsidRDefault="002458B3">
      <w:pPr>
        <w:pStyle w:val="28"/>
        <w:ind w:leftChars="0" w:left="0" w:firstLineChars="0" w:firstLine="0"/>
      </w:pPr>
    </w:p>
    <w:p w14:paraId="5B9F30AE" w14:textId="0E2B042F"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14:paraId="3FB4B04A" w14:textId="77777777">
        <w:trPr>
          <w:trHeight w:val="548"/>
        </w:trPr>
        <w:tc>
          <w:tcPr>
            <w:tcW w:w="9464" w:type="dxa"/>
            <w:gridSpan w:val="5"/>
            <w:vAlign w:val="center"/>
          </w:tcPr>
          <w:p w14:paraId="0CEB7358" w14:textId="10F7F884" w:rsidR="00E64E21" w:rsidRDefault="00B7722A">
            <w:pPr>
              <w:jc w:val="center"/>
              <w:rPr>
                <w:bCs/>
                <w:sz w:val="24"/>
              </w:rPr>
            </w:pPr>
            <w:r>
              <w:rPr>
                <w:rFonts w:hint="eastAsia"/>
                <w:b/>
                <w:kern w:val="0"/>
                <w:sz w:val="24"/>
              </w:rPr>
              <w:lastRenderedPageBreak/>
              <w:t>十</w:t>
            </w:r>
            <w:r w:rsidR="00611D30">
              <w:rPr>
                <w:rFonts w:hint="eastAsia"/>
                <w:b/>
                <w:kern w:val="0"/>
                <w:sz w:val="24"/>
              </w:rPr>
              <w:t>三</w:t>
            </w:r>
            <w:r>
              <w:rPr>
                <w:rFonts w:hint="eastAsia"/>
                <w:b/>
                <w:kern w:val="0"/>
                <w:sz w:val="24"/>
              </w:rPr>
              <w:t>、立式冰柜</w:t>
            </w:r>
          </w:p>
        </w:tc>
      </w:tr>
      <w:tr w:rsidR="00E64E21" w14:paraId="1480D96E" w14:textId="77777777">
        <w:tc>
          <w:tcPr>
            <w:tcW w:w="575" w:type="dxa"/>
            <w:vAlign w:val="center"/>
          </w:tcPr>
          <w:p w14:paraId="11DBDF00" w14:textId="77777777" w:rsidR="00E64E21" w:rsidRDefault="00B7722A">
            <w:pPr>
              <w:jc w:val="center"/>
              <w:rPr>
                <w:bCs/>
                <w:sz w:val="24"/>
              </w:rPr>
            </w:pPr>
            <w:r>
              <w:rPr>
                <w:rFonts w:hint="eastAsia"/>
                <w:bCs/>
                <w:sz w:val="24"/>
              </w:rPr>
              <w:t>序号</w:t>
            </w:r>
          </w:p>
        </w:tc>
        <w:tc>
          <w:tcPr>
            <w:tcW w:w="2510" w:type="dxa"/>
            <w:vAlign w:val="center"/>
          </w:tcPr>
          <w:p w14:paraId="3B06CDDB" w14:textId="77777777" w:rsidR="00E64E21" w:rsidRDefault="00B7722A">
            <w:pPr>
              <w:jc w:val="center"/>
              <w:rPr>
                <w:bCs/>
                <w:sz w:val="24"/>
              </w:rPr>
            </w:pPr>
            <w:r>
              <w:rPr>
                <w:rFonts w:hint="eastAsia"/>
                <w:bCs/>
                <w:sz w:val="24"/>
              </w:rPr>
              <w:t>设备名称</w:t>
            </w:r>
          </w:p>
        </w:tc>
        <w:tc>
          <w:tcPr>
            <w:tcW w:w="1418" w:type="dxa"/>
            <w:vAlign w:val="center"/>
          </w:tcPr>
          <w:p w14:paraId="0F140FA5" w14:textId="77777777" w:rsidR="00E64E21" w:rsidRDefault="00B7722A">
            <w:pPr>
              <w:jc w:val="center"/>
              <w:rPr>
                <w:bCs/>
                <w:sz w:val="24"/>
              </w:rPr>
            </w:pPr>
            <w:r>
              <w:rPr>
                <w:rFonts w:hint="eastAsia"/>
                <w:bCs/>
                <w:sz w:val="24"/>
              </w:rPr>
              <w:t>数量（台套）</w:t>
            </w:r>
          </w:p>
        </w:tc>
        <w:tc>
          <w:tcPr>
            <w:tcW w:w="3543" w:type="dxa"/>
            <w:vAlign w:val="center"/>
          </w:tcPr>
          <w:p w14:paraId="0FA8F28E" w14:textId="77777777" w:rsidR="00E64E21" w:rsidRDefault="00B7722A">
            <w:pPr>
              <w:jc w:val="center"/>
              <w:rPr>
                <w:bCs/>
                <w:sz w:val="24"/>
              </w:rPr>
            </w:pPr>
            <w:r>
              <w:rPr>
                <w:rFonts w:hint="eastAsia"/>
                <w:bCs/>
                <w:sz w:val="24"/>
              </w:rPr>
              <w:t>交货地址</w:t>
            </w:r>
          </w:p>
        </w:tc>
        <w:tc>
          <w:tcPr>
            <w:tcW w:w="1418" w:type="dxa"/>
            <w:vAlign w:val="center"/>
          </w:tcPr>
          <w:p w14:paraId="5F6DDB3F" w14:textId="77777777" w:rsidR="00E64E21" w:rsidRDefault="00B7722A">
            <w:pPr>
              <w:jc w:val="center"/>
              <w:rPr>
                <w:bCs/>
                <w:sz w:val="24"/>
              </w:rPr>
            </w:pPr>
            <w:r>
              <w:rPr>
                <w:rFonts w:hint="eastAsia"/>
                <w:bCs/>
                <w:sz w:val="24"/>
              </w:rPr>
              <w:t>备注</w:t>
            </w:r>
          </w:p>
        </w:tc>
      </w:tr>
      <w:tr w:rsidR="000A13AC" w14:paraId="469E6ACB" w14:textId="77777777">
        <w:trPr>
          <w:trHeight w:val="509"/>
        </w:trPr>
        <w:tc>
          <w:tcPr>
            <w:tcW w:w="575" w:type="dxa"/>
            <w:vAlign w:val="center"/>
          </w:tcPr>
          <w:p w14:paraId="2E2206C3" w14:textId="37C267A1" w:rsidR="000A13AC" w:rsidRDefault="000A13AC" w:rsidP="000A13AC">
            <w:pPr>
              <w:jc w:val="center"/>
              <w:rPr>
                <w:sz w:val="24"/>
              </w:rPr>
            </w:pPr>
            <w:r>
              <w:rPr>
                <w:rFonts w:hint="eastAsia"/>
                <w:sz w:val="24"/>
              </w:rPr>
              <w:t>1</w:t>
            </w:r>
            <w:r w:rsidR="0046427B">
              <w:rPr>
                <w:rFonts w:hint="eastAsia"/>
                <w:sz w:val="24"/>
              </w:rPr>
              <w:t>3</w:t>
            </w:r>
          </w:p>
        </w:tc>
        <w:tc>
          <w:tcPr>
            <w:tcW w:w="2510" w:type="dxa"/>
            <w:vAlign w:val="center"/>
          </w:tcPr>
          <w:p w14:paraId="6A6A2A59" w14:textId="77777777" w:rsidR="000A13AC" w:rsidRDefault="000A13AC" w:rsidP="000A13AC">
            <w:pPr>
              <w:jc w:val="center"/>
              <w:rPr>
                <w:bCs/>
                <w:sz w:val="24"/>
              </w:rPr>
            </w:pPr>
            <w:r>
              <w:rPr>
                <w:rStyle w:val="NormalCharacter"/>
              </w:rPr>
              <w:t>立式冰柜</w:t>
            </w:r>
          </w:p>
        </w:tc>
        <w:tc>
          <w:tcPr>
            <w:tcW w:w="1418" w:type="dxa"/>
            <w:vAlign w:val="center"/>
          </w:tcPr>
          <w:p w14:paraId="05E78B6D" w14:textId="77777777" w:rsidR="000A13AC" w:rsidRDefault="000A13AC" w:rsidP="000A13AC">
            <w:pPr>
              <w:jc w:val="center"/>
              <w:rPr>
                <w:bCs/>
                <w:sz w:val="24"/>
              </w:rPr>
            </w:pPr>
            <w:r>
              <w:rPr>
                <w:rFonts w:hint="eastAsia"/>
                <w:bCs/>
                <w:sz w:val="24"/>
              </w:rPr>
              <w:t>1</w:t>
            </w:r>
          </w:p>
        </w:tc>
        <w:tc>
          <w:tcPr>
            <w:tcW w:w="3543" w:type="dxa"/>
            <w:vAlign w:val="center"/>
          </w:tcPr>
          <w:p w14:paraId="1EDC8813" w14:textId="03B68E37" w:rsidR="000A13AC" w:rsidRDefault="000A13AC" w:rsidP="000A13AC">
            <w:pPr>
              <w:jc w:val="center"/>
              <w:rPr>
                <w:sz w:val="24"/>
              </w:rPr>
            </w:pPr>
            <w:r>
              <w:rPr>
                <w:rFonts w:hint="eastAsia"/>
                <w:sz w:val="24"/>
              </w:rPr>
              <w:t>重庆市江北区红黄路</w:t>
            </w:r>
            <w:r>
              <w:rPr>
                <w:rFonts w:hint="eastAsia"/>
                <w:sz w:val="24"/>
              </w:rPr>
              <w:t>8</w:t>
            </w:r>
            <w:r>
              <w:rPr>
                <w:rFonts w:hint="eastAsia"/>
                <w:sz w:val="24"/>
              </w:rPr>
              <w:t>号</w:t>
            </w:r>
            <w:r>
              <w:rPr>
                <w:rFonts w:hint="eastAsia"/>
                <w:sz w:val="24"/>
              </w:rPr>
              <w:t>15</w:t>
            </w:r>
            <w:r>
              <w:rPr>
                <w:rFonts w:hint="eastAsia"/>
                <w:sz w:val="24"/>
              </w:rPr>
              <w:t>楼</w:t>
            </w:r>
          </w:p>
        </w:tc>
        <w:tc>
          <w:tcPr>
            <w:tcW w:w="1418" w:type="dxa"/>
            <w:vAlign w:val="center"/>
          </w:tcPr>
          <w:p w14:paraId="0D5D1294" w14:textId="77777777" w:rsidR="000A13AC" w:rsidRDefault="000A13AC" w:rsidP="000A13AC">
            <w:pPr>
              <w:jc w:val="center"/>
              <w:rPr>
                <w:sz w:val="24"/>
              </w:rPr>
            </w:pPr>
            <w:r>
              <w:rPr>
                <w:rFonts w:hint="eastAsia"/>
                <w:sz w:val="24"/>
              </w:rPr>
              <w:t>一般设备</w:t>
            </w:r>
          </w:p>
        </w:tc>
      </w:tr>
      <w:tr w:rsidR="000A13AC" w14:paraId="3256C344" w14:textId="77777777">
        <w:trPr>
          <w:trHeight w:val="983"/>
        </w:trPr>
        <w:tc>
          <w:tcPr>
            <w:tcW w:w="9464" w:type="dxa"/>
            <w:gridSpan w:val="5"/>
            <w:vAlign w:val="center"/>
          </w:tcPr>
          <w:p w14:paraId="60FF0B35" w14:textId="77777777" w:rsidR="000A13AC" w:rsidRDefault="000A13AC" w:rsidP="000A13AC">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335DE298" w14:textId="422D75A1" w:rsidR="000A13AC" w:rsidRPr="006E657F" w:rsidRDefault="00B7628C"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1.</w:t>
            </w:r>
            <w:r w:rsidR="000A13AC" w:rsidRPr="006E657F">
              <w:rPr>
                <w:rStyle w:val="NormalCharacter"/>
                <w:rFonts w:ascii="Times New Roman" w:hAnsi="Times New Roman"/>
              </w:rPr>
              <w:t>总体要求</w:t>
            </w:r>
          </w:p>
          <w:p w14:paraId="33CAC21A" w14:textId="463597E6" w:rsidR="000A13AC" w:rsidRPr="006E657F"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1.1</w:t>
            </w:r>
            <w:r w:rsidR="000A13AC" w:rsidRPr="006E657F">
              <w:rPr>
                <w:rStyle w:val="NormalCharacter"/>
                <w:rFonts w:ascii="Times New Roman" w:hAnsi="Times New Roman"/>
              </w:rPr>
              <w:t>供货明细</w:t>
            </w:r>
          </w:p>
          <w:p w14:paraId="048533F8" w14:textId="2786EB9A" w:rsidR="000A13AC" w:rsidRPr="006E657F" w:rsidRDefault="000A13AC" w:rsidP="00B7628C">
            <w:pPr>
              <w:pStyle w:val="PlainText"/>
              <w:widowControl/>
              <w:tabs>
                <w:tab w:val="left" w:pos="1418"/>
              </w:tabs>
              <w:spacing w:line="360" w:lineRule="auto"/>
              <w:ind w:left="851"/>
              <w:textAlignment w:val="baseline"/>
              <w:rPr>
                <w:rStyle w:val="NormalCharacter"/>
                <w:rFonts w:ascii="Times New Roman" w:hAnsi="Times New Roman"/>
              </w:rPr>
            </w:pPr>
            <w:r w:rsidRPr="006E657F">
              <w:rPr>
                <w:rStyle w:val="NormalCharacter"/>
                <w:rFonts w:ascii="Times New Roman" w:hAnsi="Times New Roman"/>
              </w:rPr>
              <w:t xml:space="preserve"> </w:t>
            </w:r>
            <w:r w:rsidR="00B7628C">
              <w:rPr>
                <w:rStyle w:val="NormalCharacter"/>
                <w:rFonts w:ascii="Times New Roman" w:hAnsi="Times New Roman" w:hint="eastAsia"/>
              </w:rPr>
              <w:t>1.1.1</w:t>
            </w:r>
            <w:r w:rsidRPr="006E657F">
              <w:rPr>
                <w:rStyle w:val="NormalCharacter"/>
                <w:rFonts w:ascii="Times New Roman" w:hAnsi="Times New Roman"/>
              </w:rPr>
              <w:t>设备名称和数量：立式冰柜</w:t>
            </w:r>
            <w:r w:rsidRPr="006E657F">
              <w:rPr>
                <w:rStyle w:val="NormalCharacter"/>
                <w:rFonts w:ascii="Times New Roman" w:hAnsi="Times New Roman"/>
              </w:rPr>
              <w:t>1</w:t>
            </w:r>
            <w:r w:rsidRPr="006E657F">
              <w:rPr>
                <w:rStyle w:val="NormalCharacter"/>
                <w:rFonts w:ascii="Times New Roman" w:hAnsi="Times New Roman"/>
              </w:rPr>
              <w:t>台</w:t>
            </w:r>
          </w:p>
          <w:p w14:paraId="05276061" w14:textId="1A476B97" w:rsidR="000A13AC" w:rsidRPr="006E657F" w:rsidRDefault="000A13AC" w:rsidP="00B7628C">
            <w:pPr>
              <w:pStyle w:val="PlainText"/>
              <w:widowControl/>
              <w:tabs>
                <w:tab w:val="left" w:pos="1418"/>
              </w:tabs>
              <w:spacing w:line="360" w:lineRule="auto"/>
              <w:ind w:left="851"/>
              <w:textAlignment w:val="baseline"/>
              <w:rPr>
                <w:rStyle w:val="NormalCharacter"/>
                <w:rFonts w:ascii="Times New Roman" w:hAnsi="Times New Roman"/>
              </w:rPr>
            </w:pPr>
            <w:r w:rsidRPr="006E657F">
              <w:rPr>
                <w:rStyle w:val="NormalCharacter"/>
                <w:rFonts w:ascii="Times New Roman" w:hAnsi="Times New Roman"/>
              </w:rPr>
              <w:t xml:space="preserve"> </w:t>
            </w:r>
            <w:r w:rsidR="00B7628C">
              <w:rPr>
                <w:rStyle w:val="NormalCharacter"/>
                <w:rFonts w:ascii="Times New Roman" w:hAnsi="Times New Roman" w:hint="eastAsia"/>
              </w:rPr>
              <w:t>1.1.2</w:t>
            </w:r>
            <w:r w:rsidRPr="006E657F">
              <w:rPr>
                <w:rStyle w:val="NormalCharacter"/>
                <w:rFonts w:ascii="Times New Roman" w:hAnsi="Times New Roman"/>
              </w:rPr>
              <w:t>主要用途和适用范围：</w:t>
            </w:r>
            <w:r w:rsidRPr="006E657F">
              <w:rPr>
                <w:rStyle w:val="NormalCharacter"/>
                <w:rFonts w:ascii="Times New Roman" w:hAnsi="Times New Roman"/>
              </w:rPr>
              <w:t xml:space="preserve"> </w:t>
            </w:r>
            <w:r w:rsidRPr="006E657F">
              <w:rPr>
                <w:rStyle w:val="NormalCharacter"/>
                <w:rFonts w:ascii="Times New Roman" w:hAnsi="Times New Roman"/>
              </w:rPr>
              <w:t>实验室标准物质的冷冻储存。</w:t>
            </w:r>
          </w:p>
          <w:p w14:paraId="52A90DF4" w14:textId="49D341F3" w:rsidR="000A13AC" w:rsidRPr="006E657F"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1.2</w:t>
            </w:r>
            <w:r w:rsidR="000A13AC" w:rsidRPr="006E657F">
              <w:rPr>
                <w:rStyle w:val="NormalCharacter"/>
                <w:rFonts w:ascii="Times New Roman" w:hAnsi="Times New Roman"/>
              </w:rPr>
              <w:t>主要配置及备件清单</w:t>
            </w:r>
          </w:p>
          <w:p w14:paraId="3A8923A1" w14:textId="6D0C83EC" w:rsidR="000A13AC" w:rsidRPr="006E657F" w:rsidRDefault="00B7628C" w:rsidP="00B7628C">
            <w:pPr>
              <w:pStyle w:val="af"/>
              <w:tabs>
                <w:tab w:val="left" w:pos="1418"/>
              </w:tabs>
              <w:adjustRightInd w:val="0"/>
              <w:snapToGrid w:val="0"/>
              <w:ind w:left="840"/>
              <w:rPr>
                <w:rFonts w:ascii="Times New Roman"/>
              </w:rPr>
            </w:pPr>
            <w:r>
              <w:rPr>
                <w:rStyle w:val="NormalCharacter"/>
                <w:rFonts w:ascii="Times New Roman" w:hint="eastAsia"/>
              </w:rPr>
              <w:t>1.2.1</w:t>
            </w:r>
            <w:r w:rsidR="000A13AC" w:rsidRPr="006E657F">
              <w:rPr>
                <w:rStyle w:val="NormalCharacter"/>
                <w:rFonts w:ascii="Times New Roman"/>
              </w:rPr>
              <w:t>立式冰柜</w:t>
            </w:r>
            <w:r w:rsidR="000A13AC" w:rsidRPr="006E657F">
              <w:rPr>
                <w:rStyle w:val="NormalCharacter"/>
                <w:rFonts w:ascii="Times New Roman"/>
              </w:rPr>
              <w:t>1</w:t>
            </w:r>
            <w:r w:rsidR="000A13AC" w:rsidRPr="006E657F">
              <w:rPr>
                <w:rStyle w:val="NormalCharacter"/>
                <w:rFonts w:ascii="Times New Roman"/>
              </w:rPr>
              <w:t>台</w:t>
            </w:r>
          </w:p>
          <w:p w14:paraId="3A28B719" w14:textId="22F7FE41" w:rsidR="000A13AC" w:rsidRPr="006E657F" w:rsidRDefault="00B7628C" w:rsidP="00B7628C">
            <w:pPr>
              <w:pStyle w:val="PlainText"/>
              <w:widowControl/>
              <w:tabs>
                <w:tab w:val="left" w:pos="927"/>
              </w:tabs>
              <w:spacing w:line="360" w:lineRule="auto"/>
              <w:ind w:left="360"/>
              <w:textAlignment w:val="baseline"/>
              <w:rPr>
                <w:rStyle w:val="NormalCharacter"/>
                <w:rFonts w:ascii="Times New Roman" w:hAnsi="Times New Roman"/>
              </w:rPr>
            </w:pPr>
            <w:r>
              <w:rPr>
                <w:rStyle w:val="NormalCharacter"/>
                <w:rFonts w:ascii="Times New Roman" w:hAnsi="Times New Roman" w:hint="eastAsia"/>
              </w:rPr>
              <w:t>1.3</w:t>
            </w:r>
            <w:r w:rsidR="000A13AC" w:rsidRPr="006E657F">
              <w:rPr>
                <w:rStyle w:val="NormalCharacter"/>
                <w:rFonts w:ascii="Times New Roman" w:hAnsi="Times New Roman"/>
              </w:rPr>
              <w:t>环境参数</w:t>
            </w:r>
          </w:p>
          <w:p w14:paraId="47050B3B" w14:textId="1DF72BDC" w:rsidR="000A13AC" w:rsidRPr="006E657F" w:rsidRDefault="00B7628C" w:rsidP="00B7628C">
            <w:pPr>
              <w:pStyle w:val="af"/>
              <w:tabs>
                <w:tab w:val="left" w:pos="1418"/>
              </w:tabs>
              <w:adjustRightInd w:val="0"/>
              <w:snapToGrid w:val="0"/>
              <w:ind w:left="840"/>
              <w:rPr>
                <w:rStyle w:val="NormalCharacter"/>
              </w:rPr>
            </w:pPr>
            <w:r>
              <w:rPr>
                <w:rStyle w:val="NormalCharacter"/>
                <w:rFonts w:hint="eastAsia"/>
              </w:rPr>
              <w:t>1.3.1</w:t>
            </w:r>
            <w:r w:rsidR="000A13AC" w:rsidRPr="006E657F">
              <w:rPr>
                <w:rStyle w:val="NormalCharacter"/>
              </w:rPr>
              <w:t>工作环境温度： 20% RH ~80% RH；</w:t>
            </w:r>
          </w:p>
          <w:p w14:paraId="278CA569" w14:textId="10500586" w:rsidR="000A13AC" w:rsidRPr="006E657F" w:rsidRDefault="00B7628C" w:rsidP="00B7628C">
            <w:pPr>
              <w:pStyle w:val="af"/>
              <w:tabs>
                <w:tab w:val="left" w:pos="1418"/>
              </w:tabs>
              <w:adjustRightInd w:val="0"/>
              <w:snapToGrid w:val="0"/>
              <w:ind w:left="840"/>
              <w:rPr>
                <w:rStyle w:val="NormalCharacter"/>
              </w:rPr>
            </w:pPr>
            <w:r>
              <w:rPr>
                <w:rStyle w:val="NormalCharacter"/>
                <w:rFonts w:hint="eastAsia"/>
              </w:rPr>
              <w:t>1.3.2</w:t>
            </w:r>
            <w:r w:rsidR="000A13AC" w:rsidRPr="006E657F">
              <w:rPr>
                <w:rStyle w:val="NormalCharacter"/>
              </w:rPr>
              <w:t>工作环境湿度： 0</w:t>
            </w:r>
            <w:r w:rsidR="000A13AC" w:rsidRPr="006E657F">
              <w:rPr>
                <w:rStyle w:val="NormalCharacter"/>
                <w:rFonts w:ascii="Times New Roman" w:hint="eastAsia"/>
              </w:rPr>
              <w:t>℃</w:t>
            </w:r>
            <w:r w:rsidR="000A13AC" w:rsidRPr="006E657F">
              <w:rPr>
                <w:rStyle w:val="NormalCharacter"/>
              </w:rPr>
              <w:t>~40</w:t>
            </w:r>
            <w:r w:rsidR="000A13AC" w:rsidRPr="006E657F">
              <w:rPr>
                <w:rStyle w:val="NormalCharacter"/>
                <w:rFonts w:ascii="Times New Roman" w:hint="eastAsia"/>
              </w:rPr>
              <w:t>℃</w:t>
            </w:r>
            <w:r w:rsidR="000A13AC" w:rsidRPr="006E657F">
              <w:rPr>
                <w:rStyle w:val="NormalCharacter"/>
              </w:rPr>
              <w:t>；</w:t>
            </w:r>
          </w:p>
          <w:p w14:paraId="59B271DA" w14:textId="205B0874" w:rsidR="000A13AC" w:rsidRPr="006E657F" w:rsidRDefault="00B7628C" w:rsidP="00B7628C">
            <w:pPr>
              <w:pStyle w:val="af"/>
              <w:tabs>
                <w:tab w:val="left" w:pos="1418"/>
              </w:tabs>
              <w:adjustRightInd w:val="0"/>
              <w:snapToGrid w:val="0"/>
              <w:ind w:left="840"/>
              <w:rPr>
                <w:rStyle w:val="NormalCharacter"/>
              </w:rPr>
            </w:pPr>
            <w:r>
              <w:rPr>
                <w:rStyle w:val="NormalCharacter"/>
                <w:rFonts w:hint="eastAsia"/>
              </w:rPr>
              <w:t>1.3.3</w:t>
            </w:r>
            <w:r w:rsidR="000A13AC" w:rsidRPr="006E657F">
              <w:rPr>
                <w:rStyle w:val="NormalCharacter"/>
              </w:rPr>
              <w:t>电源：220V/50Hz。</w:t>
            </w:r>
          </w:p>
          <w:p w14:paraId="2DC6A7B1" w14:textId="2D8B3296" w:rsidR="000A13AC" w:rsidRPr="006E657F" w:rsidRDefault="00B7628C" w:rsidP="00B7628C">
            <w:pPr>
              <w:pStyle w:val="PlainText"/>
              <w:widowControl/>
              <w:tabs>
                <w:tab w:val="left" w:pos="425"/>
              </w:tabs>
              <w:spacing w:line="360" w:lineRule="auto"/>
              <w:textAlignment w:val="baseline"/>
              <w:rPr>
                <w:rStyle w:val="NormalCharacter"/>
                <w:rFonts w:ascii="Times New Roman" w:hAnsi="Times New Roman"/>
              </w:rPr>
            </w:pPr>
            <w:r>
              <w:rPr>
                <w:rStyle w:val="NormalCharacter"/>
                <w:rFonts w:ascii="Times New Roman" w:hAnsi="Times New Roman" w:hint="eastAsia"/>
              </w:rPr>
              <w:t>2.</w:t>
            </w:r>
            <w:r w:rsidR="000A13AC" w:rsidRPr="006E657F">
              <w:rPr>
                <w:rStyle w:val="NormalCharacter"/>
                <w:rFonts w:ascii="Times New Roman" w:hAnsi="Times New Roman"/>
              </w:rPr>
              <w:t>主要参数指标（</w:t>
            </w:r>
            <w:r w:rsidR="000A13AC" w:rsidRPr="006E657F">
              <w:rPr>
                <w:rStyle w:val="NormalCharacter"/>
                <w:rFonts w:ascii="Times New Roman" w:hAnsi="Times New Roman" w:hint="eastAsia"/>
              </w:rPr>
              <w:t>★</w:t>
            </w:r>
            <w:r w:rsidR="000A13AC" w:rsidRPr="006E657F">
              <w:rPr>
                <w:rStyle w:val="NormalCharacter"/>
                <w:rFonts w:ascii="Times New Roman" w:hAnsi="Times New Roman"/>
              </w:rPr>
              <w:t>标注内容为</w:t>
            </w:r>
            <w:r w:rsidR="003D2708">
              <w:rPr>
                <w:rStyle w:val="NormalCharacter"/>
                <w:rFonts w:ascii="Times New Roman" w:hAnsi="Times New Roman"/>
              </w:rPr>
              <w:t>实质性参数</w:t>
            </w:r>
            <w:r w:rsidR="000A13AC" w:rsidRPr="006E657F">
              <w:rPr>
                <w:rStyle w:val="NormalCharacter"/>
                <w:rFonts w:ascii="Times New Roman" w:hAnsi="Times New Roman"/>
              </w:rPr>
              <w:t>）</w:t>
            </w:r>
          </w:p>
          <w:p w14:paraId="391BEF91" w14:textId="56043822"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ascii="Times New Roman" w:hAnsi="Times New Roman" w:hint="eastAsia"/>
              </w:rPr>
              <w:t>2.1</w:t>
            </w:r>
            <w:r w:rsidR="003A422E" w:rsidRPr="006E657F">
              <w:rPr>
                <w:rStyle w:val="NormalCharacter"/>
                <w:rFonts w:ascii="Times New Roman" w:hAnsi="Times New Roman"/>
              </w:rPr>
              <w:t>▲</w:t>
            </w:r>
            <w:r w:rsidR="000A13AC" w:rsidRPr="006E657F">
              <w:rPr>
                <w:rStyle w:val="NormalCharacter"/>
                <w:rFonts w:hAnsi="Times New Roman"/>
              </w:rPr>
              <w:t>容量：</w:t>
            </w:r>
            <w:r w:rsidR="000A13AC" w:rsidRPr="006E657F">
              <w:rPr>
                <w:rStyle w:val="NormalCharacter"/>
                <w:rFonts w:hAnsi="Times New Roman"/>
              </w:rPr>
              <w:t>≥</w:t>
            </w:r>
            <w:r w:rsidR="000A13AC" w:rsidRPr="006E657F">
              <w:rPr>
                <w:rStyle w:val="NormalCharacter"/>
                <w:rFonts w:hAnsi="Times New Roman"/>
              </w:rPr>
              <w:t>290 L</w:t>
            </w:r>
            <w:r w:rsidR="002D588C" w:rsidRPr="006E657F">
              <w:rPr>
                <w:rStyle w:val="NormalCharacter"/>
                <w:rFonts w:hAnsi="Times New Roman" w:hint="eastAsia"/>
              </w:rPr>
              <w:t>；</w:t>
            </w:r>
          </w:p>
          <w:p w14:paraId="7FC26557" w14:textId="2F74380A"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ascii="Times New Roman" w:hAnsi="Times New Roman" w:hint="eastAsia"/>
              </w:rPr>
              <w:t>2.2</w:t>
            </w:r>
            <w:r w:rsidR="003A422E" w:rsidRPr="006E657F">
              <w:rPr>
                <w:rStyle w:val="NormalCharacter"/>
                <w:rFonts w:ascii="Times New Roman" w:hAnsi="Times New Roman"/>
              </w:rPr>
              <w:t>▲</w:t>
            </w:r>
            <w:r w:rsidR="000A13AC" w:rsidRPr="006E657F">
              <w:rPr>
                <w:rStyle w:val="NormalCharacter"/>
                <w:rFonts w:hAnsi="Times New Roman"/>
              </w:rPr>
              <w:t>最低温度：</w:t>
            </w:r>
            <w:r w:rsidR="000A13AC" w:rsidRPr="006E657F">
              <w:rPr>
                <w:rStyle w:val="NormalCharacter"/>
                <w:rFonts w:hAnsi="Times New Roman"/>
              </w:rPr>
              <w:t>≤</w:t>
            </w:r>
            <w:r w:rsidR="000A13AC" w:rsidRPr="006E657F">
              <w:rPr>
                <w:rStyle w:val="NormalCharacter"/>
                <w:rFonts w:hAnsi="Times New Roman"/>
              </w:rPr>
              <w:t>-18</w:t>
            </w:r>
            <w:r w:rsidR="000A13AC" w:rsidRPr="006E657F">
              <w:rPr>
                <w:rStyle w:val="NormalCharacter"/>
                <w:rFonts w:ascii="Times New Roman" w:hAnsi="Times New Roman" w:hint="eastAsia"/>
              </w:rPr>
              <w:t>℃</w:t>
            </w:r>
            <w:r w:rsidR="002D588C" w:rsidRPr="006E657F">
              <w:rPr>
                <w:rStyle w:val="NormalCharacter"/>
                <w:rFonts w:ascii="Times New Roman" w:hAnsi="Times New Roman" w:hint="eastAsia"/>
              </w:rPr>
              <w:t>；</w:t>
            </w:r>
          </w:p>
          <w:p w14:paraId="5FB6A860" w14:textId="296D38B5"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2.3</w:t>
            </w:r>
            <w:r w:rsidR="000A13AC" w:rsidRPr="006E657F">
              <w:rPr>
                <w:rStyle w:val="NormalCharacter"/>
                <w:rFonts w:hAnsi="Times New Roman"/>
              </w:rPr>
              <w:t>放置方式：立式</w:t>
            </w:r>
            <w:r w:rsidR="002D588C" w:rsidRPr="006E657F">
              <w:rPr>
                <w:rStyle w:val="NormalCharacter"/>
                <w:rFonts w:hAnsi="Times New Roman" w:hint="eastAsia"/>
              </w:rPr>
              <w:t>；</w:t>
            </w:r>
          </w:p>
          <w:p w14:paraId="7D6648C2" w14:textId="5806B24F"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2.4</w:t>
            </w:r>
            <w:r w:rsidR="000A13AC" w:rsidRPr="006E657F">
              <w:rPr>
                <w:rStyle w:val="NormalCharacter"/>
                <w:rFonts w:hAnsi="Times New Roman"/>
              </w:rPr>
              <w:t>开门方式：侧开门</w:t>
            </w:r>
            <w:r w:rsidR="002D588C" w:rsidRPr="006E657F">
              <w:rPr>
                <w:rStyle w:val="NormalCharacter"/>
                <w:rFonts w:hAnsi="Times New Roman" w:hint="eastAsia"/>
              </w:rPr>
              <w:t>；</w:t>
            </w:r>
          </w:p>
          <w:p w14:paraId="58022B2B" w14:textId="272581A9"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2.5</w:t>
            </w:r>
            <w:r w:rsidR="000A13AC" w:rsidRPr="006E657F">
              <w:rPr>
                <w:rStyle w:val="NormalCharacter"/>
                <w:rFonts w:hAnsi="Times New Roman"/>
              </w:rPr>
              <w:t>能效等级：一级能效</w:t>
            </w:r>
            <w:r w:rsidR="002D588C" w:rsidRPr="006E657F">
              <w:rPr>
                <w:rStyle w:val="NormalCharacter"/>
                <w:rFonts w:hAnsi="Times New Roman" w:hint="eastAsia"/>
              </w:rPr>
              <w:t>；</w:t>
            </w:r>
          </w:p>
          <w:p w14:paraId="663EF1A7" w14:textId="72925B09"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2.6</w:t>
            </w:r>
            <w:r w:rsidR="000A13AC" w:rsidRPr="006E657F">
              <w:rPr>
                <w:rStyle w:val="NormalCharacter"/>
                <w:rFonts w:hAnsi="Times New Roman"/>
              </w:rPr>
              <w:t>控温方式：电子控温</w:t>
            </w:r>
            <w:r w:rsidR="002D588C" w:rsidRPr="006E657F">
              <w:rPr>
                <w:rStyle w:val="NormalCharacter"/>
                <w:rFonts w:hAnsi="Times New Roman" w:hint="eastAsia"/>
              </w:rPr>
              <w:t>；</w:t>
            </w:r>
          </w:p>
          <w:p w14:paraId="17C97620" w14:textId="35DCB939"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2.7</w:t>
            </w:r>
            <w:r w:rsidR="000A13AC" w:rsidRPr="006E657F">
              <w:rPr>
                <w:rStyle w:val="NormalCharacter"/>
                <w:rFonts w:hAnsi="Times New Roman"/>
              </w:rPr>
              <w:t>制冷方式：风冷</w:t>
            </w:r>
            <w:r w:rsidR="002D588C" w:rsidRPr="006E657F">
              <w:rPr>
                <w:rStyle w:val="NormalCharacter"/>
                <w:rFonts w:hAnsi="Times New Roman" w:hint="eastAsia"/>
              </w:rPr>
              <w:t>；</w:t>
            </w:r>
          </w:p>
          <w:p w14:paraId="26C57707" w14:textId="7AF285F0" w:rsidR="000A13AC" w:rsidRPr="006E657F"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2.8</w:t>
            </w:r>
            <w:r w:rsidR="000A13AC" w:rsidRPr="006E657F">
              <w:rPr>
                <w:rStyle w:val="NormalCharacter"/>
                <w:rFonts w:hAnsi="Times New Roman"/>
              </w:rPr>
              <w:t>压缩机类型：变频</w:t>
            </w:r>
            <w:r w:rsidR="002D588C" w:rsidRPr="006E657F">
              <w:rPr>
                <w:rStyle w:val="NormalCharacter"/>
                <w:rFonts w:hAnsi="Times New Roman" w:hint="eastAsia"/>
              </w:rPr>
              <w:t>；</w:t>
            </w:r>
          </w:p>
          <w:p w14:paraId="00741360" w14:textId="1283D7BD" w:rsidR="000A13AC" w:rsidRPr="007C61E6" w:rsidRDefault="00B7628C" w:rsidP="00B7628C">
            <w:pPr>
              <w:pStyle w:val="PlainText"/>
              <w:widowControl/>
              <w:tabs>
                <w:tab w:val="left" w:pos="927"/>
              </w:tabs>
              <w:spacing w:line="360" w:lineRule="auto"/>
              <w:ind w:left="360"/>
              <w:textAlignment w:val="baseline"/>
              <w:rPr>
                <w:rStyle w:val="NormalCharacter"/>
                <w:rFonts w:hAnsi="Times New Roman"/>
              </w:rPr>
            </w:pPr>
            <w:r>
              <w:rPr>
                <w:rStyle w:val="NormalCharacter"/>
                <w:rFonts w:hAnsi="Times New Roman" w:hint="eastAsia"/>
              </w:rPr>
              <w:t>2.9</w:t>
            </w:r>
            <w:r w:rsidR="000A13AC" w:rsidRPr="007C61E6">
              <w:rPr>
                <w:rStyle w:val="NormalCharacter"/>
                <w:rFonts w:hAnsi="Times New Roman"/>
              </w:rPr>
              <w:t>CCC强制性认证</w:t>
            </w:r>
            <w:r w:rsidR="002D588C" w:rsidRPr="007C61E6">
              <w:rPr>
                <w:rStyle w:val="NormalCharacter"/>
                <w:rFonts w:hAnsi="Times New Roman" w:hint="eastAsia"/>
              </w:rPr>
              <w:t>。</w:t>
            </w:r>
          </w:p>
          <w:p w14:paraId="0017F676" w14:textId="77777777" w:rsidR="000A13AC" w:rsidRPr="003D2708" w:rsidRDefault="000A13AC" w:rsidP="000A13AC">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458DE819" w14:textId="1AFF7D01" w:rsidR="002458B3" w:rsidRDefault="002458B3">
      <w:pPr>
        <w:pStyle w:val="28"/>
        <w:ind w:leftChars="0" w:left="0" w:firstLineChars="0" w:firstLine="0"/>
      </w:pPr>
    </w:p>
    <w:p w14:paraId="482AE5BB" w14:textId="6B9F8765"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14:paraId="3874FDC5" w14:textId="77777777">
        <w:trPr>
          <w:trHeight w:val="548"/>
        </w:trPr>
        <w:tc>
          <w:tcPr>
            <w:tcW w:w="9464" w:type="dxa"/>
            <w:gridSpan w:val="5"/>
            <w:vAlign w:val="center"/>
          </w:tcPr>
          <w:p w14:paraId="30BC0768" w14:textId="196C4F0C" w:rsidR="00E64E21" w:rsidRDefault="00B7722A">
            <w:pPr>
              <w:jc w:val="center"/>
              <w:rPr>
                <w:bCs/>
                <w:sz w:val="24"/>
              </w:rPr>
            </w:pPr>
            <w:r>
              <w:rPr>
                <w:rFonts w:hint="eastAsia"/>
                <w:b/>
                <w:kern w:val="0"/>
                <w:sz w:val="24"/>
              </w:rPr>
              <w:lastRenderedPageBreak/>
              <w:t>十</w:t>
            </w:r>
            <w:r w:rsidR="00611D30">
              <w:rPr>
                <w:rFonts w:hint="eastAsia"/>
                <w:b/>
                <w:kern w:val="0"/>
                <w:sz w:val="24"/>
              </w:rPr>
              <w:t>四</w:t>
            </w:r>
            <w:r>
              <w:rPr>
                <w:rFonts w:hint="eastAsia"/>
                <w:b/>
                <w:kern w:val="0"/>
                <w:sz w:val="24"/>
              </w:rPr>
              <w:t>、冰柜</w:t>
            </w:r>
          </w:p>
        </w:tc>
      </w:tr>
      <w:tr w:rsidR="00E64E21" w14:paraId="582F8876" w14:textId="77777777">
        <w:tc>
          <w:tcPr>
            <w:tcW w:w="575" w:type="dxa"/>
            <w:vAlign w:val="center"/>
          </w:tcPr>
          <w:p w14:paraId="7B383200" w14:textId="77777777" w:rsidR="00E64E21" w:rsidRDefault="00B7722A">
            <w:pPr>
              <w:jc w:val="center"/>
              <w:rPr>
                <w:bCs/>
                <w:sz w:val="24"/>
              </w:rPr>
            </w:pPr>
            <w:r>
              <w:rPr>
                <w:rFonts w:hint="eastAsia"/>
                <w:bCs/>
                <w:sz w:val="24"/>
              </w:rPr>
              <w:t>序号</w:t>
            </w:r>
          </w:p>
        </w:tc>
        <w:tc>
          <w:tcPr>
            <w:tcW w:w="2510" w:type="dxa"/>
            <w:vAlign w:val="center"/>
          </w:tcPr>
          <w:p w14:paraId="35E3161F" w14:textId="77777777" w:rsidR="00E64E21" w:rsidRDefault="00B7722A">
            <w:pPr>
              <w:jc w:val="center"/>
              <w:rPr>
                <w:bCs/>
                <w:sz w:val="24"/>
              </w:rPr>
            </w:pPr>
            <w:r>
              <w:rPr>
                <w:rFonts w:hint="eastAsia"/>
                <w:bCs/>
                <w:sz w:val="24"/>
              </w:rPr>
              <w:t>设备名称</w:t>
            </w:r>
          </w:p>
        </w:tc>
        <w:tc>
          <w:tcPr>
            <w:tcW w:w="1418" w:type="dxa"/>
            <w:vAlign w:val="center"/>
          </w:tcPr>
          <w:p w14:paraId="63D4814B" w14:textId="77777777" w:rsidR="00E64E21" w:rsidRDefault="00B7722A">
            <w:pPr>
              <w:jc w:val="center"/>
              <w:rPr>
                <w:bCs/>
                <w:sz w:val="24"/>
              </w:rPr>
            </w:pPr>
            <w:r>
              <w:rPr>
                <w:rFonts w:hint="eastAsia"/>
                <w:bCs/>
                <w:sz w:val="24"/>
              </w:rPr>
              <w:t>数量（台套）</w:t>
            </w:r>
          </w:p>
        </w:tc>
        <w:tc>
          <w:tcPr>
            <w:tcW w:w="3543" w:type="dxa"/>
            <w:vAlign w:val="center"/>
          </w:tcPr>
          <w:p w14:paraId="6A7118DF" w14:textId="77777777" w:rsidR="00E64E21" w:rsidRDefault="00B7722A">
            <w:pPr>
              <w:jc w:val="center"/>
              <w:rPr>
                <w:bCs/>
                <w:sz w:val="24"/>
              </w:rPr>
            </w:pPr>
            <w:r>
              <w:rPr>
                <w:rFonts w:hint="eastAsia"/>
                <w:bCs/>
                <w:sz w:val="24"/>
              </w:rPr>
              <w:t>交货地址</w:t>
            </w:r>
          </w:p>
        </w:tc>
        <w:tc>
          <w:tcPr>
            <w:tcW w:w="1418" w:type="dxa"/>
            <w:vAlign w:val="center"/>
          </w:tcPr>
          <w:p w14:paraId="0FD4222B" w14:textId="77777777" w:rsidR="00E64E21" w:rsidRDefault="00B7722A">
            <w:pPr>
              <w:jc w:val="center"/>
              <w:rPr>
                <w:bCs/>
                <w:sz w:val="24"/>
              </w:rPr>
            </w:pPr>
            <w:r>
              <w:rPr>
                <w:rFonts w:hint="eastAsia"/>
                <w:bCs/>
                <w:sz w:val="24"/>
              </w:rPr>
              <w:t>备注</w:t>
            </w:r>
          </w:p>
        </w:tc>
      </w:tr>
      <w:tr w:rsidR="000A13AC" w14:paraId="6CD994FE" w14:textId="77777777">
        <w:trPr>
          <w:trHeight w:val="509"/>
        </w:trPr>
        <w:tc>
          <w:tcPr>
            <w:tcW w:w="575" w:type="dxa"/>
            <w:vAlign w:val="center"/>
          </w:tcPr>
          <w:p w14:paraId="32930397" w14:textId="32D74A4A" w:rsidR="000A13AC" w:rsidRDefault="000A13AC" w:rsidP="000A13AC">
            <w:pPr>
              <w:jc w:val="center"/>
              <w:rPr>
                <w:sz w:val="24"/>
              </w:rPr>
            </w:pPr>
            <w:r>
              <w:rPr>
                <w:rFonts w:hint="eastAsia"/>
                <w:sz w:val="24"/>
              </w:rPr>
              <w:t>1</w:t>
            </w:r>
            <w:r w:rsidR="0046427B">
              <w:rPr>
                <w:rFonts w:hint="eastAsia"/>
                <w:sz w:val="24"/>
              </w:rPr>
              <w:t>4</w:t>
            </w:r>
          </w:p>
        </w:tc>
        <w:tc>
          <w:tcPr>
            <w:tcW w:w="2510" w:type="dxa"/>
            <w:vAlign w:val="center"/>
          </w:tcPr>
          <w:p w14:paraId="4CFD80D6" w14:textId="77777777" w:rsidR="000A13AC" w:rsidRDefault="000A13AC" w:rsidP="000A13AC">
            <w:pPr>
              <w:jc w:val="center"/>
              <w:rPr>
                <w:bCs/>
                <w:sz w:val="24"/>
              </w:rPr>
            </w:pPr>
            <w:r>
              <w:rPr>
                <w:rStyle w:val="NormalCharacter"/>
                <w:rFonts w:hint="eastAsia"/>
              </w:rPr>
              <w:t>冰柜</w:t>
            </w:r>
          </w:p>
        </w:tc>
        <w:tc>
          <w:tcPr>
            <w:tcW w:w="1418" w:type="dxa"/>
            <w:vAlign w:val="center"/>
          </w:tcPr>
          <w:p w14:paraId="3444686F" w14:textId="77777777" w:rsidR="000A13AC" w:rsidRDefault="000A13AC" w:rsidP="000A13AC">
            <w:pPr>
              <w:jc w:val="center"/>
              <w:rPr>
                <w:bCs/>
                <w:sz w:val="24"/>
              </w:rPr>
            </w:pPr>
            <w:r>
              <w:rPr>
                <w:rFonts w:hint="eastAsia"/>
                <w:bCs/>
                <w:sz w:val="24"/>
              </w:rPr>
              <w:t>1</w:t>
            </w:r>
          </w:p>
        </w:tc>
        <w:tc>
          <w:tcPr>
            <w:tcW w:w="3543" w:type="dxa"/>
            <w:vAlign w:val="center"/>
          </w:tcPr>
          <w:p w14:paraId="3F674A3C" w14:textId="5EB33FAB" w:rsidR="000A13AC" w:rsidRDefault="000A13AC" w:rsidP="000A13AC">
            <w:pPr>
              <w:jc w:val="center"/>
              <w:rPr>
                <w:sz w:val="24"/>
              </w:rPr>
            </w:pPr>
            <w:r>
              <w:rPr>
                <w:rFonts w:hint="eastAsia"/>
                <w:sz w:val="24"/>
              </w:rPr>
              <w:t>重庆市江北区红黄路</w:t>
            </w:r>
            <w:r>
              <w:rPr>
                <w:rFonts w:hint="eastAsia"/>
                <w:sz w:val="24"/>
              </w:rPr>
              <w:t>8</w:t>
            </w:r>
            <w:r>
              <w:rPr>
                <w:rFonts w:hint="eastAsia"/>
                <w:sz w:val="24"/>
              </w:rPr>
              <w:t>号</w:t>
            </w:r>
            <w:r>
              <w:rPr>
                <w:rFonts w:hint="eastAsia"/>
                <w:sz w:val="24"/>
              </w:rPr>
              <w:t>15</w:t>
            </w:r>
            <w:r>
              <w:rPr>
                <w:rFonts w:hint="eastAsia"/>
                <w:sz w:val="24"/>
              </w:rPr>
              <w:t>楼</w:t>
            </w:r>
          </w:p>
        </w:tc>
        <w:tc>
          <w:tcPr>
            <w:tcW w:w="1418" w:type="dxa"/>
            <w:vAlign w:val="center"/>
          </w:tcPr>
          <w:p w14:paraId="7897A673" w14:textId="77777777" w:rsidR="000A13AC" w:rsidRDefault="000A13AC" w:rsidP="000A13AC">
            <w:pPr>
              <w:jc w:val="center"/>
              <w:rPr>
                <w:sz w:val="24"/>
              </w:rPr>
            </w:pPr>
            <w:r>
              <w:rPr>
                <w:rFonts w:hint="eastAsia"/>
                <w:sz w:val="24"/>
              </w:rPr>
              <w:t>一般设备</w:t>
            </w:r>
          </w:p>
        </w:tc>
      </w:tr>
      <w:tr w:rsidR="000A13AC" w14:paraId="011D19FA" w14:textId="77777777" w:rsidTr="00E439D5">
        <w:trPr>
          <w:trHeight w:val="8755"/>
        </w:trPr>
        <w:tc>
          <w:tcPr>
            <w:tcW w:w="9464" w:type="dxa"/>
            <w:gridSpan w:val="5"/>
            <w:vAlign w:val="center"/>
          </w:tcPr>
          <w:p w14:paraId="1339BFB2" w14:textId="77777777" w:rsidR="000A13AC" w:rsidRDefault="000A13AC" w:rsidP="000A13AC">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297BC70A" w14:textId="77777777" w:rsidR="000A13AC" w:rsidRPr="00B458D6" w:rsidRDefault="000A13AC" w:rsidP="00D413CC">
            <w:pPr>
              <w:pStyle w:val="PlainText"/>
              <w:widowControl/>
              <w:numPr>
                <w:ilvl w:val="0"/>
                <w:numId w:val="41"/>
              </w:numPr>
              <w:tabs>
                <w:tab w:val="left" w:pos="425"/>
              </w:tabs>
              <w:spacing w:line="360" w:lineRule="auto"/>
              <w:textAlignment w:val="baseline"/>
              <w:rPr>
                <w:rStyle w:val="NormalCharacter"/>
                <w:rFonts w:ascii="Times New Roman" w:hAnsi="Times New Roman"/>
              </w:rPr>
            </w:pPr>
            <w:r w:rsidRPr="00B458D6">
              <w:rPr>
                <w:rStyle w:val="NormalCharacter"/>
                <w:rFonts w:ascii="Times New Roman" w:hAnsi="Times New Roman"/>
              </w:rPr>
              <w:t>总体要求</w:t>
            </w:r>
          </w:p>
          <w:p w14:paraId="0C8F8707" w14:textId="77777777" w:rsidR="000A13AC" w:rsidRPr="00B458D6" w:rsidRDefault="000A13AC"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rPr>
              <w:t>供货明细</w:t>
            </w:r>
          </w:p>
          <w:p w14:paraId="793BDA73" w14:textId="77777777" w:rsidR="000A13AC" w:rsidRPr="00B458D6" w:rsidRDefault="000A13AC" w:rsidP="00D413CC">
            <w:pPr>
              <w:pStyle w:val="PlainText"/>
              <w:widowControl/>
              <w:numPr>
                <w:ilvl w:val="2"/>
                <w:numId w:val="41"/>
              </w:numPr>
              <w:tabs>
                <w:tab w:val="left" w:pos="1418"/>
              </w:tabs>
              <w:spacing w:line="360" w:lineRule="auto"/>
              <w:textAlignment w:val="baseline"/>
              <w:rPr>
                <w:rStyle w:val="NormalCharacter"/>
                <w:rFonts w:ascii="Times New Roman" w:hAnsi="Times New Roman"/>
              </w:rPr>
            </w:pPr>
            <w:r w:rsidRPr="00B458D6">
              <w:rPr>
                <w:rStyle w:val="NormalCharacter"/>
                <w:rFonts w:ascii="Times New Roman" w:hAnsi="Times New Roman"/>
              </w:rPr>
              <w:t xml:space="preserve"> </w:t>
            </w:r>
            <w:r w:rsidRPr="00B458D6">
              <w:rPr>
                <w:rStyle w:val="NormalCharacter"/>
                <w:rFonts w:ascii="Times New Roman" w:hAnsi="Times New Roman"/>
              </w:rPr>
              <w:t>设备名称和数量：</w:t>
            </w:r>
            <w:r w:rsidRPr="00B458D6">
              <w:rPr>
                <w:rStyle w:val="NormalCharacter"/>
                <w:rFonts w:ascii="Times New Roman" w:hAnsi="Times New Roman"/>
              </w:rPr>
              <w:t xml:space="preserve"> </w:t>
            </w:r>
            <w:r w:rsidRPr="00B458D6">
              <w:rPr>
                <w:rStyle w:val="NormalCharacter"/>
                <w:rFonts w:ascii="Times New Roman" w:hAnsi="Times New Roman" w:hint="eastAsia"/>
              </w:rPr>
              <w:t>冰柜</w:t>
            </w:r>
            <w:r w:rsidRPr="00B458D6">
              <w:rPr>
                <w:rStyle w:val="NormalCharacter"/>
                <w:rFonts w:ascii="Times New Roman" w:hAnsi="Times New Roman" w:hint="eastAsia"/>
              </w:rPr>
              <w:t>1</w:t>
            </w:r>
            <w:r w:rsidRPr="00B458D6">
              <w:rPr>
                <w:rStyle w:val="NormalCharacter"/>
                <w:rFonts w:ascii="Times New Roman" w:hAnsi="Times New Roman" w:hint="eastAsia"/>
              </w:rPr>
              <w:t>台</w:t>
            </w:r>
          </w:p>
          <w:p w14:paraId="083875DA" w14:textId="77777777" w:rsidR="000A13AC" w:rsidRPr="00B458D6" w:rsidRDefault="000A13AC" w:rsidP="00D413CC">
            <w:pPr>
              <w:pStyle w:val="PlainText"/>
              <w:widowControl/>
              <w:numPr>
                <w:ilvl w:val="2"/>
                <w:numId w:val="41"/>
              </w:numPr>
              <w:tabs>
                <w:tab w:val="left" w:pos="1418"/>
              </w:tabs>
              <w:spacing w:line="360" w:lineRule="auto"/>
              <w:textAlignment w:val="baseline"/>
              <w:rPr>
                <w:rStyle w:val="NormalCharacter"/>
                <w:rFonts w:ascii="Times New Roman" w:hAnsi="Times New Roman"/>
              </w:rPr>
            </w:pPr>
            <w:r w:rsidRPr="00B458D6">
              <w:rPr>
                <w:rStyle w:val="NormalCharacter"/>
                <w:rFonts w:ascii="Times New Roman" w:hAnsi="Times New Roman"/>
              </w:rPr>
              <w:t xml:space="preserve"> </w:t>
            </w:r>
            <w:r w:rsidRPr="00B458D6">
              <w:rPr>
                <w:rStyle w:val="NormalCharacter"/>
                <w:rFonts w:ascii="Times New Roman" w:hAnsi="Times New Roman"/>
              </w:rPr>
              <w:t>主要用途和适用范围：</w:t>
            </w:r>
            <w:r w:rsidRPr="00B458D6">
              <w:rPr>
                <w:rStyle w:val="NormalCharacter"/>
                <w:rFonts w:ascii="Times New Roman" w:hAnsi="Times New Roman"/>
              </w:rPr>
              <w:t xml:space="preserve"> </w:t>
            </w:r>
            <w:r w:rsidRPr="00B458D6">
              <w:rPr>
                <w:rStyle w:val="NormalCharacter"/>
                <w:rFonts w:ascii="Times New Roman" w:hAnsi="Times New Roman" w:hint="eastAsia"/>
              </w:rPr>
              <w:t>实验室冷冻检测样品的储存。</w:t>
            </w:r>
          </w:p>
          <w:p w14:paraId="790DDA46" w14:textId="77777777" w:rsidR="000A13AC" w:rsidRPr="00B458D6" w:rsidRDefault="000A13AC"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rPr>
              <w:t>主要配置及备件清单</w:t>
            </w:r>
          </w:p>
          <w:p w14:paraId="237BA478" w14:textId="77777777" w:rsidR="000A13AC" w:rsidRPr="00B458D6" w:rsidRDefault="000A13AC" w:rsidP="00D413CC">
            <w:pPr>
              <w:pStyle w:val="af"/>
              <w:numPr>
                <w:ilvl w:val="2"/>
                <w:numId w:val="41"/>
              </w:numPr>
              <w:tabs>
                <w:tab w:val="left" w:pos="1418"/>
              </w:tabs>
              <w:adjustRightInd w:val="0"/>
              <w:snapToGrid w:val="0"/>
              <w:ind w:left="1320" w:hanging="480"/>
              <w:rPr>
                <w:rFonts w:hAnsi="宋体" w:cs="宋体"/>
              </w:rPr>
            </w:pPr>
            <w:r w:rsidRPr="00B458D6">
              <w:rPr>
                <w:rStyle w:val="NormalCharacter"/>
                <w:rFonts w:ascii="Times New Roman" w:hint="eastAsia"/>
              </w:rPr>
              <w:t>冰柜</w:t>
            </w:r>
            <w:r w:rsidRPr="00B458D6">
              <w:rPr>
                <w:rStyle w:val="NormalCharacter"/>
                <w:rFonts w:ascii="Times New Roman" w:hint="eastAsia"/>
              </w:rPr>
              <w:t>1</w:t>
            </w:r>
            <w:r w:rsidRPr="00B458D6">
              <w:rPr>
                <w:rStyle w:val="NormalCharacter"/>
                <w:rFonts w:ascii="Times New Roman" w:hint="eastAsia"/>
              </w:rPr>
              <w:t>台</w:t>
            </w:r>
          </w:p>
          <w:p w14:paraId="59615EF1" w14:textId="0343D922" w:rsidR="000A13AC" w:rsidRPr="00B458D6" w:rsidRDefault="000A13AC"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rPr>
              <w:t>环境参数</w:t>
            </w:r>
          </w:p>
          <w:p w14:paraId="07842B1B" w14:textId="77777777" w:rsidR="000A13AC" w:rsidRPr="00B458D6" w:rsidRDefault="000A13AC" w:rsidP="00D413CC">
            <w:pPr>
              <w:pStyle w:val="af"/>
              <w:numPr>
                <w:ilvl w:val="2"/>
                <w:numId w:val="41"/>
              </w:numPr>
              <w:tabs>
                <w:tab w:val="left" w:pos="1418"/>
              </w:tabs>
              <w:adjustRightInd w:val="0"/>
              <w:snapToGrid w:val="0"/>
              <w:ind w:left="1320" w:hanging="480"/>
              <w:rPr>
                <w:rStyle w:val="NormalCharacter"/>
              </w:rPr>
            </w:pPr>
            <w:r w:rsidRPr="00B458D6">
              <w:rPr>
                <w:rStyle w:val="NormalCharacter"/>
              </w:rPr>
              <w:t xml:space="preserve">工作环境温度： </w:t>
            </w:r>
            <w:r w:rsidRPr="00B458D6">
              <w:rPr>
                <w:rStyle w:val="NormalCharacter"/>
                <w:rFonts w:hint="eastAsia"/>
              </w:rPr>
              <w:t>20</w:t>
            </w:r>
            <w:r w:rsidRPr="00B458D6">
              <w:rPr>
                <w:rStyle w:val="NormalCharacter"/>
              </w:rPr>
              <w:t>% RH</w:t>
            </w:r>
            <w:r w:rsidRPr="00B458D6">
              <w:rPr>
                <w:rStyle w:val="NormalCharacter"/>
                <w:rFonts w:hint="eastAsia"/>
              </w:rPr>
              <w:t xml:space="preserve"> ~</w:t>
            </w:r>
            <w:r w:rsidRPr="00B458D6">
              <w:rPr>
                <w:rStyle w:val="NormalCharacter"/>
              </w:rPr>
              <w:t>80% RH</w:t>
            </w:r>
            <w:r w:rsidRPr="00B458D6">
              <w:rPr>
                <w:rStyle w:val="NormalCharacter"/>
                <w:rFonts w:hint="eastAsia"/>
              </w:rPr>
              <w:t>；</w:t>
            </w:r>
          </w:p>
          <w:p w14:paraId="74765F55" w14:textId="77777777" w:rsidR="000A13AC" w:rsidRPr="00B458D6" w:rsidRDefault="000A13AC" w:rsidP="00D413CC">
            <w:pPr>
              <w:pStyle w:val="af"/>
              <w:numPr>
                <w:ilvl w:val="2"/>
                <w:numId w:val="41"/>
              </w:numPr>
              <w:tabs>
                <w:tab w:val="left" w:pos="1418"/>
              </w:tabs>
              <w:adjustRightInd w:val="0"/>
              <w:snapToGrid w:val="0"/>
              <w:ind w:left="1320" w:hanging="480"/>
              <w:rPr>
                <w:rStyle w:val="NormalCharacter"/>
              </w:rPr>
            </w:pPr>
            <w:r w:rsidRPr="00B458D6">
              <w:rPr>
                <w:rStyle w:val="NormalCharacter"/>
              </w:rPr>
              <w:t xml:space="preserve">工作环境湿度： </w:t>
            </w:r>
            <w:r w:rsidRPr="00B458D6">
              <w:rPr>
                <w:rStyle w:val="NormalCharacter"/>
                <w:rFonts w:hint="eastAsia"/>
              </w:rPr>
              <w:t>0℃~40℃</w:t>
            </w:r>
            <w:r w:rsidRPr="00B458D6">
              <w:rPr>
                <w:rStyle w:val="NormalCharacter"/>
              </w:rPr>
              <w:t>；</w:t>
            </w:r>
          </w:p>
          <w:p w14:paraId="7C342661" w14:textId="77777777" w:rsidR="000A13AC" w:rsidRPr="00B458D6" w:rsidRDefault="000A13AC" w:rsidP="00D413CC">
            <w:pPr>
              <w:pStyle w:val="af"/>
              <w:numPr>
                <w:ilvl w:val="2"/>
                <w:numId w:val="41"/>
              </w:numPr>
              <w:tabs>
                <w:tab w:val="left" w:pos="1418"/>
              </w:tabs>
              <w:adjustRightInd w:val="0"/>
              <w:snapToGrid w:val="0"/>
              <w:ind w:left="1320" w:hanging="480"/>
              <w:rPr>
                <w:rStyle w:val="NormalCharacter"/>
              </w:rPr>
            </w:pPr>
            <w:r w:rsidRPr="00B458D6">
              <w:rPr>
                <w:rStyle w:val="NormalCharacter"/>
              </w:rPr>
              <w:t>电源：220V/50Hz。</w:t>
            </w:r>
          </w:p>
          <w:p w14:paraId="77B143A8" w14:textId="567F32B9" w:rsidR="000A13AC" w:rsidRPr="00B458D6" w:rsidRDefault="000A13AC" w:rsidP="00D413CC">
            <w:pPr>
              <w:pStyle w:val="PlainText"/>
              <w:widowControl/>
              <w:numPr>
                <w:ilvl w:val="0"/>
                <w:numId w:val="41"/>
              </w:numPr>
              <w:tabs>
                <w:tab w:val="left" w:pos="425"/>
              </w:tabs>
              <w:spacing w:line="360" w:lineRule="auto"/>
              <w:textAlignment w:val="baseline"/>
              <w:rPr>
                <w:rStyle w:val="NormalCharacter"/>
                <w:rFonts w:ascii="Times New Roman" w:hAnsi="Times New Roman"/>
              </w:rPr>
            </w:pPr>
            <w:r w:rsidRPr="00B458D6">
              <w:rPr>
                <w:rStyle w:val="NormalCharacter"/>
                <w:rFonts w:ascii="Times New Roman" w:hAnsi="Times New Roman"/>
              </w:rPr>
              <w:t>主要参数指标（</w:t>
            </w:r>
            <w:r w:rsidRPr="00B458D6">
              <w:rPr>
                <w:rStyle w:val="NormalCharacter"/>
                <w:rFonts w:ascii="Times New Roman" w:hAnsi="Times New Roman" w:hint="eastAsia"/>
              </w:rPr>
              <w:t>★</w:t>
            </w:r>
            <w:r w:rsidRPr="00B458D6">
              <w:rPr>
                <w:rStyle w:val="NormalCharacter"/>
                <w:rFonts w:ascii="Times New Roman" w:hAnsi="Times New Roman"/>
              </w:rPr>
              <w:t>标注内容为</w:t>
            </w:r>
            <w:r w:rsidR="003D2708">
              <w:rPr>
                <w:rStyle w:val="NormalCharacter"/>
                <w:rFonts w:ascii="Times New Roman" w:hAnsi="Times New Roman"/>
              </w:rPr>
              <w:t>实质性参数</w:t>
            </w:r>
            <w:r w:rsidRPr="00B458D6">
              <w:rPr>
                <w:rStyle w:val="NormalCharacter"/>
                <w:rFonts w:ascii="Times New Roman" w:hAnsi="Times New Roman"/>
              </w:rPr>
              <w:t>）</w:t>
            </w:r>
          </w:p>
          <w:p w14:paraId="667D7DF0" w14:textId="4E207063" w:rsidR="000A13AC" w:rsidRPr="00B458D6" w:rsidRDefault="003A422E"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6E657F">
              <w:rPr>
                <w:rStyle w:val="NormalCharacter"/>
                <w:rFonts w:ascii="Times New Roman" w:hAnsi="Times New Roman"/>
              </w:rPr>
              <w:t>▲</w:t>
            </w:r>
            <w:r w:rsidR="000A13AC" w:rsidRPr="00B458D6">
              <w:rPr>
                <w:rStyle w:val="NormalCharacter"/>
                <w:rFonts w:ascii="Times New Roman" w:hAnsi="Times New Roman" w:hint="eastAsia"/>
              </w:rPr>
              <w:t>容量：≥</w:t>
            </w:r>
            <w:r w:rsidR="000A13AC" w:rsidRPr="00B458D6">
              <w:rPr>
                <w:rStyle w:val="NormalCharacter"/>
                <w:rFonts w:ascii="Times New Roman" w:hAnsi="Times New Roman" w:hint="eastAsia"/>
              </w:rPr>
              <w:t>700 L</w:t>
            </w:r>
            <w:r w:rsidR="002D588C" w:rsidRPr="00B458D6">
              <w:rPr>
                <w:rStyle w:val="NormalCharacter"/>
                <w:rFonts w:ascii="Times New Roman" w:hAnsi="Times New Roman" w:hint="eastAsia"/>
              </w:rPr>
              <w:t>；</w:t>
            </w:r>
          </w:p>
          <w:p w14:paraId="77554E67" w14:textId="6C6D1BB6" w:rsidR="000A13AC" w:rsidRPr="00B458D6" w:rsidRDefault="003A422E"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6E657F">
              <w:rPr>
                <w:rStyle w:val="NormalCharacter"/>
                <w:rFonts w:ascii="Times New Roman" w:hAnsi="Times New Roman"/>
              </w:rPr>
              <w:t>▲</w:t>
            </w:r>
            <w:r w:rsidR="000A13AC" w:rsidRPr="00B458D6">
              <w:rPr>
                <w:rStyle w:val="NormalCharacter"/>
                <w:rFonts w:ascii="Times New Roman" w:hAnsi="Times New Roman" w:hint="eastAsia"/>
              </w:rPr>
              <w:t>最低温度：≤</w:t>
            </w:r>
            <w:r w:rsidR="000A13AC" w:rsidRPr="00B458D6">
              <w:rPr>
                <w:rStyle w:val="NormalCharacter"/>
                <w:rFonts w:ascii="Times New Roman" w:hAnsi="Times New Roman" w:hint="eastAsia"/>
              </w:rPr>
              <w:t>-18</w:t>
            </w:r>
            <w:r w:rsidR="000A13AC" w:rsidRPr="00B458D6">
              <w:rPr>
                <w:rStyle w:val="NormalCharacter"/>
                <w:rFonts w:ascii="Times New Roman" w:hAnsi="Times New Roman" w:hint="eastAsia"/>
              </w:rPr>
              <w:t>℃</w:t>
            </w:r>
            <w:r w:rsidR="002D588C" w:rsidRPr="00B458D6">
              <w:rPr>
                <w:rStyle w:val="NormalCharacter"/>
                <w:rFonts w:ascii="Times New Roman" w:hAnsi="Times New Roman" w:hint="eastAsia"/>
              </w:rPr>
              <w:t>；</w:t>
            </w:r>
          </w:p>
          <w:p w14:paraId="1EADCD0A" w14:textId="68D969E3" w:rsidR="000A13AC" w:rsidRPr="00B458D6" w:rsidRDefault="000A13AC"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hint="eastAsia"/>
              </w:rPr>
              <w:t>放置方式：卧式</w:t>
            </w:r>
            <w:r w:rsidR="002D588C" w:rsidRPr="00B458D6">
              <w:rPr>
                <w:rStyle w:val="NormalCharacter"/>
                <w:rFonts w:ascii="Times New Roman" w:hAnsi="Times New Roman" w:hint="eastAsia"/>
              </w:rPr>
              <w:t>；</w:t>
            </w:r>
          </w:p>
          <w:p w14:paraId="0C9FC9C9" w14:textId="77C00566" w:rsidR="000A13AC" w:rsidRPr="00B458D6" w:rsidRDefault="000A13AC"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hint="eastAsia"/>
              </w:rPr>
              <w:t>开门方式：顶开门</w:t>
            </w:r>
            <w:r w:rsidR="002D588C" w:rsidRPr="00B458D6">
              <w:rPr>
                <w:rStyle w:val="NormalCharacter"/>
                <w:rFonts w:ascii="Times New Roman" w:hAnsi="Times New Roman" w:hint="eastAsia"/>
              </w:rPr>
              <w:t>；</w:t>
            </w:r>
          </w:p>
          <w:p w14:paraId="690CCCA1" w14:textId="1C9C1564" w:rsidR="000A13AC" w:rsidRPr="00B458D6" w:rsidRDefault="000A13AC"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hint="eastAsia"/>
              </w:rPr>
              <w:t>能效等级：二级能效或更优</w:t>
            </w:r>
            <w:r w:rsidR="002D588C" w:rsidRPr="00B458D6">
              <w:rPr>
                <w:rStyle w:val="NormalCharacter"/>
                <w:rFonts w:ascii="Times New Roman" w:hAnsi="Times New Roman" w:hint="eastAsia"/>
              </w:rPr>
              <w:t>；</w:t>
            </w:r>
          </w:p>
          <w:p w14:paraId="2B132790" w14:textId="2AED5035" w:rsidR="000A13AC" w:rsidRPr="00B458D6" w:rsidRDefault="000A13AC"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hint="eastAsia"/>
              </w:rPr>
              <w:t>控温方式：电子或机械控温</w:t>
            </w:r>
            <w:r w:rsidR="002D588C" w:rsidRPr="00B458D6">
              <w:rPr>
                <w:rStyle w:val="NormalCharacter"/>
                <w:rFonts w:ascii="Times New Roman" w:hAnsi="Times New Roman" w:hint="eastAsia"/>
              </w:rPr>
              <w:t>；</w:t>
            </w:r>
          </w:p>
          <w:p w14:paraId="18E18872" w14:textId="6D2AC18A" w:rsidR="000A13AC" w:rsidRPr="007C61E6" w:rsidRDefault="000A13AC"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hint="eastAsia"/>
              </w:rPr>
              <w:t>制冷方式：直冷</w:t>
            </w:r>
            <w:r w:rsidR="002D588C" w:rsidRPr="00B458D6">
              <w:rPr>
                <w:rStyle w:val="NormalCharacter"/>
                <w:rFonts w:ascii="Times New Roman" w:hAnsi="Times New Roman" w:hint="eastAsia"/>
              </w:rPr>
              <w:t>；</w:t>
            </w:r>
          </w:p>
          <w:p w14:paraId="1F3C3BAF" w14:textId="52E6BBB3" w:rsidR="000A13AC" w:rsidRPr="007C61E6" w:rsidRDefault="000A13AC"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7C61E6">
              <w:rPr>
                <w:rStyle w:val="NormalCharacter"/>
                <w:rFonts w:ascii="Times New Roman" w:hAnsi="Times New Roman" w:hint="eastAsia"/>
              </w:rPr>
              <w:t>压缩机类型：变频或定频</w:t>
            </w:r>
            <w:r w:rsidR="002D588C" w:rsidRPr="007C61E6">
              <w:rPr>
                <w:rStyle w:val="NormalCharacter"/>
                <w:rFonts w:ascii="Times New Roman" w:hAnsi="Times New Roman" w:hint="eastAsia"/>
              </w:rPr>
              <w:t>；</w:t>
            </w:r>
          </w:p>
          <w:p w14:paraId="64CA59E0" w14:textId="3B583E14" w:rsidR="000A13AC" w:rsidRPr="007C61E6" w:rsidRDefault="000A13AC" w:rsidP="00D413CC">
            <w:pPr>
              <w:pStyle w:val="PlainText"/>
              <w:widowControl/>
              <w:numPr>
                <w:ilvl w:val="1"/>
                <w:numId w:val="41"/>
              </w:numPr>
              <w:tabs>
                <w:tab w:val="left" w:pos="927"/>
              </w:tabs>
              <w:spacing w:line="360" w:lineRule="auto"/>
              <w:textAlignment w:val="baseline"/>
              <w:rPr>
                <w:rStyle w:val="NormalCharacter"/>
                <w:rFonts w:ascii="Times New Roman" w:hAnsi="Times New Roman"/>
              </w:rPr>
            </w:pPr>
            <w:r w:rsidRPr="007C61E6">
              <w:rPr>
                <w:rStyle w:val="NormalCharacter"/>
                <w:rFonts w:ascii="Times New Roman" w:hAnsi="Times New Roman" w:hint="eastAsia"/>
              </w:rPr>
              <w:t>CCC</w:t>
            </w:r>
            <w:r w:rsidRPr="007C61E6">
              <w:rPr>
                <w:rStyle w:val="NormalCharacter"/>
                <w:rFonts w:ascii="Times New Roman" w:hAnsi="Times New Roman" w:hint="eastAsia"/>
              </w:rPr>
              <w:t>强制性认证</w:t>
            </w:r>
            <w:r w:rsidR="002D588C" w:rsidRPr="007C61E6">
              <w:rPr>
                <w:rStyle w:val="NormalCharacter"/>
                <w:rFonts w:ascii="Times New Roman" w:hAnsi="Times New Roman" w:hint="eastAsia"/>
              </w:rPr>
              <w:t>。</w:t>
            </w:r>
          </w:p>
          <w:p w14:paraId="4F656D40" w14:textId="7E0A5651" w:rsidR="000A13AC" w:rsidRPr="003D2708" w:rsidRDefault="000A13AC" w:rsidP="000A13AC">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547A4A9C" w14:textId="0A95B2C4" w:rsidR="002458B3" w:rsidRDefault="002458B3">
      <w:pPr>
        <w:pStyle w:val="28"/>
        <w:ind w:leftChars="0" w:left="0" w:firstLineChars="0" w:firstLine="0"/>
      </w:pPr>
    </w:p>
    <w:p w14:paraId="330BEAAD" w14:textId="5D558B1E"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14:paraId="2CD55B1B" w14:textId="77777777">
        <w:trPr>
          <w:trHeight w:val="548"/>
        </w:trPr>
        <w:tc>
          <w:tcPr>
            <w:tcW w:w="9464" w:type="dxa"/>
            <w:gridSpan w:val="5"/>
            <w:vAlign w:val="center"/>
          </w:tcPr>
          <w:p w14:paraId="6B36B547" w14:textId="7A9F6A7F" w:rsidR="00E64E21" w:rsidRDefault="00B7722A">
            <w:pPr>
              <w:jc w:val="center"/>
              <w:rPr>
                <w:bCs/>
                <w:sz w:val="24"/>
              </w:rPr>
            </w:pPr>
            <w:r>
              <w:rPr>
                <w:rFonts w:hint="eastAsia"/>
                <w:b/>
                <w:kern w:val="0"/>
                <w:sz w:val="24"/>
              </w:rPr>
              <w:lastRenderedPageBreak/>
              <w:t>十</w:t>
            </w:r>
            <w:r w:rsidR="00611D30">
              <w:rPr>
                <w:rFonts w:hint="eastAsia"/>
                <w:b/>
                <w:kern w:val="0"/>
                <w:sz w:val="24"/>
              </w:rPr>
              <w:t>五</w:t>
            </w:r>
            <w:r>
              <w:rPr>
                <w:rFonts w:hint="eastAsia"/>
                <w:b/>
                <w:kern w:val="0"/>
                <w:sz w:val="24"/>
              </w:rPr>
              <w:t>、</w:t>
            </w:r>
            <w:proofErr w:type="gramStart"/>
            <w:r>
              <w:rPr>
                <w:rFonts w:hint="eastAsia"/>
                <w:b/>
                <w:kern w:val="0"/>
                <w:sz w:val="24"/>
              </w:rPr>
              <w:t>氮吹仪</w:t>
            </w:r>
            <w:proofErr w:type="gramEnd"/>
            <w:r>
              <w:rPr>
                <w:rFonts w:hint="eastAsia"/>
                <w:b/>
                <w:kern w:val="0"/>
                <w:sz w:val="24"/>
              </w:rPr>
              <w:t>1</w:t>
            </w:r>
          </w:p>
        </w:tc>
      </w:tr>
      <w:tr w:rsidR="00E64E21" w14:paraId="6CE743AA" w14:textId="77777777">
        <w:tc>
          <w:tcPr>
            <w:tcW w:w="575" w:type="dxa"/>
            <w:vAlign w:val="center"/>
          </w:tcPr>
          <w:p w14:paraId="1014ED75" w14:textId="77777777" w:rsidR="00E64E21" w:rsidRDefault="00B7722A">
            <w:pPr>
              <w:jc w:val="center"/>
              <w:rPr>
                <w:bCs/>
                <w:sz w:val="24"/>
              </w:rPr>
            </w:pPr>
            <w:r>
              <w:rPr>
                <w:rFonts w:hint="eastAsia"/>
                <w:bCs/>
                <w:sz w:val="24"/>
              </w:rPr>
              <w:t>序号</w:t>
            </w:r>
          </w:p>
        </w:tc>
        <w:tc>
          <w:tcPr>
            <w:tcW w:w="2510" w:type="dxa"/>
            <w:vAlign w:val="center"/>
          </w:tcPr>
          <w:p w14:paraId="0DE66265" w14:textId="77777777" w:rsidR="00E64E21" w:rsidRDefault="00B7722A">
            <w:pPr>
              <w:jc w:val="center"/>
              <w:rPr>
                <w:bCs/>
                <w:sz w:val="24"/>
              </w:rPr>
            </w:pPr>
            <w:r>
              <w:rPr>
                <w:rFonts w:hint="eastAsia"/>
                <w:bCs/>
                <w:sz w:val="24"/>
              </w:rPr>
              <w:t>设备名称</w:t>
            </w:r>
          </w:p>
        </w:tc>
        <w:tc>
          <w:tcPr>
            <w:tcW w:w="1418" w:type="dxa"/>
            <w:vAlign w:val="center"/>
          </w:tcPr>
          <w:p w14:paraId="5A597BB4" w14:textId="77777777" w:rsidR="00E64E21" w:rsidRDefault="00B7722A">
            <w:pPr>
              <w:jc w:val="center"/>
              <w:rPr>
                <w:bCs/>
                <w:sz w:val="24"/>
              </w:rPr>
            </w:pPr>
            <w:r>
              <w:rPr>
                <w:rFonts w:hint="eastAsia"/>
                <w:bCs/>
                <w:sz w:val="24"/>
              </w:rPr>
              <w:t>数量（台套）</w:t>
            </w:r>
          </w:p>
        </w:tc>
        <w:tc>
          <w:tcPr>
            <w:tcW w:w="3543" w:type="dxa"/>
            <w:vAlign w:val="center"/>
          </w:tcPr>
          <w:p w14:paraId="35EB9F61" w14:textId="77777777" w:rsidR="00E64E21" w:rsidRDefault="00B7722A">
            <w:pPr>
              <w:jc w:val="center"/>
              <w:rPr>
                <w:bCs/>
                <w:sz w:val="24"/>
              </w:rPr>
            </w:pPr>
            <w:r>
              <w:rPr>
                <w:rFonts w:hint="eastAsia"/>
                <w:bCs/>
                <w:sz w:val="24"/>
              </w:rPr>
              <w:t>交货地址</w:t>
            </w:r>
          </w:p>
        </w:tc>
        <w:tc>
          <w:tcPr>
            <w:tcW w:w="1418" w:type="dxa"/>
            <w:vAlign w:val="center"/>
          </w:tcPr>
          <w:p w14:paraId="2B4E10CD" w14:textId="77777777" w:rsidR="00E64E21" w:rsidRDefault="00B7722A">
            <w:pPr>
              <w:jc w:val="center"/>
              <w:rPr>
                <w:bCs/>
                <w:sz w:val="24"/>
              </w:rPr>
            </w:pPr>
            <w:r>
              <w:rPr>
                <w:rFonts w:hint="eastAsia"/>
                <w:bCs/>
                <w:sz w:val="24"/>
              </w:rPr>
              <w:t>备注</w:t>
            </w:r>
          </w:p>
        </w:tc>
      </w:tr>
      <w:tr w:rsidR="000A13AC" w14:paraId="07A2CA89" w14:textId="77777777">
        <w:trPr>
          <w:trHeight w:val="509"/>
        </w:trPr>
        <w:tc>
          <w:tcPr>
            <w:tcW w:w="575" w:type="dxa"/>
            <w:vAlign w:val="center"/>
          </w:tcPr>
          <w:p w14:paraId="7F1BBDA0" w14:textId="50C596DA" w:rsidR="000A13AC" w:rsidRDefault="000A13AC" w:rsidP="000A13AC">
            <w:pPr>
              <w:jc w:val="center"/>
              <w:rPr>
                <w:sz w:val="24"/>
              </w:rPr>
            </w:pPr>
            <w:r>
              <w:rPr>
                <w:rFonts w:hint="eastAsia"/>
                <w:sz w:val="24"/>
              </w:rPr>
              <w:t>1</w:t>
            </w:r>
            <w:r w:rsidR="0046427B">
              <w:rPr>
                <w:rFonts w:hint="eastAsia"/>
                <w:sz w:val="24"/>
              </w:rPr>
              <w:t>5</w:t>
            </w:r>
          </w:p>
        </w:tc>
        <w:tc>
          <w:tcPr>
            <w:tcW w:w="2510" w:type="dxa"/>
            <w:vAlign w:val="center"/>
          </w:tcPr>
          <w:p w14:paraId="6646A07A" w14:textId="77777777" w:rsidR="000A13AC" w:rsidRPr="0072342B" w:rsidRDefault="000A13AC" w:rsidP="000A13AC">
            <w:pPr>
              <w:jc w:val="center"/>
              <w:rPr>
                <w:bCs/>
                <w:sz w:val="24"/>
              </w:rPr>
            </w:pPr>
            <w:proofErr w:type="gramStart"/>
            <w:r w:rsidRPr="0072342B">
              <w:rPr>
                <w:rFonts w:hint="eastAsia"/>
                <w:kern w:val="0"/>
                <w:sz w:val="24"/>
              </w:rPr>
              <w:t>氮吹仪</w:t>
            </w:r>
            <w:proofErr w:type="gramEnd"/>
            <w:r w:rsidRPr="0072342B">
              <w:rPr>
                <w:rFonts w:hint="eastAsia"/>
                <w:kern w:val="0"/>
                <w:sz w:val="24"/>
              </w:rPr>
              <w:t>1</w:t>
            </w:r>
          </w:p>
        </w:tc>
        <w:tc>
          <w:tcPr>
            <w:tcW w:w="1418" w:type="dxa"/>
            <w:vAlign w:val="center"/>
          </w:tcPr>
          <w:p w14:paraId="3E87642D" w14:textId="77777777" w:rsidR="000A13AC" w:rsidRDefault="000A13AC" w:rsidP="000A13AC">
            <w:pPr>
              <w:jc w:val="center"/>
              <w:rPr>
                <w:bCs/>
                <w:sz w:val="24"/>
              </w:rPr>
            </w:pPr>
            <w:r>
              <w:rPr>
                <w:rFonts w:hint="eastAsia"/>
                <w:bCs/>
                <w:sz w:val="24"/>
              </w:rPr>
              <w:t>1</w:t>
            </w:r>
          </w:p>
        </w:tc>
        <w:tc>
          <w:tcPr>
            <w:tcW w:w="3543" w:type="dxa"/>
            <w:vAlign w:val="center"/>
          </w:tcPr>
          <w:p w14:paraId="6B1AF5DA" w14:textId="32B0DEAE" w:rsidR="000A13AC" w:rsidRDefault="000A13AC" w:rsidP="000A13AC">
            <w:pPr>
              <w:jc w:val="center"/>
              <w:rPr>
                <w:sz w:val="24"/>
              </w:rPr>
            </w:pPr>
            <w:r>
              <w:rPr>
                <w:rFonts w:hint="eastAsia"/>
                <w:sz w:val="24"/>
              </w:rPr>
              <w:t>重庆市江北区红黄路</w:t>
            </w:r>
            <w:r>
              <w:rPr>
                <w:rFonts w:hint="eastAsia"/>
                <w:sz w:val="24"/>
              </w:rPr>
              <w:t>8</w:t>
            </w:r>
            <w:r>
              <w:rPr>
                <w:rFonts w:hint="eastAsia"/>
                <w:sz w:val="24"/>
              </w:rPr>
              <w:t>号</w:t>
            </w:r>
            <w:r>
              <w:rPr>
                <w:rFonts w:hint="eastAsia"/>
                <w:sz w:val="24"/>
              </w:rPr>
              <w:t>15</w:t>
            </w:r>
            <w:r>
              <w:rPr>
                <w:rFonts w:hint="eastAsia"/>
                <w:sz w:val="24"/>
              </w:rPr>
              <w:t>楼</w:t>
            </w:r>
          </w:p>
        </w:tc>
        <w:tc>
          <w:tcPr>
            <w:tcW w:w="1418" w:type="dxa"/>
            <w:vAlign w:val="center"/>
          </w:tcPr>
          <w:p w14:paraId="04568E6E" w14:textId="77777777" w:rsidR="000A13AC" w:rsidRDefault="000A13AC" w:rsidP="000A13AC">
            <w:pPr>
              <w:jc w:val="center"/>
              <w:rPr>
                <w:sz w:val="24"/>
              </w:rPr>
            </w:pPr>
            <w:r>
              <w:rPr>
                <w:rFonts w:hint="eastAsia"/>
                <w:sz w:val="24"/>
              </w:rPr>
              <w:t>一般设备</w:t>
            </w:r>
          </w:p>
        </w:tc>
      </w:tr>
      <w:tr w:rsidR="000A13AC" w14:paraId="6AEE34C3" w14:textId="77777777">
        <w:trPr>
          <w:trHeight w:val="983"/>
        </w:trPr>
        <w:tc>
          <w:tcPr>
            <w:tcW w:w="9464" w:type="dxa"/>
            <w:gridSpan w:val="5"/>
            <w:vAlign w:val="center"/>
          </w:tcPr>
          <w:p w14:paraId="49A96260" w14:textId="77777777" w:rsidR="000A13AC" w:rsidRDefault="000A13AC" w:rsidP="000A13AC">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022FE494" w14:textId="77777777" w:rsidR="000A13AC" w:rsidRPr="00B458D6" w:rsidRDefault="000A13AC" w:rsidP="00D413CC">
            <w:pPr>
              <w:pStyle w:val="PlainText"/>
              <w:widowControl/>
              <w:numPr>
                <w:ilvl w:val="0"/>
                <w:numId w:val="42"/>
              </w:numPr>
              <w:tabs>
                <w:tab w:val="left" w:pos="425"/>
              </w:tabs>
              <w:spacing w:line="360" w:lineRule="auto"/>
              <w:textAlignment w:val="baseline"/>
              <w:rPr>
                <w:rStyle w:val="NormalCharacter"/>
                <w:rFonts w:ascii="Times New Roman" w:hAnsi="Times New Roman"/>
              </w:rPr>
            </w:pPr>
            <w:r w:rsidRPr="00B458D6">
              <w:rPr>
                <w:rStyle w:val="NormalCharacter"/>
                <w:rFonts w:ascii="Times New Roman" w:hAnsi="Times New Roman"/>
              </w:rPr>
              <w:t>总体要求</w:t>
            </w:r>
          </w:p>
          <w:p w14:paraId="0260C43B" w14:textId="77777777" w:rsidR="000A13AC" w:rsidRPr="00B458D6" w:rsidRDefault="000A13AC" w:rsidP="00D413CC">
            <w:pPr>
              <w:pStyle w:val="PlainText"/>
              <w:widowControl/>
              <w:numPr>
                <w:ilvl w:val="1"/>
                <w:numId w:val="42"/>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rPr>
              <w:t>供货明细</w:t>
            </w:r>
          </w:p>
          <w:p w14:paraId="5554C355" w14:textId="77777777" w:rsidR="000A13AC" w:rsidRPr="00B458D6" w:rsidRDefault="000A13AC" w:rsidP="00D413CC">
            <w:pPr>
              <w:pStyle w:val="PlainText"/>
              <w:widowControl/>
              <w:numPr>
                <w:ilvl w:val="2"/>
                <w:numId w:val="42"/>
              </w:numPr>
              <w:tabs>
                <w:tab w:val="left" w:pos="1418"/>
              </w:tabs>
              <w:spacing w:line="360" w:lineRule="auto"/>
              <w:textAlignment w:val="baseline"/>
              <w:rPr>
                <w:rStyle w:val="NormalCharacter"/>
                <w:rFonts w:ascii="Times New Roman" w:hAnsi="Times New Roman"/>
              </w:rPr>
            </w:pPr>
            <w:r w:rsidRPr="00B458D6">
              <w:rPr>
                <w:rStyle w:val="NormalCharacter"/>
                <w:rFonts w:ascii="Times New Roman" w:hAnsi="Times New Roman"/>
              </w:rPr>
              <w:t xml:space="preserve"> </w:t>
            </w:r>
            <w:r w:rsidRPr="00B458D6">
              <w:rPr>
                <w:rStyle w:val="NormalCharacter"/>
                <w:rFonts w:ascii="Times New Roman" w:hAnsi="Times New Roman"/>
              </w:rPr>
              <w:t>设备名称和数量：</w:t>
            </w:r>
            <w:r w:rsidRPr="00B458D6">
              <w:rPr>
                <w:rStyle w:val="NormalCharacter"/>
                <w:rFonts w:ascii="Times New Roman" w:hAnsi="Times New Roman"/>
              </w:rPr>
              <w:t xml:space="preserve"> </w:t>
            </w:r>
            <w:proofErr w:type="gramStart"/>
            <w:r w:rsidRPr="00B458D6">
              <w:rPr>
                <w:rStyle w:val="NormalCharacter"/>
                <w:rFonts w:ascii="Times New Roman" w:hAnsi="Times New Roman" w:hint="eastAsia"/>
              </w:rPr>
              <w:t>氮吹仪</w:t>
            </w:r>
            <w:proofErr w:type="gramEnd"/>
            <w:r w:rsidRPr="00B458D6">
              <w:rPr>
                <w:rStyle w:val="NormalCharacter"/>
                <w:rFonts w:ascii="Times New Roman" w:hAnsi="Times New Roman" w:hint="eastAsia"/>
              </w:rPr>
              <w:t xml:space="preserve"> 1</w:t>
            </w:r>
            <w:r w:rsidRPr="00B458D6">
              <w:rPr>
                <w:rStyle w:val="NormalCharacter"/>
                <w:rFonts w:ascii="Times New Roman" w:hAnsi="Times New Roman" w:hint="eastAsia"/>
              </w:rPr>
              <w:t>台</w:t>
            </w:r>
          </w:p>
          <w:p w14:paraId="2FD671B0" w14:textId="77777777" w:rsidR="000A13AC" w:rsidRPr="00B458D6" w:rsidRDefault="000A13AC" w:rsidP="00D413CC">
            <w:pPr>
              <w:pStyle w:val="PlainText"/>
              <w:widowControl/>
              <w:numPr>
                <w:ilvl w:val="2"/>
                <w:numId w:val="42"/>
              </w:numPr>
              <w:tabs>
                <w:tab w:val="left" w:pos="1418"/>
              </w:tabs>
              <w:spacing w:line="360" w:lineRule="auto"/>
              <w:textAlignment w:val="baseline"/>
              <w:rPr>
                <w:rStyle w:val="NormalCharacter"/>
                <w:rFonts w:ascii="Times New Roman" w:hAnsi="Times New Roman"/>
              </w:rPr>
            </w:pPr>
            <w:r w:rsidRPr="00B458D6">
              <w:rPr>
                <w:rStyle w:val="NormalCharacter"/>
                <w:rFonts w:ascii="Times New Roman" w:hAnsi="Times New Roman"/>
              </w:rPr>
              <w:t xml:space="preserve"> </w:t>
            </w:r>
            <w:r w:rsidRPr="00B458D6">
              <w:rPr>
                <w:rStyle w:val="NormalCharacter"/>
                <w:rFonts w:ascii="Times New Roman" w:hAnsi="Times New Roman"/>
              </w:rPr>
              <w:t>主要用途和适用范围：</w:t>
            </w:r>
            <w:r w:rsidRPr="00B458D6">
              <w:rPr>
                <w:rStyle w:val="NormalCharacter"/>
                <w:rFonts w:ascii="Times New Roman" w:hAnsi="Times New Roman"/>
              </w:rPr>
              <w:t xml:space="preserve"> </w:t>
            </w:r>
            <w:r w:rsidRPr="00B458D6">
              <w:rPr>
                <w:rStyle w:val="NormalCharacter"/>
                <w:rFonts w:ascii="Times New Roman" w:hAnsi="Times New Roman" w:hint="eastAsia"/>
              </w:rPr>
              <w:t>食品农产品检测中样品的</w:t>
            </w:r>
            <w:proofErr w:type="gramStart"/>
            <w:r w:rsidRPr="00B458D6">
              <w:rPr>
                <w:rStyle w:val="NormalCharacter"/>
                <w:rFonts w:ascii="Times New Roman" w:hAnsi="Times New Roman" w:hint="eastAsia"/>
              </w:rPr>
              <w:t>水浴氮吹浓缩</w:t>
            </w:r>
            <w:proofErr w:type="gramEnd"/>
            <w:r w:rsidRPr="00B458D6">
              <w:rPr>
                <w:rStyle w:val="NormalCharacter"/>
                <w:rFonts w:ascii="Times New Roman" w:hAnsi="Times New Roman" w:hint="eastAsia"/>
              </w:rPr>
              <w:t>处理。</w:t>
            </w:r>
          </w:p>
          <w:p w14:paraId="50D428A8" w14:textId="77777777" w:rsidR="000A13AC" w:rsidRPr="00B458D6" w:rsidRDefault="000A13AC" w:rsidP="00D413CC">
            <w:pPr>
              <w:pStyle w:val="PlainText"/>
              <w:widowControl/>
              <w:numPr>
                <w:ilvl w:val="1"/>
                <w:numId w:val="42"/>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rPr>
              <w:t>主要配置及备件清单</w:t>
            </w:r>
          </w:p>
          <w:p w14:paraId="762885F3" w14:textId="77777777" w:rsidR="000A13AC" w:rsidRPr="00B458D6" w:rsidRDefault="000A13AC" w:rsidP="00D413CC">
            <w:pPr>
              <w:pStyle w:val="af"/>
              <w:numPr>
                <w:ilvl w:val="2"/>
                <w:numId w:val="42"/>
              </w:numPr>
              <w:tabs>
                <w:tab w:val="left" w:pos="1418"/>
              </w:tabs>
              <w:adjustRightInd w:val="0"/>
              <w:snapToGrid w:val="0"/>
              <w:ind w:left="1320" w:hanging="480"/>
              <w:rPr>
                <w:rFonts w:ascii="Times New Roman"/>
              </w:rPr>
            </w:pPr>
            <w:proofErr w:type="gramStart"/>
            <w:r w:rsidRPr="00B458D6">
              <w:rPr>
                <w:rStyle w:val="NormalCharacter"/>
                <w:rFonts w:ascii="Times New Roman" w:hint="eastAsia"/>
              </w:rPr>
              <w:t>氮吹仪</w:t>
            </w:r>
            <w:proofErr w:type="gramEnd"/>
            <w:r w:rsidRPr="00B458D6">
              <w:rPr>
                <w:rStyle w:val="NormalCharacter"/>
                <w:rFonts w:ascii="Times New Roman" w:hint="eastAsia"/>
              </w:rPr>
              <w:t xml:space="preserve"> 1</w:t>
            </w:r>
            <w:r w:rsidRPr="00B458D6">
              <w:rPr>
                <w:rStyle w:val="NormalCharacter"/>
                <w:rFonts w:ascii="Times New Roman" w:hint="eastAsia"/>
              </w:rPr>
              <w:t>台</w:t>
            </w:r>
          </w:p>
          <w:p w14:paraId="0BA7C214" w14:textId="7197EE90" w:rsidR="000A13AC" w:rsidRPr="00B458D6" w:rsidRDefault="000A13AC" w:rsidP="00D413CC">
            <w:pPr>
              <w:pStyle w:val="PlainText"/>
              <w:widowControl/>
              <w:numPr>
                <w:ilvl w:val="1"/>
                <w:numId w:val="42"/>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rPr>
              <w:t>环境参数</w:t>
            </w:r>
          </w:p>
          <w:p w14:paraId="3DCD240D" w14:textId="77777777" w:rsidR="000A13AC" w:rsidRPr="00B458D6" w:rsidRDefault="000A13AC" w:rsidP="00D413CC">
            <w:pPr>
              <w:pStyle w:val="af"/>
              <w:numPr>
                <w:ilvl w:val="2"/>
                <w:numId w:val="42"/>
              </w:numPr>
              <w:tabs>
                <w:tab w:val="left" w:pos="1418"/>
              </w:tabs>
              <w:adjustRightInd w:val="0"/>
              <w:snapToGrid w:val="0"/>
              <w:ind w:left="1320" w:hanging="480"/>
              <w:rPr>
                <w:rStyle w:val="NormalCharacter"/>
              </w:rPr>
            </w:pPr>
            <w:r w:rsidRPr="00B458D6">
              <w:rPr>
                <w:rStyle w:val="NormalCharacter"/>
              </w:rPr>
              <w:t xml:space="preserve">工作环境温度： </w:t>
            </w:r>
            <w:r w:rsidRPr="00B458D6">
              <w:rPr>
                <w:rStyle w:val="NormalCharacter"/>
                <w:rFonts w:hint="eastAsia"/>
              </w:rPr>
              <w:t>20</w:t>
            </w:r>
            <w:r w:rsidRPr="00B458D6">
              <w:rPr>
                <w:rStyle w:val="NormalCharacter"/>
              </w:rPr>
              <w:t>% RH</w:t>
            </w:r>
            <w:r w:rsidRPr="00B458D6">
              <w:rPr>
                <w:rStyle w:val="NormalCharacter"/>
                <w:rFonts w:hint="eastAsia"/>
              </w:rPr>
              <w:t xml:space="preserve"> ~</w:t>
            </w:r>
            <w:r w:rsidRPr="00B458D6">
              <w:rPr>
                <w:rStyle w:val="NormalCharacter"/>
              </w:rPr>
              <w:t>80% RH</w:t>
            </w:r>
            <w:r w:rsidRPr="00B458D6">
              <w:rPr>
                <w:rStyle w:val="NormalCharacter"/>
                <w:rFonts w:hint="eastAsia"/>
              </w:rPr>
              <w:t>；</w:t>
            </w:r>
          </w:p>
          <w:p w14:paraId="01ECD5B4" w14:textId="77777777" w:rsidR="000A13AC" w:rsidRPr="00B458D6" w:rsidRDefault="000A13AC" w:rsidP="00D413CC">
            <w:pPr>
              <w:pStyle w:val="af"/>
              <w:numPr>
                <w:ilvl w:val="2"/>
                <w:numId w:val="42"/>
              </w:numPr>
              <w:tabs>
                <w:tab w:val="left" w:pos="1418"/>
              </w:tabs>
              <w:adjustRightInd w:val="0"/>
              <w:snapToGrid w:val="0"/>
              <w:ind w:left="1320" w:hanging="480"/>
              <w:rPr>
                <w:rStyle w:val="NormalCharacter"/>
              </w:rPr>
            </w:pPr>
            <w:r w:rsidRPr="00B458D6">
              <w:rPr>
                <w:rStyle w:val="NormalCharacter"/>
              </w:rPr>
              <w:t xml:space="preserve">工作环境湿度： </w:t>
            </w:r>
            <w:r w:rsidRPr="00B458D6">
              <w:rPr>
                <w:rStyle w:val="NormalCharacter"/>
                <w:rFonts w:hint="eastAsia"/>
              </w:rPr>
              <w:t>0℃~40℃</w:t>
            </w:r>
            <w:r w:rsidRPr="00B458D6">
              <w:rPr>
                <w:rStyle w:val="NormalCharacter"/>
              </w:rPr>
              <w:t>；</w:t>
            </w:r>
          </w:p>
          <w:p w14:paraId="75CEF8BC" w14:textId="77777777" w:rsidR="000A13AC" w:rsidRPr="00B458D6" w:rsidRDefault="000A13AC" w:rsidP="00D413CC">
            <w:pPr>
              <w:pStyle w:val="af"/>
              <w:numPr>
                <w:ilvl w:val="2"/>
                <w:numId w:val="42"/>
              </w:numPr>
              <w:tabs>
                <w:tab w:val="left" w:pos="1418"/>
              </w:tabs>
              <w:adjustRightInd w:val="0"/>
              <w:snapToGrid w:val="0"/>
              <w:ind w:left="1320" w:hanging="480"/>
              <w:rPr>
                <w:rStyle w:val="NormalCharacter"/>
              </w:rPr>
            </w:pPr>
            <w:r w:rsidRPr="00B458D6">
              <w:rPr>
                <w:rStyle w:val="NormalCharacter"/>
              </w:rPr>
              <w:t>电源：220V/50Hz。</w:t>
            </w:r>
          </w:p>
          <w:p w14:paraId="202933CB" w14:textId="40AE09AF" w:rsidR="000A13AC" w:rsidRPr="00B458D6" w:rsidRDefault="000A13AC" w:rsidP="00D413CC">
            <w:pPr>
              <w:pStyle w:val="PlainText"/>
              <w:widowControl/>
              <w:numPr>
                <w:ilvl w:val="0"/>
                <w:numId w:val="42"/>
              </w:numPr>
              <w:tabs>
                <w:tab w:val="left" w:pos="425"/>
              </w:tabs>
              <w:spacing w:line="360" w:lineRule="auto"/>
              <w:textAlignment w:val="baseline"/>
              <w:rPr>
                <w:rStyle w:val="NormalCharacter"/>
                <w:rFonts w:ascii="Times New Roman" w:hAnsi="Times New Roman"/>
              </w:rPr>
            </w:pPr>
            <w:r w:rsidRPr="00B458D6">
              <w:rPr>
                <w:rStyle w:val="NormalCharacter"/>
                <w:rFonts w:ascii="Times New Roman" w:hAnsi="Times New Roman"/>
              </w:rPr>
              <w:t>主要参数指标（</w:t>
            </w:r>
            <w:r w:rsidRPr="00B458D6">
              <w:rPr>
                <w:rStyle w:val="NormalCharacter"/>
                <w:rFonts w:ascii="Times New Roman" w:hAnsi="Times New Roman" w:hint="eastAsia"/>
              </w:rPr>
              <w:t>★</w:t>
            </w:r>
            <w:r w:rsidRPr="00B458D6">
              <w:rPr>
                <w:rStyle w:val="NormalCharacter"/>
                <w:rFonts w:ascii="Times New Roman" w:hAnsi="Times New Roman"/>
              </w:rPr>
              <w:t>标注内容为</w:t>
            </w:r>
            <w:r w:rsidR="003D2708">
              <w:rPr>
                <w:rStyle w:val="NormalCharacter"/>
                <w:rFonts w:ascii="Times New Roman" w:hAnsi="Times New Roman"/>
              </w:rPr>
              <w:t>实质性参数</w:t>
            </w:r>
            <w:r w:rsidRPr="00B458D6">
              <w:rPr>
                <w:rStyle w:val="NormalCharacter"/>
                <w:rFonts w:ascii="Times New Roman" w:hAnsi="Times New Roman"/>
              </w:rPr>
              <w:t>）</w:t>
            </w:r>
          </w:p>
          <w:p w14:paraId="67B4C816" w14:textId="77777777" w:rsidR="000A13AC" w:rsidRPr="00B458D6" w:rsidRDefault="000A13AC" w:rsidP="00D413CC">
            <w:pPr>
              <w:pStyle w:val="PlainText"/>
              <w:widowControl/>
              <w:numPr>
                <w:ilvl w:val="1"/>
                <w:numId w:val="42"/>
              </w:numPr>
              <w:tabs>
                <w:tab w:val="left" w:pos="927"/>
              </w:tabs>
              <w:spacing w:line="360" w:lineRule="auto"/>
              <w:textAlignment w:val="baseline"/>
              <w:rPr>
                <w:rStyle w:val="NormalCharacter"/>
                <w:rFonts w:hAnsi="Times New Roman"/>
              </w:rPr>
            </w:pPr>
            <w:r w:rsidRPr="00B458D6">
              <w:rPr>
                <w:rStyle w:val="NormalCharacter"/>
                <w:rFonts w:hAnsi="Times New Roman" w:hint="eastAsia"/>
              </w:rPr>
              <w:t>★</w:t>
            </w:r>
            <w:proofErr w:type="gramStart"/>
            <w:r w:rsidRPr="00B458D6">
              <w:rPr>
                <w:rStyle w:val="NormalCharacter"/>
                <w:rFonts w:hAnsi="Times New Roman" w:hint="eastAsia"/>
              </w:rPr>
              <w:t>氮吹位数</w:t>
            </w:r>
            <w:proofErr w:type="gramEnd"/>
            <w:r w:rsidRPr="00B458D6">
              <w:rPr>
                <w:rStyle w:val="NormalCharacter"/>
                <w:rFonts w:hAnsi="Times New Roman" w:hint="eastAsia"/>
              </w:rPr>
              <w:t>：≥36 位；</w:t>
            </w:r>
          </w:p>
          <w:p w14:paraId="1D6CEFED" w14:textId="43524DCC" w:rsidR="000A13AC" w:rsidRPr="00B458D6" w:rsidRDefault="000A13AC" w:rsidP="00D413CC">
            <w:pPr>
              <w:pStyle w:val="PlainText"/>
              <w:widowControl/>
              <w:numPr>
                <w:ilvl w:val="1"/>
                <w:numId w:val="42"/>
              </w:numPr>
              <w:tabs>
                <w:tab w:val="left" w:pos="927"/>
              </w:tabs>
              <w:spacing w:line="360" w:lineRule="auto"/>
              <w:textAlignment w:val="baseline"/>
              <w:rPr>
                <w:rStyle w:val="NormalCharacter"/>
                <w:rFonts w:hAnsi="Times New Roman"/>
              </w:rPr>
            </w:pPr>
            <w:r w:rsidRPr="00B458D6">
              <w:rPr>
                <w:rStyle w:val="NormalCharacter"/>
                <w:rFonts w:hAnsi="Times New Roman" w:hint="eastAsia"/>
              </w:rPr>
              <w:t>具有可视窗口及照明功能，可随时查看浓缩状态</w:t>
            </w:r>
            <w:r w:rsidR="002D588C" w:rsidRPr="00B458D6">
              <w:rPr>
                <w:rStyle w:val="NormalCharacter"/>
                <w:rFonts w:hAnsi="Times New Roman" w:hint="eastAsia"/>
              </w:rPr>
              <w:t>；</w:t>
            </w:r>
          </w:p>
          <w:p w14:paraId="773D1B34" w14:textId="477F5E5B" w:rsidR="000A13AC" w:rsidRPr="00B458D6" w:rsidRDefault="000A13AC" w:rsidP="00D413CC">
            <w:pPr>
              <w:pStyle w:val="PlainText"/>
              <w:widowControl/>
              <w:numPr>
                <w:ilvl w:val="1"/>
                <w:numId w:val="42"/>
              </w:numPr>
              <w:tabs>
                <w:tab w:val="left" w:pos="927"/>
              </w:tabs>
              <w:spacing w:line="360" w:lineRule="auto"/>
              <w:textAlignment w:val="baseline"/>
              <w:rPr>
                <w:rStyle w:val="NormalCharacter"/>
                <w:rFonts w:hAnsi="Times New Roman"/>
              </w:rPr>
            </w:pPr>
            <w:r w:rsidRPr="00B458D6">
              <w:rPr>
                <w:rStyle w:val="NormalCharacter"/>
                <w:rFonts w:hAnsi="Times New Roman" w:hint="eastAsia"/>
              </w:rPr>
              <w:t>触屏控制，实时显示气压、温度等参数</w:t>
            </w:r>
            <w:r w:rsidR="002D588C" w:rsidRPr="00B458D6">
              <w:rPr>
                <w:rStyle w:val="NormalCharacter"/>
                <w:rFonts w:hAnsi="Times New Roman" w:hint="eastAsia"/>
              </w:rPr>
              <w:t>；</w:t>
            </w:r>
          </w:p>
          <w:p w14:paraId="7E499E5C" w14:textId="7C539B54" w:rsidR="000A13AC" w:rsidRPr="00B458D6" w:rsidRDefault="000A13AC" w:rsidP="00D413CC">
            <w:pPr>
              <w:pStyle w:val="PlainText"/>
              <w:widowControl/>
              <w:numPr>
                <w:ilvl w:val="1"/>
                <w:numId w:val="42"/>
              </w:numPr>
              <w:tabs>
                <w:tab w:val="left" w:pos="927"/>
              </w:tabs>
              <w:spacing w:line="360" w:lineRule="auto"/>
              <w:textAlignment w:val="baseline"/>
              <w:rPr>
                <w:rStyle w:val="NormalCharacter"/>
                <w:rFonts w:hAnsi="Times New Roman"/>
              </w:rPr>
            </w:pPr>
            <w:r w:rsidRPr="00B458D6">
              <w:rPr>
                <w:rStyle w:val="NormalCharacter"/>
                <w:rFonts w:hAnsi="Times New Roman" w:hint="eastAsia"/>
              </w:rPr>
              <w:t>水浴加热，圆盘式设计</w:t>
            </w:r>
            <w:r w:rsidR="002D588C" w:rsidRPr="00B458D6">
              <w:rPr>
                <w:rStyle w:val="NormalCharacter"/>
                <w:rFonts w:hAnsi="Times New Roman" w:hint="eastAsia"/>
              </w:rPr>
              <w:t>；</w:t>
            </w:r>
          </w:p>
          <w:p w14:paraId="694D3504" w14:textId="2E7AD04A" w:rsidR="000A13AC" w:rsidRPr="007C61E6" w:rsidRDefault="000A13AC" w:rsidP="00D413CC">
            <w:pPr>
              <w:pStyle w:val="PlainText"/>
              <w:widowControl/>
              <w:numPr>
                <w:ilvl w:val="1"/>
                <w:numId w:val="42"/>
              </w:numPr>
              <w:tabs>
                <w:tab w:val="left" w:pos="927"/>
              </w:tabs>
              <w:spacing w:line="360" w:lineRule="auto"/>
              <w:textAlignment w:val="baseline"/>
              <w:rPr>
                <w:rStyle w:val="NormalCharacter"/>
                <w:rFonts w:hAnsi="Times New Roman"/>
              </w:rPr>
            </w:pPr>
            <w:r w:rsidRPr="00B458D6">
              <w:rPr>
                <w:rStyle w:val="NormalCharacter"/>
                <w:rFonts w:hAnsi="Times New Roman" w:hint="eastAsia"/>
              </w:rPr>
              <w:t>316 不锈钢材质</w:t>
            </w:r>
            <w:r w:rsidRPr="007C61E6">
              <w:rPr>
                <w:rStyle w:val="NormalCharacter"/>
                <w:rFonts w:hAnsi="Times New Roman" w:hint="eastAsia"/>
              </w:rPr>
              <w:t>，耐腐蚀性强</w:t>
            </w:r>
            <w:r w:rsidR="002D588C" w:rsidRPr="007C61E6">
              <w:rPr>
                <w:rStyle w:val="NormalCharacter"/>
                <w:rFonts w:hAnsi="Times New Roman" w:hint="eastAsia"/>
              </w:rPr>
              <w:t>；</w:t>
            </w:r>
          </w:p>
          <w:p w14:paraId="51F7D58F" w14:textId="38957A94" w:rsidR="000A13AC" w:rsidRPr="007C61E6" w:rsidRDefault="000A13AC" w:rsidP="00D413CC">
            <w:pPr>
              <w:pStyle w:val="PlainText"/>
              <w:widowControl/>
              <w:numPr>
                <w:ilvl w:val="1"/>
                <w:numId w:val="42"/>
              </w:numPr>
              <w:tabs>
                <w:tab w:val="left" w:pos="927"/>
              </w:tabs>
              <w:spacing w:line="360" w:lineRule="auto"/>
              <w:textAlignment w:val="baseline"/>
              <w:rPr>
                <w:rStyle w:val="NormalCharacter"/>
                <w:rFonts w:hAnsi="Times New Roman"/>
              </w:rPr>
            </w:pPr>
            <w:r w:rsidRPr="007C61E6">
              <w:rPr>
                <w:rStyle w:val="NormalCharacter"/>
                <w:rFonts w:hAnsi="Times New Roman"/>
              </w:rPr>
              <w:t>每个通道</w:t>
            </w:r>
            <w:r w:rsidRPr="007C61E6">
              <w:rPr>
                <w:rStyle w:val="NormalCharacter"/>
                <w:rFonts w:hAnsi="Times New Roman" w:hint="eastAsia"/>
              </w:rPr>
              <w:t>具有独立的</w:t>
            </w:r>
            <w:r w:rsidRPr="007C61E6">
              <w:rPr>
                <w:rStyle w:val="NormalCharacter"/>
                <w:rFonts w:hAnsi="Times New Roman"/>
              </w:rPr>
              <w:t>调节阀</w:t>
            </w:r>
            <w:r w:rsidRPr="007C61E6">
              <w:rPr>
                <w:rStyle w:val="NormalCharacter"/>
                <w:rFonts w:hAnsi="Times New Roman" w:hint="eastAsia"/>
              </w:rPr>
              <w:t>微调各个通道的气体流量</w:t>
            </w:r>
            <w:r w:rsidR="002D588C" w:rsidRPr="007C61E6">
              <w:rPr>
                <w:rStyle w:val="NormalCharacter"/>
                <w:rFonts w:hAnsi="Times New Roman" w:hint="eastAsia"/>
              </w:rPr>
              <w:t>；</w:t>
            </w:r>
          </w:p>
          <w:p w14:paraId="2BC8B980" w14:textId="73B29695" w:rsidR="000A13AC" w:rsidRPr="007C61E6" w:rsidRDefault="000A13AC" w:rsidP="00D413CC">
            <w:pPr>
              <w:pStyle w:val="PlainText"/>
              <w:widowControl/>
              <w:numPr>
                <w:ilvl w:val="1"/>
                <w:numId w:val="42"/>
              </w:numPr>
              <w:tabs>
                <w:tab w:val="left" w:pos="927"/>
              </w:tabs>
              <w:spacing w:line="360" w:lineRule="auto"/>
              <w:textAlignment w:val="baseline"/>
              <w:rPr>
                <w:rStyle w:val="NormalCharacter"/>
                <w:rFonts w:hAnsi="Times New Roman"/>
              </w:rPr>
            </w:pPr>
            <w:r w:rsidRPr="007C61E6">
              <w:rPr>
                <w:rStyle w:val="NormalCharacter"/>
                <w:rFonts w:hAnsi="Times New Roman" w:hint="eastAsia"/>
              </w:rPr>
              <w:t>适用样品管尺寸范围：直径</w:t>
            </w:r>
            <w:r w:rsidRPr="007C61E6">
              <w:rPr>
                <w:rStyle w:val="NormalCharacter"/>
                <w:rFonts w:hAnsi="Times New Roman"/>
              </w:rPr>
              <w:t>10</w:t>
            </w:r>
            <w:r w:rsidRPr="007C61E6">
              <w:rPr>
                <w:rStyle w:val="NormalCharacter"/>
                <w:rFonts w:hAnsi="Times New Roman" w:hint="eastAsia"/>
              </w:rPr>
              <w:t xml:space="preserve"> </w:t>
            </w:r>
            <w:r w:rsidRPr="007C61E6">
              <w:rPr>
                <w:rStyle w:val="NormalCharacter"/>
                <w:rFonts w:hAnsi="Times New Roman"/>
              </w:rPr>
              <w:t>mm</w:t>
            </w:r>
            <w:r w:rsidRPr="007C61E6">
              <w:rPr>
                <w:rStyle w:val="NormalCharacter"/>
                <w:rFonts w:hAnsi="Times New Roman" w:hint="eastAsia"/>
              </w:rPr>
              <w:t xml:space="preserve"> ~</w:t>
            </w:r>
            <w:r w:rsidRPr="007C61E6">
              <w:rPr>
                <w:rStyle w:val="NormalCharacter"/>
                <w:rFonts w:hAnsi="Times New Roman"/>
              </w:rPr>
              <w:t>35</w:t>
            </w:r>
            <w:r w:rsidRPr="007C61E6">
              <w:rPr>
                <w:rStyle w:val="NormalCharacter"/>
                <w:rFonts w:hAnsi="Times New Roman" w:hint="eastAsia"/>
              </w:rPr>
              <w:t xml:space="preserve"> </w:t>
            </w:r>
            <w:r w:rsidRPr="007C61E6">
              <w:rPr>
                <w:rStyle w:val="NormalCharacter"/>
                <w:rFonts w:hAnsi="Times New Roman"/>
              </w:rPr>
              <w:t>mm</w:t>
            </w:r>
            <w:r w:rsidRPr="007C61E6">
              <w:rPr>
                <w:rStyle w:val="NormalCharacter"/>
                <w:rFonts w:hAnsi="Times New Roman" w:hint="eastAsia"/>
              </w:rPr>
              <w:t>或更宽</w:t>
            </w:r>
            <w:r w:rsidR="002D588C" w:rsidRPr="007C61E6">
              <w:rPr>
                <w:rStyle w:val="NormalCharacter"/>
                <w:rFonts w:hAnsi="Times New Roman" w:hint="eastAsia"/>
              </w:rPr>
              <w:t>。</w:t>
            </w:r>
          </w:p>
          <w:p w14:paraId="4B0A7318" w14:textId="07D5F7C9" w:rsidR="000A13AC" w:rsidRPr="003D2708" w:rsidRDefault="000A13AC" w:rsidP="000A13AC">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4F6AFCE6" w14:textId="154FA745" w:rsidR="002458B3" w:rsidRDefault="002458B3">
      <w:pPr>
        <w:pStyle w:val="28"/>
        <w:ind w:leftChars="0" w:left="0" w:firstLineChars="0" w:firstLine="0"/>
      </w:pPr>
    </w:p>
    <w:p w14:paraId="6114AC9B" w14:textId="051B8CC6"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1892"/>
        <w:gridCol w:w="1645"/>
        <w:gridCol w:w="3934"/>
        <w:gridCol w:w="1418"/>
      </w:tblGrid>
      <w:tr w:rsidR="00E64E21" w14:paraId="22C72EB2" w14:textId="77777777">
        <w:trPr>
          <w:trHeight w:val="548"/>
        </w:trPr>
        <w:tc>
          <w:tcPr>
            <w:tcW w:w="9464" w:type="dxa"/>
            <w:gridSpan w:val="5"/>
            <w:vAlign w:val="center"/>
          </w:tcPr>
          <w:p w14:paraId="712E92EB" w14:textId="71EE39A9" w:rsidR="00E64E21" w:rsidRDefault="00B7722A">
            <w:pPr>
              <w:jc w:val="center"/>
              <w:rPr>
                <w:bCs/>
                <w:sz w:val="24"/>
              </w:rPr>
            </w:pPr>
            <w:r>
              <w:rPr>
                <w:rFonts w:hint="eastAsia"/>
                <w:b/>
                <w:kern w:val="0"/>
                <w:sz w:val="24"/>
              </w:rPr>
              <w:lastRenderedPageBreak/>
              <w:t>十</w:t>
            </w:r>
            <w:r w:rsidR="00611D30">
              <w:rPr>
                <w:rFonts w:hint="eastAsia"/>
                <w:b/>
                <w:kern w:val="0"/>
                <w:sz w:val="24"/>
              </w:rPr>
              <w:t>六</w:t>
            </w:r>
            <w:r>
              <w:rPr>
                <w:rFonts w:hint="eastAsia"/>
                <w:b/>
                <w:kern w:val="0"/>
                <w:sz w:val="24"/>
              </w:rPr>
              <w:t>、均质器</w:t>
            </w:r>
          </w:p>
        </w:tc>
      </w:tr>
      <w:tr w:rsidR="00E64E21" w14:paraId="3A2E657A" w14:textId="77777777">
        <w:tc>
          <w:tcPr>
            <w:tcW w:w="575" w:type="dxa"/>
            <w:vAlign w:val="center"/>
          </w:tcPr>
          <w:p w14:paraId="4E5716BD" w14:textId="77777777" w:rsidR="00E64E21" w:rsidRDefault="00B7722A">
            <w:pPr>
              <w:jc w:val="center"/>
              <w:rPr>
                <w:bCs/>
                <w:sz w:val="24"/>
              </w:rPr>
            </w:pPr>
            <w:r>
              <w:rPr>
                <w:rFonts w:hint="eastAsia"/>
                <w:bCs/>
                <w:sz w:val="24"/>
              </w:rPr>
              <w:t>序号</w:t>
            </w:r>
          </w:p>
        </w:tc>
        <w:tc>
          <w:tcPr>
            <w:tcW w:w="1892" w:type="dxa"/>
            <w:vAlign w:val="center"/>
          </w:tcPr>
          <w:p w14:paraId="7E1033B6" w14:textId="77777777" w:rsidR="00E64E21" w:rsidRDefault="00B7722A">
            <w:pPr>
              <w:jc w:val="center"/>
              <w:rPr>
                <w:bCs/>
                <w:sz w:val="24"/>
              </w:rPr>
            </w:pPr>
            <w:r>
              <w:rPr>
                <w:rFonts w:hint="eastAsia"/>
                <w:bCs/>
                <w:sz w:val="24"/>
              </w:rPr>
              <w:t>设备名称</w:t>
            </w:r>
          </w:p>
        </w:tc>
        <w:tc>
          <w:tcPr>
            <w:tcW w:w="1645" w:type="dxa"/>
            <w:vAlign w:val="center"/>
          </w:tcPr>
          <w:p w14:paraId="4E9CD244" w14:textId="77777777" w:rsidR="00E64E21" w:rsidRDefault="00B7722A">
            <w:pPr>
              <w:jc w:val="center"/>
              <w:rPr>
                <w:bCs/>
                <w:sz w:val="24"/>
              </w:rPr>
            </w:pPr>
            <w:r>
              <w:rPr>
                <w:rFonts w:hint="eastAsia"/>
                <w:bCs/>
                <w:sz w:val="24"/>
              </w:rPr>
              <w:t>数量（台套）</w:t>
            </w:r>
          </w:p>
        </w:tc>
        <w:tc>
          <w:tcPr>
            <w:tcW w:w="3934" w:type="dxa"/>
            <w:vAlign w:val="center"/>
          </w:tcPr>
          <w:p w14:paraId="713B4BFF" w14:textId="77777777" w:rsidR="00E64E21" w:rsidRDefault="00B7722A">
            <w:pPr>
              <w:jc w:val="center"/>
              <w:rPr>
                <w:bCs/>
                <w:sz w:val="24"/>
              </w:rPr>
            </w:pPr>
            <w:r>
              <w:rPr>
                <w:rFonts w:hint="eastAsia"/>
                <w:bCs/>
                <w:sz w:val="24"/>
              </w:rPr>
              <w:t>交货地址</w:t>
            </w:r>
          </w:p>
        </w:tc>
        <w:tc>
          <w:tcPr>
            <w:tcW w:w="1418" w:type="dxa"/>
            <w:vAlign w:val="center"/>
          </w:tcPr>
          <w:p w14:paraId="0ADF78EA" w14:textId="77777777" w:rsidR="00E64E21" w:rsidRDefault="00B7722A">
            <w:pPr>
              <w:jc w:val="center"/>
              <w:rPr>
                <w:bCs/>
                <w:sz w:val="24"/>
              </w:rPr>
            </w:pPr>
            <w:r>
              <w:rPr>
                <w:rFonts w:hint="eastAsia"/>
                <w:bCs/>
                <w:sz w:val="24"/>
              </w:rPr>
              <w:t>备注</w:t>
            </w:r>
          </w:p>
        </w:tc>
      </w:tr>
      <w:tr w:rsidR="000A13AC" w14:paraId="13A4E2E5" w14:textId="77777777">
        <w:trPr>
          <w:trHeight w:val="509"/>
        </w:trPr>
        <w:tc>
          <w:tcPr>
            <w:tcW w:w="575" w:type="dxa"/>
            <w:vAlign w:val="center"/>
          </w:tcPr>
          <w:p w14:paraId="20F7C334" w14:textId="5835FB20" w:rsidR="000A13AC" w:rsidRDefault="000A13AC" w:rsidP="000A13AC">
            <w:pPr>
              <w:jc w:val="center"/>
              <w:rPr>
                <w:sz w:val="24"/>
              </w:rPr>
            </w:pPr>
            <w:r>
              <w:rPr>
                <w:rFonts w:hint="eastAsia"/>
                <w:sz w:val="24"/>
              </w:rPr>
              <w:t>1</w:t>
            </w:r>
            <w:r w:rsidR="0046427B">
              <w:rPr>
                <w:rFonts w:hint="eastAsia"/>
                <w:sz w:val="24"/>
              </w:rPr>
              <w:t>6</w:t>
            </w:r>
          </w:p>
        </w:tc>
        <w:tc>
          <w:tcPr>
            <w:tcW w:w="1892" w:type="dxa"/>
            <w:vAlign w:val="center"/>
          </w:tcPr>
          <w:p w14:paraId="5C08591D" w14:textId="77777777" w:rsidR="000A13AC" w:rsidRDefault="000A13AC" w:rsidP="000A13AC">
            <w:pPr>
              <w:jc w:val="center"/>
              <w:rPr>
                <w:bCs/>
                <w:sz w:val="24"/>
              </w:rPr>
            </w:pPr>
            <w:r>
              <w:rPr>
                <w:rStyle w:val="NormalCharacter"/>
                <w:rFonts w:hint="eastAsia"/>
              </w:rPr>
              <w:t>均质器</w:t>
            </w:r>
          </w:p>
        </w:tc>
        <w:tc>
          <w:tcPr>
            <w:tcW w:w="1645" w:type="dxa"/>
            <w:vAlign w:val="center"/>
          </w:tcPr>
          <w:p w14:paraId="474F825B" w14:textId="77777777" w:rsidR="000A13AC" w:rsidRDefault="000A13AC" w:rsidP="000A13AC">
            <w:pPr>
              <w:jc w:val="center"/>
              <w:rPr>
                <w:bCs/>
                <w:sz w:val="24"/>
              </w:rPr>
            </w:pPr>
            <w:r>
              <w:rPr>
                <w:rFonts w:hint="eastAsia"/>
                <w:bCs/>
                <w:sz w:val="24"/>
              </w:rPr>
              <w:t>1</w:t>
            </w:r>
          </w:p>
        </w:tc>
        <w:tc>
          <w:tcPr>
            <w:tcW w:w="3934" w:type="dxa"/>
            <w:vAlign w:val="center"/>
          </w:tcPr>
          <w:p w14:paraId="5048A836" w14:textId="7F44DFB5" w:rsidR="000A13AC" w:rsidRDefault="000A13AC" w:rsidP="000A13AC">
            <w:pPr>
              <w:jc w:val="left"/>
              <w:rPr>
                <w:bCs/>
                <w:sz w:val="24"/>
              </w:rPr>
            </w:pPr>
            <w:r>
              <w:rPr>
                <w:rFonts w:hint="eastAsia"/>
                <w:sz w:val="24"/>
              </w:rPr>
              <w:t>重庆市江北区红黄路</w:t>
            </w:r>
            <w:r>
              <w:rPr>
                <w:rFonts w:hint="eastAsia"/>
                <w:sz w:val="24"/>
              </w:rPr>
              <w:t>8</w:t>
            </w:r>
            <w:r>
              <w:rPr>
                <w:rFonts w:hint="eastAsia"/>
                <w:sz w:val="24"/>
              </w:rPr>
              <w:t>号</w:t>
            </w:r>
            <w:r>
              <w:rPr>
                <w:rFonts w:hint="eastAsia"/>
                <w:sz w:val="24"/>
              </w:rPr>
              <w:t>15</w:t>
            </w:r>
            <w:r>
              <w:rPr>
                <w:rFonts w:hint="eastAsia"/>
                <w:sz w:val="24"/>
              </w:rPr>
              <w:t>楼</w:t>
            </w:r>
          </w:p>
        </w:tc>
        <w:tc>
          <w:tcPr>
            <w:tcW w:w="1418" w:type="dxa"/>
            <w:vAlign w:val="center"/>
          </w:tcPr>
          <w:p w14:paraId="0E6A0094" w14:textId="77777777" w:rsidR="000A13AC" w:rsidRDefault="000A13AC" w:rsidP="000A13AC">
            <w:pPr>
              <w:jc w:val="center"/>
              <w:rPr>
                <w:sz w:val="24"/>
              </w:rPr>
            </w:pPr>
            <w:r>
              <w:rPr>
                <w:rFonts w:hint="eastAsia"/>
                <w:sz w:val="24"/>
              </w:rPr>
              <w:t>一般设备</w:t>
            </w:r>
          </w:p>
        </w:tc>
      </w:tr>
      <w:tr w:rsidR="000A13AC" w14:paraId="23DD8DB2" w14:textId="77777777">
        <w:trPr>
          <w:trHeight w:val="983"/>
        </w:trPr>
        <w:tc>
          <w:tcPr>
            <w:tcW w:w="9464" w:type="dxa"/>
            <w:gridSpan w:val="5"/>
            <w:vAlign w:val="center"/>
          </w:tcPr>
          <w:p w14:paraId="39E34626" w14:textId="77777777" w:rsidR="000A13AC" w:rsidRDefault="000A13AC" w:rsidP="000A13AC">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5F06F645" w14:textId="77777777" w:rsidR="000A13AC" w:rsidRPr="00B458D6" w:rsidRDefault="000A13AC" w:rsidP="00D413CC">
            <w:pPr>
              <w:pStyle w:val="PlainText"/>
              <w:widowControl/>
              <w:numPr>
                <w:ilvl w:val="0"/>
                <w:numId w:val="43"/>
              </w:numPr>
              <w:tabs>
                <w:tab w:val="left" w:pos="425"/>
              </w:tabs>
              <w:spacing w:line="360" w:lineRule="auto"/>
              <w:textAlignment w:val="baseline"/>
              <w:rPr>
                <w:rStyle w:val="NormalCharacter"/>
                <w:rFonts w:ascii="Times New Roman" w:hAnsi="Times New Roman"/>
              </w:rPr>
            </w:pPr>
            <w:r w:rsidRPr="00B458D6">
              <w:rPr>
                <w:rStyle w:val="NormalCharacter"/>
                <w:rFonts w:ascii="Times New Roman" w:hAnsi="Times New Roman"/>
              </w:rPr>
              <w:t>总体要求</w:t>
            </w:r>
          </w:p>
          <w:p w14:paraId="2922A66F" w14:textId="77777777" w:rsidR="000A13AC" w:rsidRPr="00B458D6" w:rsidRDefault="000A13AC" w:rsidP="00D413CC">
            <w:pPr>
              <w:pStyle w:val="PlainText"/>
              <w:widowControl/>
              <w:numPr>
                <w:ilvl w:val="1"/>
                <w:numId w:val="43"/>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rPr>
              <w:t>供货明细</w:t>
            </w:r>
          </w:p>
          <w:p w14:paraId="3157C359" w14:textId="77777777" w:rsidR="000A13AC" w:rsidRPr="00B458D6" w:rsidRDefault="000A13AC" w:rsidP="00D413CC">
            <w:pPr>
              <w:pStyle w:val="PlainText"/>
              <w:widowControl/>
              <w:numPr>
                <w:ilvl w:val="2"/>
                <w:numId w:val="43"/>
              </w:numPr>
              <w:tabs>
                <w:tab w:val="left" w:pos="1418"/>
              </w:tabs>
              <w:spacing w:line="360" w:lineRule="auto"/>
              <w:textAlignment w:val="baseline"/>
              <w:rPr>
                <w:rStyle w:val="NormalCharacter"/>
                <w:rFonts w:ascii="Times New Roman" w:hAnsi="Times New Roman"/>
              </w:rPr>
            </w:pPr>
            <w:r w:rsidRPr="00B458D6">
              <w:rPr>
                <w:rStyle w:val="NormalCharacter"/>
                <w:rFonts w:ascii="Times New Roman" w:hAnsi="Times New Roman"/>
              </w:rPr>
              <w:t xml:space="preserve"> </w:t>
            </w:r>
            <w:r w:rsidRPr="00B458D6">
              <w:rPr>
                <w:rStyle w:val="NormalCharacter"/>
                <w:rFonts w:ascii="Times New Roman" w:hAnsi="Times New Roman"/>
              </w:rPr>
              <w:t>设备名称和数量：</w:t>
            </w:r>
            <w:r w:rsidRPr="00B458D6">
              <w:rPr>
                <w:rStyle w:val="NormalCharacter"/>
                <w:rFonts w:ascii="Times New Roman" w:hAnsi="Times New Roman"/>
              </w:rPr>
              <w:t xml:space="preserve"> </w:t>
            </w:r>
            <w:r w:rsidRPr="00B458D6">
              <w:rPr>
                <w:rStyle w:val="NormalCharacter"/>
                <w:rFonts w:ascii="Times New Roman" w:hAnsi="Times New Roman" w:hint="eastAsia"/>
              </w:rPr>
              <w:t>均质器</w:t>
            </w:r>
            <w:r w:rsidRPr="00B458D6">
              <w:rPr>
                <w:rStyle w:val="NormalCharacter"/>
                <w:rFonts w:ascii="Times New Roman" w:hAnsi="Times New Roman" w:hint="eastAsia"/>
              </w:rPr>
              <w:t>1</w:t>
            </w:r>
            <w:r w:rsidRPr="00B458D6">
              <w:rPr>
                <w:rStyle w:val="NormalCharacter"/>
                <w:rFonts w:ascii="Times New Roman" w:hAnsi="Times New Roman" w:hint="eastAsia"/>
              </w:rPr>
              <w:t>台</w:t>
            </w:r>
          </w:p>
          <w:p w14:paraId="0EEDEAB4" w14:textId="77777777" w:rsidR="000A13AC" w:rsidRPr="00B458D6" w:rsidRDefault="000A13AC" w:rsidP="00D413CC">
            <w:pPr>
              <w:pStyle w:val="PlainText"/>
              <w:widowControl/>
              <w:numPr>
                <w:ilvl w:val="2"/>
                <w:numId w:val="43"/>
              </w:numPr>
              <w:tabs>
                <w:tab w:val="left" w:pos="1418"/>
              </w:tabs>
              <w:spacing w:line="360" w:lineRule="auto"/>
              <w:textAlignment w:val="baseline"/>
              <w:rPr>
                <w:rStyle w:val="NormalCharacter"/>
                <w:rFonts w:ascii="Times New Roman" w:hAnsi="Times New Roman"/>
              </w:rPr>
            </w:pPr>
            <w:r w:rsidRPr="00B458D6">
              <w:rPr>
                <w:rStyle w:val="NormalCharacter"/>
                <w:rFonts w:ascii="Times New Roman" w:hAnsi="Times New Roman"/>
              </w:rPr>
              <w:t xml:space="preserve"> </w:t>
            </w:r>
            <w:r w:rsidRPr="00B458D6">
              <w:rPr>
                <w:rStyle w:val="NormalCharacter"/>
                <w:rFonts w:ascii="Times New Roman" w:hAnsi="Times New Roman"/>
              </w:rPr>
              <w:t>主要用途和适用范围：</w:t>
            </w:r>
            <w:r w:rsidRPr="00B458D6">
              <w:rPr>
                <w:rStyle w:val="NormalCharacter"/>
                <w:rFonts w:ascii="Times New Roman" w:hAnsi="Times New Roman"/>
              </w:rPr>
              <w:t xml:space="preserve"> </w:t>
            </w:r>
            <w:r w:rsidRPr="00B458D6">
              <w:rPr>
                <w:rStyle w:val="NormalCharacter"/>
                <w:rFonts w:ascii="Times New Roman" w:hAnsi="Times New Roman" w:hint="eastAsia"/>
              </w:rPr>
              <w:t>食品中农兽药残留检测的均质提取前处理。</w:t>
            </w:r>
          </w:p>
          <w:p w14:paraId="5851A5CD" w14:textId="77777777" w:rsidR="000A13AC" w:rsidRPr="00B458D6" w:rsidRDefault="000A13AC" w:rsidP="00D413CC">
            <w:pPr>
              <w:pStyle w:val="PlainText"/>
              <w:widowControl/>
              <w:numPr>
                <w:ilvl w:val="1"/>
                <w:numId w:val="43"/>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rPr>
              <w:t>主要配置及备件清单</w:t>
            </w:r>
          </w:p>
          <w:p w14:paraId="4F527BF8" w14:textId="77777777" w:rsidR="000A13AC" w:rsidRPr="00B458D6" w:rsidRDefault="000A13AC" w:rsidP="00D413CC">
            <w:pPr>
              <w:pStyle w:val="af"/>
              <w:numPr>
                <w:ilvl w:val="2"/>
                <w:numId w:val="43"/>
              </w:numPr>
              <w:tabs>
                <w:tab w:val="left" w:pos="1418"/>
              </w:tabs>
              <w:adjustRightInd w:val="0"/>
              <w:snapToGrid w:val="0"/>
              <w:ind w:left="1320" w:hanging="480"/>
              <w:rPr>
                <w:rFonts w:ascii="Times New Roman"/>
              </w:rPr>
            </w:pPr>
            <w:r w:rsidRPr="00B458D6">
              <w:rPr>
                <w:rStyle w:val="NormalCharacter"/>
                <w:rFonts w:ascii="Times New Roman" w:hint="eastAsia"/>
              </w:rPr>
              <w:t>均质器</w:t>
            </w:r>
            <w:r w:rsidRPr="00B458D6">
              <w:rPr>
                <w:rStyle w:val="NormalCharacter"/>
                <w:rFonts w:ascii="Times New Roman" w:hint="eastAsia"/>
              </w:rPr>
              <w:t>1</w:t>
            </w:r>
            <w:r w:rsidRPr="00B458D6">
              <w:rPr>
                <w:rStyle w:val="NormalCharacter"/>
                <w:rFonts w:ascii="Times New Roman" w:hint="eastAsia"/>
              </w:rPr>
              <w:t>台（含主机和分散头）</w:t>
            </w:r>
          </w:p>
          <w:p w14:paraId="2A6AB269" w14:textId="6A97A3F9" w:rsidR="000A13AC" w:rsidRPr="00B458D6" w:rsidRDefault="000A13AC" w:rsidP="00D413CC">
            <w:pPr>
              <w:pStyle w:val="PlainText"/>
              <w:widowControl/>
              <w:numPr>
                <w:ilvl w:val="1"/>
                <w:numId w:val="43"/>
              </w:numPr>
              <w:tabs>
                <w:tab w:val="left" w:pos="927"/>
              </w:tabs>
              <w:spacing w:line="360" w:lineRule="auto"/>
              <w:textAlignment w:val="baseline"/>
              <w:rPr>
                <w:rStyle w:val="NormalCharacter"/>
                <w:rFonts w:ascii="Times New Roman" w:hAnsi="Times New Roman"/>
              </w:rPr>
            </w:pPr>
            <w:r w:rsidRPr="00B458D6">
              <w:rPr>
                <w:rStyle w:val="NormalCharacter"/>
                <w:rFonts w:ascii="Times New Roman" w:hAnsi="Times New Roman"/>
              </w:rPr>
              <w:t>环境参数</w:t>
            </w:r>
          </w:p>
          <w:p w14:paraId="5A4B2D66" w14:textId="1B754F51" w:rsidR="000A13AC" w:rsidRPr="00B458D6" w:rsidRDefault="000B4EF2" w:rsidP="000B4EF2">
            <w:pPr>
              <w:pStyle w:val="af"/>
              <w:adjustRightInd w:val="0"/>
              <w:snapToGrid w:val="0"/>
              <w:ind w:left="840"/>
              <w:textAlignment w:val="baseline"/>
              <w:rPr>
                <w:rFonts w:ascii="Times New Roman"/>
                <w:sz w:val="22"/>
                <w:szCs w:val="22"/>
              </w:rPr>
            </w:pPr>
            <w:r>
              <w:rPr>
                <w:rFonts w:ascii="Times New Roman" w:hint="eastAsia"/>
                <w:sz w:val="22"/>
                <w:szCs w:val="22"/>
              </w:rPr>
              <w:t>1.3.1</w:t>
            </w:r>
            <w:r w:rsidR="000A13AC" w:rsidRPr="00B458D6">
              <w:rPr>
                <w:rFonts w:ascii="Times New Roman"/>
                <w:sz w:val="22"/>
                <w:szCs w:val="22"/>
              </w:rPr>
              <w:t>工作环境温度：</w:t>
            </w:r>
            <w:r w:rsidR="000A13AC" w:rsidRPr="00B458D6">
              <w:rPr>
                <w:rFonts w:ascii="Times New Roman"/>
                <w:sz w:val="22"/>
                <w:szCs w:val="22"/>
              </w:rPr>
              <w:t xml:space="preserve"> </w:t>
            </w:r>
            <w:r w:rsidR="000A13AC" w:rsidRPr="00B458D6">
              <w:rPr>
                <w:rFonts w:ascii="Times New Roman" w:hint="eastAsia"/>
                <w:sz w:val="22"/>
                <w:szCs w:val="22"/>
              </w:rPr>
              <w:t>20</w:t>
            </w:r>
            <w:r w:rsidR="000A13AC" w:rsidRPr="00B458D6">
              <w:rPr>
                <w:rFonts w:ascii="Times New Roman"/>
                <w:sz w:val="22"/>
                <w:szCs w:val="22"/>
              </w:rPr>
              <w:t>% RH</w:t>
            </w:r>
            <w:r w:rsidR="000A13AC" w:rsidRPr="00B458D6">
              <w:rPr>
                <w:rFonts w:ascii="Times New Roman" w:hint="eastAsia"/>
                <w:sz w:val="22"/>
                <w:szCs w:val="22"/>
              </w:rPr>
              <w:t xml:space="preserve"> ~</w:t>
            </w:r>
            <w:r w:rsidR="000A13AC" w:rsidRPr="00B458D6">
              <w:rPr>
                <w:rFonts w:ascii="Times New Roman"/>
                <w:sz w:val="22"/>
                <w:szCs w:val="22"/>
              </w:rPr>
              <w:t>80% RH</w:t>
            </w:r>
            <w:r w:rsidR="000A13AC" w:rsidRPr="00B458D6">
              <w:rPr>
                <w:rFonts w:ascii="Times New Roman" w:hint="eastAsia"/>
                <w:sz w:val="22"/>
                <w:szCs w:val="22"/>
              </w:rPr>
              <w:t>；</w:t>
            </w:r>
          </w:p>
          <w:p w14:paraId="1119984B" w14:textId="4383CDC2" w:rsidR="000A13AC" w:rsidRPr="00B458D6" w:rsidRDefault="000B4EF2" w:rsidP="000B4EF2">
            <w:pPr>
              <w:pStyle w:val="af"/>
              <w:adjustRightInd w:val="0"/>
              <w:snapToGrid w:val="0"/>
              <w:ind w:left="840"/>
              <w:textAlignment w:val="baseline"/>
              <w:rPr>
                <w:rFonts w:ascii="Times New Roman"/>
                <w:sz w:val="22"/>
                <w:szCs w:val="22"/>
              </w:rPr>
            </w:pPr>
            <w:r>
              <w:rPr>
                <w:rFonts w:ascii="Times New Roman" w:hint="eastAsia"/>
                <w:sz w:val="22"/>
                <w:szCs w:val="22"/>
              </w:rPr>
              <w:t>1.3.2</w:t>
            </w:r>
            <w:r w:rsidR="000A13AC" w:rsidRPr="00B458D6">
              <w:rPr>
                <w:rFonts w:ascii="Times New Roman"/>
                <w:sz w:val="22"/>
                <w:szCs w:val="22"/>
              </w:rPr>
              <w:t>工作环境湿度：</w:t>
            </w:r>
            <w:r w:rsidR="000A13AC" w:rsidRPr="00B458D6">
              <w:rPr>
                <w:rFonts w:ascii="Times New Roman"/>
                <w:sz w:val="22"/>
                <w:szCs w:val="22"/>
              </w:rPr>
              <w:t xml:space="preserve"> </w:t>
            </w:r>
            <w:r w:rsidR="000A13AC" w:rsidRPr="00B458D6">
              <w:rPr>
                <w:rFonts w:ascii="Times New Roman" w:hint="eastAsia"/>
                <w:sz w:val="22"/>
                <w:szCs w:val="22"/>
              </w:rPr>
              <w:t>0</w:t>
            </w:r>
            <w:r w:rsidR="000A13AC" w:rsidRPr="00B458D6">
              <w:rPr>
                <w:rFonts w:ascii="Times New Roman" w:hint="eastAsia"/>
                <w:sz w:val="22"/>
                <w:szCs w:val="22"/>
              </w:rPr>
              <w:t>℃</w:t>
            </w:r>
            <w:r w:rsidR="000A13AC" w:rsidRPr="00B458D6">
              <w:rPr>
                <w:rFonts w:ascii="Times New Roman" w:hint="eastAsia"/>
                <w:sz w:val="22"/>
                <w:szCs w:val="22"/>
              </w:rPr>
              <w:t>~40</w:t>
            </w:r>
            <w:r w:rsidR="000A13AC" w:rsidRPr="00B458D6">
              <w:rPr>
                <w:rFonts w:ascii="Times New Roman" w:hint="eastAsia"/>
                <w:sz w:val="22"/>
                <w:szCs w:val="22"/>
              </w:rPr>
              <w:t>℃</w:t>
            </w:r>
            <w:r w:rsidR="000A13AC" w:rsidRPr="00B458D6">
              <w:rPr>
                <w:rFonts w:ascii="Times New Roman"/>
                <w:sz w:val="22"/>
                <w:szCs w:val="22"/>
              </w:rPr>
              <w:t>；</w:t>
            </w:r>
          </w:p>
          <w:p w14:paraId="1DF440DA" w14:textId="2A9EAAD4" w:rsidR="000A13AC" w:rsidRPr="00B458D6" w:rsidRDefault="000B4EF2" w:rsidP="000B4EF2">
            <w:pPr>
              <w:pStyle w:val="af"/>
              <w:adjustRightInd w:val="0"/>
              <w:snapToGrid w:val="0"/>
              <w:ind w:left="840"/>
              <w:textAlignment w:val="baseline"/>
              <w:rPr>
                <w:rFonts w:ascii="Times New Roman"/>
                <w:sz w:val="22"/>
                <w:szCs w:val="22"/>
              </w:rPr>
            </w:pPr>
            <w:r>
              <w:rPr>
                <w:rFonts w:ascii="Times New Roman" w:hint="eastAsia"/>
                <w:sz w:val="22"/>
                <w:szCs w:val="22"/>
              </w:rPr>
              <w:t>1.3.3</w:t>
            </w:r>
            <w:r w:rsidR="000A13AC" w:rsidRPr="00B458D6">
              <w:rPr>
                <w:rFonts w:ascii="Times New Roman"/>
                <w:sz w:val="22"/>
                <w:szCs w:val="22"/>
              </w:rPr>
              <w:t>电源：</w:t>
            </w:r>
            <w:r w:rsidR="000A13AC" w:rsidRPr="00B458D6">
              <w:rPr>
                <w:rFonts w:ascii="Times New Roman"/>
                <w:sz w:val="22"/>
                <w:szCs w:val="22"/>
              </w:rPr>
              <w:t>220V/50Hz</w:t>
            </w:r>
            <w:r w:rsidR="000A13AC" w:rsidRPr="00B458D6">
              <w:rPr>
                <w:rFonts w:ascii="Times New Roman"/>
                <w:sz w:val="22"/>
                <w:szCs w:val="22"/>
              </w:rPr>
              <w:t>。</w:t>
            </w:r>
          </w:p>
          <w:p w14:paraId="3E68A93D" w14:textId="460B451E" w:rsidR="000A13AC" w:rsidRPr="00B458D6" w:rsidRDefault="000A13AC" w:rsidP="00D413CC">
            <w:pPr>
              <w:pStyle w:val="PlainText"/>
              <w:widowControl/>
              <w:numPr>
                <w:ilvl w:val="0"/>
                <w:numId w:val="43"/>
              </w:numPr>
              <w:tabs>
                <w:tab w:val="left" w:pos="425"/>
              </w:tabs>
              <w:spacing w:line="360" w:lineRule="auto"/>
              <w:textAlignment w:val="baseline"/>
              <w:rPr>
                <w:rStyle w:val="NormalCharacter"/>
                <w:rFonts w:ascii="Times New Roman" w:hAnsi="Times New Roman"/>
              </w:rPr>
            </w:pPr>
            <w:r w:rsidRPr="00B458D6">
              <w:rPr>
                <w:rStyle w:val="NormalCharacter"/>
                <w:rFonts w:ascii="Times New Roman" w:hAnsi="Times New Roman"/>
              </w:rPr>
              <w:t>主要参数指标（</w:t>
            </w:r>
            <w:r w:rsidRPr="00B458D6">
              <w:rPr>
                <w:rStyle w:val="NormalCharacter"/>
                <w:rFonts w:ascii="Times New Roman" w:hAnsi="Times New Roman" w:hint="eastAsia"/>
              </w:rPr>
              <w:t>★</w:t>
            </w:r>
            <w:r w:rsidRPr="00B458D6">
              <w:rPr>
                <w:rStyle w:val="NormalCharacter"/>
                <w:rFonts w:ascii="Times New Roman" w:hAnsi="Times New Roman"/>
              </w:rPr>
              <w:t>标注内容为</w:t>
            </w:r>
            <w:r w:rsidR="003D2708">
              <w:rPr>
                <w:rStyle w:val="NormalCharacter"/>
                <w:rFonts w:ascii="Times New Roman" w:hAnsi="Times New Roman"/>
              </w:rPr>
              <w:t>实质性参数</w:t>
            </w:r>
            <w:r w:rsidRPr="00B458D6">
              <w:rPr>
                <w:rStyle w:val="NormalCharacter"/>
                <w:rFonts w:ascii="Times New Roman" w:hAnsi="Times New Roman"/>
              </w:rPr>
              <w:t>）</w:t>
            </w:r>
          </w:p>
          <w:p w14:paraId="50314BEC" w14:textId="2547D8A1" w:rsidR="000A13AC" w:rsidRPr="00B458D6" w:rsidRDefault="000A13AC" w:rsidP="00D413CC">
            <w:pPr>
              <w:pStyle w:val="PlainText"/>
              <w:widowControl/>
              <w:numPr>
                <w:ilvl w:val="1"/>
                <w:numId w:val="43"/>
              </w:numPr>
              <w:tabs>
                <w:tab w:val="left" w:pos="927"/>
              </w:tabs>
              <w:spacing w:line="360" w:lineRule="auto"/>
              <w:textAlignment w:val="baseline"/>
              <w:rPr>
                <w:rStyle w:val="NormalCharacter"/>
                <w:rFonts w:hAnsi="Times New Roman"/>
              </w:rPr>
            </w:pPr>
            <w:r w:rsidRPr="00B458D6">
              <w:rPr>
                <w:rStyle w:val="NormalCharacter"/>
                <w:rFonts w:ascii="Times New Roman" w:hAnsi="Times New Roman" w:hint="eastAsia"/>
              </w:rPr>
              <w:t>★</w:t>
            </w:r>
            <w:r w:rsidRPr="00B458D6">
              <w:rPr>
                <w:rStyle w:val="NormalCharacter"/>
                <w:rFonts w:hAnsi="Times New Roman"/>
              </w:rPr>
              <w:t>最大转速：</w:t>
            </w:r>
            <w:r w:rsidRPr="00B458D6">
              <w:rPr>
                <w:rStyle w:val="NormalCharacter"/>
                <w:rFonts w:hAnsi="Times New Roman"/>
              </w:rPr>
              <w:t>≥</w:t>
            </w:r>
            <w:r w:rsidRPr="00B458D6">
              <w:rPr>
                <w:rStyle w:val="NormalCharacter"/>
                <w:rFonts w:hAnsi="Times New Roman" w:hint="eastAsia"/>
              </w:rPr>
              <w:t>25</w:t>
            </w:r>
            <w:r w:rsidRPr="00B458D6">
              <w:rPr>
                <w:rStyle w:val="NormalCharacter"/>
                <w:rFonts w:hAnsi="Times New Roman"/>
              </w:rPr>
              <w:t xml:space="preserve"> 000rpm</w:t>
            </w:r>
            <w:r w:rsidR="002D588C" w:rsidRPr="00B458D6">
              <w:rPr>
                <w:rStyle w:val="NormalCharacter"/>
                <w:rFonts w:hAnsi="Times New Roman" w:hint="eastAsia"/>
              </w:rPr>
              <w:t>；</w:t>
            </w:r>
          </w:p>
          <w:p w14:paraId="0E3A7082" w14:textId="504E4DC3" w:rsidR="000A13AC" w:rsidRPr="00B458D6" w:rsidRDefault="000A13AC" w:rsidP="00D413CC">
            <w:pPr>
              <w:pStyle w:val="PlainText"/>
              <w:widowControl/>
              <w:numPr>
                <w:ilvl w:val="1"/>
                <w:numId w:val="43"/>
              </w:numPr>
              <w:tabs>
                <w:tab w:val="left" w:pos="927"/>
              </w:tabs>
              <w:spacing w:line="360" w:lineRule="auto"/>
              <w:textAlignment w:val="baseline"/>
              <w:rPr>
                <w:rStyle w:val="NormalCharacter"/>
                <w:rFonts w:hAnsi="Times New Roman"/>
              </w:rPr>
            </w:pPr>
            <w:r w:rsidRPr="00B458D6">
              <w:rPr>
                <w:rStyle w:val="NormalCharacter"/>
                <w:rFonts w:hAnsi="Times New Roman"/>
              </w:rPr>
              <w:t>转速显示：刻度或数字</w:t>
            </w:r>
            <w:r w:rsidR="002D588C" w:rsidRPr="00B458D6">
              <w:rPr>
                <w:rStyle w:val="NormalCharacter"/>
                <w:rFonts w:hAnsi="Times New Roman" w:hint="eastAsia"/>
              </w:rPr>
              <w:t>；</w:t>
            </w:r>
          </w:p>
          <w:p w14:paraId="72FAE18C" w14:textId="670A114C" w:rsidR="000A13AC" w:rsidRPr="00B458D6" w:rsidRDefault="000A13AC" w:rsidP="00D413CC">
            <w:pPr>
              <w:pStyle w:val="PlainText"/>
              <w:widowControl/>
              <w:numPr>
                <w:ilvl w:val="1"/>
                <w:numId w:val="43"/>
              </w:numPr>
              <w:tabs>
                <w:tab w:val="left" w:pos="927"/>
              </w:tabs>
              <w:spacing w:line="360" w:lineRule="auto"/>
              <w:textAlignment w:val="baseline"/>
              <w:rPr>
                <w:rStyle w:val="NormalCharacter"/>
                <w:rFonts w:hAnsi="Times New Roman"/>
              </w:rPr>
            </w:pPr>
            <w:r w:rsidRPr="00B458D6">
              <w:rPr>
                <w:rStyle w:val="NormalCharacter"/>
                <w:rFonts w:hAnsi="Times New Roman"/>
              </w:rPr>
              <w:t>转速调节：无极</w:t>
            </w:r>
            <w:r w:rsidR="002D588C" w:rsidRPr="00B458D6">
              <w:rPr>
                <w:rStyle w:val="NormalCharacter"/>
                <w:rFonts w:hAnsi="Times New Roman" w:hint="eastAsia"/>
              </w:rPr>
              <w:t>；</w:t>
            </w:r>
          </w:p>
          <w:p w14:paraId="1DABAC27" w14:textId="30CCF780" w:rsidR="000A13AC" w:rsidRPr="007C61E6" w:rsidRDefault="000A13AC" w:rsidP="00D413CC">
            <w:pPr>
              <w:pStyle w:val="PlainText"/>
              <w:widowControl/>
              <w:numPr>
                <w:ilvl w:val="1"/>
                <w:numId w:val="43"/>
              </w:numPr>
              <w:tabs>
                <w:tab w:val="left" w:pos="927"/>
              </w:tabs>
              <w:spacing w:line="360" w:lineRule="auto"/>
              <w:textAlignment w:val="baseline"/>
              <w:rPr>
                <w:rStyle w:val="NormalCharacter"/>
                <w:rFonts w:hAnsi="Times New Roman"/>
              </w:rPr>
            </w:pPr>
            <w:r w:rsidRPr="00B458D6">
              <w:rPr>
                <w:rStyle w:val="NormalCharacter"/>
                <w:rFonts w:hAnsi="Times New Roman" w:hint="eastAsia"/>
              </w:rPr>
              <w:t>最大</w:t>
            </w:r>
            <w:r w:rsidRPr="00B458D6">
              <w:rPr>
                <w:rStyle w:val="NormalCharacter"/>
                <w:rFonts w:hAnsi="Times New Roman"/>
              </w:rPr>
              <w:t>样品处理量：</w:t>
            </w:r>
            <w:r w:rsidRPr="00B458D6">
              <w:rPr>
                <w:rStyle w:val="NormalCharacter"/>
                <w:rFonts w:hAnsi="Times New Roman" w:hint="eastAsia"/>
              </w:rPr>
              <w:t>≥</w:t>
            </w:r>
            <w:r w:rsidRPr="00B458D6">
              <w:rPr>
                <w:rStyle w:val="NormalCharacter"/>
                <w:rFonts w:hAnsi="Times New Roman"/>
              </w:rPr>
              <w:t>100 mL</w:t>
            </w:r>
            <w:r w:rsidRPr="007C61E6">
              <w:rPr>
                <w:rStyle w:val="NormalCharacter"/>
                <w:rFonts w:hAnsi="Times New Roman"/>
              </w:rPr>
              <w:t xml:space="preserve"> </w:t>
            </w:r>
            <w:r w:rsidR="002D588C" w:rsidRPr="007C61E6">
              <w:rPr>
                <w:rStyle w:val="NormalCharacter"/>
                <w:rFonts w:hAnsi="Times New Roman" w:hint="eastAsia"/>
              </w:rPr>
              <w:t>；</w:t>
            </w:r>
          </w:p>
          <w:p w14:paraId="5DF8040C" w14:textId="12CA344B" w:rsidR="000A13AC" w:rsidRPr="007C61E6" w:rsidRDefault="000A13AC" w:rsidP="00D413CC">
            <w:pPr>
              <w:pStyle w:val="PlainText"/>
              <w:widowControl/>
              <w:numPr>
                <w:ilvl w:val="1"/>
                <w:numId w:val="43"/>
              </w:numPr>
              <w:tabs>
                <w:tab w:val="left" w:pos="927"/>
              </w:tabs>
              <w:spacing w:line="360" w:lineRule="auto"/>
              <w:textAlignment w:val="baseline"/>
              <w:rPr>
                <w:rStyle w:val="NormalCharacter"/>
                <w:rFonts w:hAnsi="Times New Roman"/>
              </w:rPr>
            </w:pPr>
            <w:r w:rsidRPr="007C61E6">
              <w:rPr>
                <w:rStyle w:val="NormalCharacter"/>
                <w:rFonts w:hAnsi="Times New Roman" w:hint="eastAsia"/>
              </w:rPr>
              <w:t>转子安装方式：快插式借口，</w:t>
            </w:r>
            <w:r w:rsidRPr="007C61E6">
              <w:rPr>
                <w:rStyle w:val="NormalCharacter"/>
                <w:rFonts w:hAnsi="Times New Roman"/>
              </w:rPr>
              <w:t>便于刀具</w:t>
            </w:r>
            <w:r w:rsidRPr="007C61E6">
              <w:rPr>
                <w:rStyle w:val="NormalCharacter"/>
                <w:rFonts w:hAnsi="Times New Roman" w:hint="eastAsia"/>
              </w:rPr>
              <w:t>快速</w:t>
            </w:r>
            <w:r w:rsidRPr="007C61E6">
              <w:rPr>
                <w:rStyle w:val="NormalCharacter"/>
                <w:rFonts w:hAnsi="Times New Roman"/>
              </w:rPr>
              <w:t>互换和安装</w:t>
            </w:r>
            <w:r w:rsidR="002D588C" w:rsidRPr="007C61E6">
              <w:rPr>
                <w:rStyle w:val="NormalCharacter"/>
                <w:rFonts w:hAnsi="Times New Roman" w:hint="eastAsia"/>
              </w:rPr>
              <w:t>；</w:t>
            </w:r>
          </w:p>
          <w:p w14:paraId="0EC01CD3" w14:textId="7244E534" w:rsidR="000A13AC" w:rsidRPr="007C61E6" w:rsidRDefault="000A13AC" w:rsidP="00D413CC">
            <w:pPr>
              <w:pStyle w:val="PlainText"/>
              <w:widowControl/>
              <w:numPr>
                <w:ilvl w:val="1"/>
                <w:numId w:val="43"/>
              </w:numPr>
              <w:tabs>
                <w:tab w:val="left" w:pos="927"/>
              </w:tabs>
              <w:spacing w:line="360" w:lineRule="auto"/>
              <w:textAlignment w:val="baseline"/>
              <w:rPr>
                <w:rStyle w:val="NormalCharacter"/>
                <w:rFonts w:hAnsi="Times New Roman"/>
              </w:rPr>
            </w:pPr>
            <w:r w:rsidRPr="007C61E6">
              <w:rPr>
                <w:rStyle w:val="NormalCharacter"/>
                <w:rFonts w:hAnsi="Times New Roman" w:hint="eastAsia"/>
              </w:rPr>
              <w:t>可选配多种工作头</w:t>
            </w:r>
            <w:r w:rsidR="002D588C" w:rsidRPr="007C61E6">
              <w:rPr>
                <w:rStyle w:val="NormalCharacter"/>
                <w:rFonts w:hAnsi="Times New Roman" w:hint="eastAsia"/>
              </w:rPr>
              <w:t>。</w:t>
            </w:r>
          </w:p>
          <w:p w14:paraId="5CAE4017" w14:textId="1294E193" w:rsidR="000A13AC" w:rsidRPr="003D2708" w:rsidRDefault="000A13AC" w:rsidP="000A13AC">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46344CA2" w14:textId="3628FF63" w:rsidR="002458B3" w:rsidRDefault="002458B3">
      <w:pPr>
        <w:pStyle w:val="28"/>
        <w:ind w:leftChars="0" w:left="0" w:firstLineChars="0" w:firstLine="0"/>
      </w:pPr>
    </w:p>
    <w:p w14:paraId="0EF70935" w14:textId="1785AA1A"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14:paraId="6864B16C" w14:textId="77777777">
        <w:trPr>
          <w:trHeight w:val="548"/>
        </w:trPr>
        <w:tc>
          <w:tcPr>
            <w:tcW w:w="9464" w:type="dxa"/>
            <w:gridSpan w:val="5"/>
            <w:vAlign w:val="center"/>
          </w:tcPr>
          <w:p w14:paraId="5F6CB4E5" w14:textId="736B6BBB" w:rsidR="00E64E21" w:rsidRDefault="00B7722A">
            <w:pPr>
              <w:jc w:val="center"/>
              <w:rPr>
                <w:bCs/>
                <w:sz w:val="24"/>
              </w:rPr>
            </w:pPr>
            <w:r>
              <w:rPr>
                <w:rFonts w:hint="eastAsia"/>
                <w:b/>
                <w:kern w:val="0"/>
                <w:sz w:val="24"/>
              </w:rPr>
              <w:lastRenderedPageBreak/>
              <w:t>十</w:t>
            </w:r>
            <w:r w:rsidR="00611D30">
              <w:rPr>
                <w:rFonts w:hint="eastAsia"/>
                <w:b/>
                <w:kern w:val="0"/>
                <w:sz w:val="24"/>
              </w:rPr>
              <w:t>七</w:t>
            </w:r>
            <w:r>
              <w:rPr>
                <w:rFonts w:hint="eastAsia"/>
                <w:b/>
                <w:kern w:val="0"/>
                <w:sz w:val="24"/>
              </w:rPr>
              <w:t>、</w:t>
            </w:r>
            <w:proofErr w:type="gramStart"/>
            <w:r>
              <w:rPr>
                <w:rFonts w:hint="eastAsia"/>
                <w:b/>
                <w:kern w:val="0"/>
                <w:sz w:val="24"/>
              </w:rPr>
              <w:t>氮吹仪</w:t>
            </w:r>
            <w:proofErr w:type="gramEnd"/>
            <w:r>
              <w:rPr>
                <w:rFonts w:hint="eastAsia"/>
                <w:b/>
                <w:kern w:val="0"/>
                <w:sz w:val="24"/>
              </w:rPr>
              <w:t>2</w:t>
            </w:r>
          </w:p>
        </w:tc>
      </w:tr>
      <w:tr w:rsidR="00E64E21" w14:paraId="6F3806EC" w14:textId="77777777">
        <w:tc>
          <w:tcPr>
            <w:tcW w:w="575" w:type="dxa"/>
            <w:vAlign w:val="center"/>
          </w:tcPr>
          <w:p w14:paraId="79F75C37" w14:textId="77777777" w:rsidR="00E64E21" w:rsidRDefault="00B7722A">
            <w:pPr>
              <w:jc w:val="center"/>
              <w:rPr>
                <w:bCs/>
                <w:sz w:val="24"/>
              </w:rPr>
            </w:pPr>
            <w:r>
              <w:rPr>
                <w:rFonts w:hint="eastAsia"/>
                <w:bCs/>
                <w:sz w:val="24"/>
              </w:rPr>
              <w:t>序号</w:t>
            </w:r>
          </w:p>
        </w:tc>
        <w:tc>
          <w:tcPr>
            <w:tcW w:w="2510" w:type="dxa"/>
            <w:vAlign w:val="center"/>
          </w:tcPr>
          <w:p w14:paraId="21999DF9" w14:textId="77777777" w:rsidR="00E64E21" w:rsidRDefault="00B7722A">
            <w:pPr>
              <w:jc w:val="center"/>
              <w:rPr>
                <w:bCs/>
                <w:sz w:val="24"/>
              </w:rPr>
            </w:pPr>
            <w:r>
              <w:rPr>
                <w:rFonts w:hint="eastAsia"/>
                <w:bCs/>
                <w:sz w:val="24"/>
              </w:rPr>
              <w:t>设备名称</w:t>
            </w:r>
          </w:p>
        </w:tc>
        <w:tc>
          <w:tcPr>
            <w:tcW w:w="1418" w:type="dxa"/>
            <w:vAlign w:val="center"/>
          </w:tcPr>
          <w:p w14:paraId="1D4E13D4" w14:textId="77777777" w:rsidR="00E64E21" w:rsidRDefault="00B7722A">
            <w:pPr>
              <w:jc w:val="center"/>
              <w:rPr>
                <w:bCs/>
                <w:sz w:val="24"/>
              </w:rPr>
            </w:pPr>
            <w:r>
              <w:rPr>
                <w:rFonts w:hint="eastAsia"/>
                <w:bCs/>
                <w:sz w:val="24"/>
              </w:rPr>
              <w:t>数量（台套）</w:t>
            </w:r>
          </w:p>
        </w:tc>
        <w:tc>
          <w:tcPr>
            <w:tcW w:w="3543" w:type="dxa"/>
            <w:vAlign w:val="center"/>
          </w:tcPr>
          <w:p w14:paraId="575B7299" w14:textId="77777777" w:rsidR="00E64E21" w:rsidRDefault="00B7722A">
            <w:pPr>
              <w:jc w:val="center"/>
              <w:rPr>
                <w:bCs/>
                <w:sz w:val="24"/>
              </w:rPr>
            </w:pPr>
            <w:r>
              <w:rPr>
                <w:rFonts w:hint="eastAsia"/>
                <w:bCs/>
                <w:sz w:val="24"/>
              </w:rPr>
              <w:t>交货地址</w:t>
            </w:r>
          </w:p>
        </w:tc>
        <w:tc>
          <w:tcPr>
            <w:tcW w:w="1418" w:type="dxa"/>
            <w:vAlign w:val="center"/>
          </w:tcPr>
          <w:p w14:paraId="6A483577" w14:textId="77777777" w:rsidR="00E64E21" w:rsidRDefault="00B7722A">
            <w:pPr>
              <w:jc w:val="center"/>
              <w:rPr>
                <w:bCs/>
                <w:sz w:val="24"/>
              </w:rPr>
            </w:pPr>
            <w:r>
              <w:rPr>
                <w:rFonts w:hint="eastAsia"/>
                <w:bCs/>
                <w:sz w:val="24"/>
              </w:rPr>
              <w:t>备注</w:t>
            </w:r>
          </w:p>
        </w:tc>
      </w:tr>
      <w:tr w:rsidR="00E64E21" w14:paraId="370BE07C" w14:textId="77777777">
        <w:trPr>
          <w:trHeight w:val="509"/>
        </w:trPr>
        <w:tc>
          <w:tcPr>
            <w:tcW w:w="575" w:type="dxa"/>
            <w:vAlign w:val="center"/>
          </w:tcPr>
          <w:p w14:paraId="536E6CC4" w14:textId="76675D97" w:rsidR="00E64E21" w:rsidRDefault="00B7722A">
            <w:pPr>
              <w:jc w:val="center"/>
              <w:rPr>
                <w:sz w:val="24"/>
              </w:rPr>
            </w:pPr>
            <w:r>
              <w:rPr>
                <w:rFonts w:hint="eastAsia"/>
                <w:sz w:val="24"/>
              </w:rPr>
              <w:t>1</w:t>
            </w:r>
            <w:r w:rsidR="0046427B">
              <w:rPr>
                <w:rFonts w:hint="eastAsia"/>
                <w:sz w:val="24"/>
              </w:rPr>
              <w:t>7</w:t>
            </w:r>
          </w:p>
        </w:tc>
        <w:tc>
          <w:tcPr>
            <w:tcW w:w="2510" w:type="dxa"/>
            <w:vAlign w:val="center"/>
          </w:tcPr>
          <w:p w14:paraId="4E4F7DBC" w14:textId="77777777" w:rsidR="00E64E21" w:rsidRDefault="00B7722A">
            <w:pPr>
              <w:jc w:val="center"/>
              <w:rPr>
                <w:bCs/>
                <w:sz w:val="24"/>
              </w:rPr>
            </w:pPr>
            <w:proofErr w:type="gramStart"/>
            <w:r>
              <w:rPr>
                <w:rStyle w:val="NormalCharacter"/>
                <w:rFonts w:hint="eastAsia"/>
              </w:rPr>
              <w:t>氮吹仪</w:t>
            </w:r>
            <w:proofErr w:type="gramEnd"/>
            <w:r>
              <w:rPr>
                <w:rStyle w:val="NormalCharacter"/>
                <w:rFonts w:hint="eastAsia"/>
              </w:rPr>
              <w:t>2</w:t>
            </w:r>
          </w:p>
        </w:tc>
        <w:tc>
          <w:tcPr>
            <w:tcW w:w="1418" w:type="dxa"/>
            <w:vAlign w:val="center"/>
          </w:tcPr>
          <w:p w14:paraId="5A9769AA" w14:textId="77777777" w:rsidR="00E64E21" w:rsidRDefault="00B7722A">
            <w:pPr>
              <w:jc w:val="center"/>
              <w:rPr>
                <w:bCs/>
                <w:sz w:val="24"/>
              </w:rPr>
            </w:pPr>
            <w:r>
              <w:rPr>
                <w:rFonts w:hint="eastAsia"/>
                <w:bCs/>
                <w:sz w:val="24"/>
              </w:rPr>
              <w:t>1</w:t>
            </w:r>
          </w:p>
        </w:tc>
        <w:tc>
          <w:tcPr>
            <w:tcW w:w="3543" w:type="dxa"/>
            <w:vAlign w:val="center"/>
          </w:tcPr>
          <w:p w14:paraId="7DBD8CD3" w14:textId="0D97557B" w:rsidR="00E64E21" w:rsidRDefault="000A13AC">
            <w:pPr>
              <w:jc w:val="left"/>
              <w:rPr>
                <w:bCs/>
                <w:sz w:val="24"/>
              </w:rPr>
            </w:pPr>
            <w:r>
              <w:rPr>
                <w:rFonts w:hint="eastAsia"/>
                <w:bCs/>
                <w:sz w:val="24"/>
              </w:rPr>
              <w:t>重庆市</w:t>
            </w:r>
            <w:r w:rsidR="00B7722A">
              <w:rPr>
                <w:bCs/>
                <w:sz w:val="24"/>
              </w:rPr>
              <w:t>江北区红黄路</w:t>
            </w:r>
            <w:r w:rsidR="00B7722A">
              <w:rPr>
                <w:bCs/>
                <w:sz w:val="24"/>
              </w:rPr>
              <w:t>8</w:t>
            </w:r>
            <w:r w:rsidR="00B7722A">
              <w:rPr>
                <w:bCs/>
                <w:sz w:val="24"/>
              </w:rPr>
              <w:t>号</w:t>
            </w:r>
            <w:r>
              <w:rPr>
                <w:rFonts w:hint="eastAsia"/>
                <w:bCs/>
                <w:sz w:val="24"/>
              </w:rPr>
              <w:t>16</w:t>
            </w:r>
            <w:r>
              <w:rPr>
                <w:rFonts w:hint="eastAsia"/>
                <w:bCs/>
                <w:sz w:val="24"/>
              </w:rPr>
              <w:t>楼</w:t>
            </w:r>
          </w:p>
        </w:tc>
        <w:tc>
          <w:tcPr>
            <w:tcW w:w="1418" w:type="dxa"/>
            <w:vAlign w:val="center"/>
          </w:tcPr>
          <w:p w14:paraId="6BD07455" w14:textId="77777777" w:rsidR="00E64E21" w:rsidRDefault="00B7722A">
            <w:pPr>
              <w:jc w:val="center"/>
              <w:rPr>
                <w:sz w:val="24"/>
              </w:rPr>
            </w:pPr>
            <w:r>
              <w:rPr>
                <w:rFonts w:hint="eastAsia"/>
                <w:sz w:val="24"/>
              </w:rPr>
              <w:t>一般设备</w:t>
            </w:r>
          </w:p>
        </w:tc>
      </w:tr>
      <w:tr w:rsidR="00E64E21" w14:paraId="2EC5945A" w14:textId="77777777">
        <w:trPr>
          <w:trHeight w:val="983"/>
        </w:trPr>
        <w:tc>
          <w:tcPr>
            <w:tcW w:w="9464" w:type="dxa"/>
            <w:gridSpan w:val="5"/>
            <w:vAlign w:val="center"/>
          </w:tcPr>
          <w:p w14:paraId="38CF581C" w14:textId="77777777" w:rsidR="00E64E21" w:rsidRDefault="00B7722A">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0573F148" w14:textId="77777777" w:rsidR="00E64E21" w:rsidRPr="00B458D6" w:rsidRDefault="00B7722A" w:rsidP="00D413CC">
            <w:pPr>
              <w:pStyle w:val="PlainText"/>
              <w:widowControl/>
              <w:numPr>
                <w:ilvl w:val="0"/>
                <w:numId w:val="17"/>
              </w:numPr>
              <w:tabs>
                <w:tab w:val="left" w:pos="425"/>
              </w:tabs>
              <w:spacing w:line="360" w:lineRule="auto"/>
              <w:rPr>
                <w:rStyle w:val="NormalCharacter"/>
                <w:rFonts w:ascii="Times New Roman" w:hAnsi="Times New Roman"/>
              </w:rPr>
            </w:pPr>
            <w:r w:rsidRPr="00B458D6">
              <w:rPr>
                <w:rStyle w:val="NormalCharacter"/>
                <w:rFonts w:ascii="Times New Roman" w:hAnsi="Times New Roman"/>
              </w:rPr>
              <w:t>总体要求</w:t>
            </w:r>
          </w:p>
          <w:p w14:paraId="4BFC1918" w14:textId="77777777" w:rsidR="00E64E21" w:rsidRPr="00B458D6" w:rsidRDefault="00B7722A" w:rsidP="00D413CC">
            <w:pPr>
              <w:pStyle w:val="PlainText"/>
              <w:widowControl/>
              <w:numPr>
                <w:ilvl w:val="1"/>
                <w:numId w:val="17"/>
              </w:numPr>
              <w:tabs>
                <w:tab w:val="left" w:pos="927"/>
              </w:tabs>
              <w:spacing w:line="360" w:lineRule="auto"/>
              <w:rPr>
                <w:rStyle w:val="NormalCharacter"/>
                <w:rFonts w:ascii="Times New Roman" w:hAnsi="Times New Roman"/>
              </w:rPr>
            </w:pPr>
            <w:r w:rsidRPr="00B458D6">
              <w:rPr>
                <w:rStyle w:val="NormalCharacter"/>
                <w:rFonts w:ascii="Times New Roman" w:hAnsi="Times New Roman"/>
              </w:rPr>
              <w:t>供货明细</w:t>
            </w:r>
          </w:p>
          <w:p w14:paraId="215B8191" w14:textId="77777777" w:rsidR="00E64E21" w:rsidRPr="00B458D6" w:rsidRDefault="00B7722A" w:rsidP="00D413CC">
            <w:pPr>
              <w:pStyle w:val="PlainText"/>
              <w:widowControl/>
              <w:numPr>
                <w:ilvl w:val="2"/>
                <w:numId w:val="17"/>
              </w:numPr>
              <w:tabs>
                <w:tab w:val="left" w:pos="1418"/>
              </w:tabs>
              <w:spacing w:line="360" w:lineRule="auto"/>
              <w:rPr>
                <w:rStyle w:val="NormalCharacter"/>
                <w:rFonts w:ascii="Times New Roman" w:hAnsi="Times New Roman"/>
              </w:rPr>
            </w:pPr>
            <w:r w:rsidRPr="00B458D6">
              <w:rPr>
                <w:rStyle w:val="NormalCharacter"/>
                <w:rFonts w:ascii="Times New Roman" w:hAnsi="Times New Roman"/>
              </w:rPr>
              <w:t xml:space="preserve"> </w:t>
            </w:r>
            <w:r w:rsidRPr="00B458D6">
              <w:rPr>
                <w:rStyle w:val="NormalCharacter"/>
                <w:rFonts w:ascii="Times New Roman" w:hAnsi="Times New Roman"/>
              </w:rPr>
              <w:t>设备名称和数量：</w:t>
            </w:r>
            <w:proofErr w:type="gramStart"/>
            <w:r w:rsidRPr="00B458D6">
              <w:rPr>
                <w:rStyle w:val="NormalCharacter"/>
                <w:rFonts w:ascii="Times New Roman" w:hAnsi="Times New Roman"/>
              </w:rPr>
              <w:t>氮吹仪</w:t>
            </w:r>
            <w:proofErr w:type="gramEnd"/>
            <w:r w:rsidRPr="00B458D6">
              <w:rPr>
                <w:rStyle w:val="NormalCharacter"/>
                <w:rFonts w:ascii="Times New Roman" w:hAnsi="Times New Roman"/>
              </w:rPr>
              <w:t xml:space="preserve"> 1</w:t>
            </w:r>
            <w:r w:rsidRPr="00B458D6">
              <w:rPr>
                <w:rStyle w:val="NormalCharacter"/>
                <w:rFonts w:ascii="Times New Roman" w:hAnsi="Times New Roman"/>
              </w:rPr>
              <w:t>台。</w:t>
            </w:r>
          </w:p>
          <w:p w14:paraId="4E8654F7" w14:textId="77777777" w:rsidR="00E64E21" w:rsidRPr="00B458D6" w:rsidRDefault="00B7722A" w:rsidP="00D413CC">
            <w:pPr>
              <w:pStyle w:val="PlainText"/>
              <w:widowControl/>
              <w:numPr>
                <w:ilvl w:val="2"/>
                <w:numId w:val="17"/>
              </w:numPr>
              <w:tabs>
                <w:tab w:val="left" w:pos="1418"/>
              </w:tabs>
              <w:spacing w:line="360" w:lineRule="auto"/>
              <w:rPr>
                <w:rStyle w:val="NormalCharacter"/>
                <w:rFonts w:ascii="Times New Roman" w:hAnsi="Times New Roman"/>
              </w:rPr>
            </w:pPr>
            <w:r w:rsidRPr="00B458D6">
              <w:rPr>
                <w:rStyle w:val="NormalCharacter"/>
                <w:rFonts w:ascii="Times New Roman" w:hAnsi="Times New Roman"/>
              </w:rPr>
              <w:t xml:space="preserve"> </w:t>
            </w:r>
            <w:r w:rsidRPr="00B458D6">
              <w:rPr>
                <w:rStyle w:val="NormalCharacter"/>
                <w:rFonts w:ascii="Times New Roman" w:hAnsi="Times New Roman"/>
              </w:rPr>
              <w:t>主要用途和适用范围：用于样品前处理。</w:t>
            </w:r>
          </w:p>
          <w:p w14:paraId="127677E7" w14:textId="77777777" w:rsidR="00E64E21" w:rsidRPr="00B458D6" w:rsidRDefault="00B7722A" w:rsidP="00D413CC">
            <w:pPr>
              <w:pStyle w:val="PlainText"/>
              <w:widowControl/>
              <w:numPr>
                <w:ilvl w:val="1"/>
                <w:numId w:val="17"/>
              </w:numPr>
              <w:tabs>
                <w:tab w:val="left" w:pos="927"/>
              </w:tabs>
              <w:spacing w:line="360" w:lineRule="auto"/>
              <w:rPr>
                <w:rStyle w:val="NormalCharacter"/>
                <w:rFonts w:ascii="Times New Roman" w:hAnsi="Times New Roman"/>
              </w:rPr>
            </w:pPr>
            <w:r w:rsidRPr="00B458D6">
              <w:rPr>
                <w:rStyle w:val="NormalCharacter"/>
                <w:rFonts w:ascii="Times New Roman" w:hAnsi="Times New Roman"/>
              </w:rPr>
              <w:t>主要配置及备件清单</w:t>
            </w:r>
          </w:p>
          <w:p w14:paraId="65E2892B" w14:textId="77777777" w:rsidR="00E64E21" w:rsidRPr="00B458D6" w:rsidRDefault="00B7722A" w:rsidP="00D413CC">
            <w:pPr>
              <w:pStyle w:val="PlainText"/>
              <w:widowControl/>
              <w:numPr>
                <w:ilvl w:val="2"/>
                <w:numId w:val="17"/>
              </w:numPr>
              <w:tabs>
                <w:tab w:val="left" w:pos="1418"/>
              </w:tabs>
              <w:spacing w:line="360" w:lineRule="auto"/>
              <w:rPr>
                <w:rStyle w:val="NormalCharacter"/>
                <w:rFonts w:ascii="Times New Roman" w:hAnsi="Times New Roman"/>
              </w:rPr>
            </w:pPr>
            <w:bookmarkStart w:id="145" w:name="_Hlk177311291"/>
            <w:r w:rsidRPr="00B458D6">
              <w:rPr>
                <w:rStyle w:val="NormalCharacter"/>
                <w:rFonts w:ascii="Times New Roman" w:hAnsi="Times New Roman"/>
              </w:rPr>
              <w:t>三十六位样品管支架（含分组控制器</w:t>
            </w:r>
            <w:r w:rsidRPr="00B458D6">
              <w:rPr>
                <w:rStyle w:val="NormalCharacter"/>
                <w:rFonts w:ascii="Times New Roman" w:hAnsi="Times New Roman"/>
              </w:rPr>
              <w:t>1</w:t>
            </w:r>
            <w:r w:rsidRPr="00B458D6">
              <w:rPr>
                <w:rStyle w:val="NormalCharacter"/>
                <w:rFonts w:ascii="Times New Roman" w:hAnsi="Times New Roman"/>
              </w:rPr>
              <w:t>个、升降按钮</w:t>
            </w:r>
            <w:r w:rsidRPr="00B458D6">
              <w:rPr>
                <w:rStyle w:val="NormalCharacter"/>
                <w:rFonts w:ascii="Times New Roman" w:hAnsi="Times New Roman"/>
              </w:rPr>
              <w:t>36</w:t>
            </w:r>
            <w:r w:rsidRPr="00B458D6">
              <w:rPr>
                <w:rStyle w:val="NormalCharacter"/>
                <w:rFonts w:ascii="Times New Roman" w:hAnsi="Times New Roman"/>
              </w:rPr>
              <w:t>个等）</w:t>
            </w:r>
            <w:r w:rsidRPr="00B458D6">
              <w:rPr>
                <w:rStyle w:val="NormalCharacter"/>
                <w:rFonts w:ascii="Times New Roman" w:hAnsi="Times New Roman"/>
              </w:rPr>
              <w:t xml:space="preserve">  1</w:t>
            </w:r>
            <w:r w:rsidRPr="00B458D6">
              <w:rPr>
                <w:rStyle w:val="NormalCharacter"/>
                <w:rFonts w:ascii="Times New Roman" w:hAnsi="Times New Roman"/>
              </w:rPr>
              <w:t>套</w:t>
            </w:r>
          </w:p>
          <w:p w14:paraId="3EB535ED" w14:textId="77777777" w:rsidR="00E64E21" w:rsidRPr="00B458D6" w:rsidRDefault="00B7722A" w:rsidP="00D413CC">
            <w:pPr>
              <w:pStyle w:val="PlainText"/>
              <w:widowControl/>
              <w:numPr>
                <w:ilvl w:val="2"/>
                <w:numId w:val="17"/>
              </w:numPr>
              <w:tabs>
                <w:tab w:val="left" w:pos="1418"/>
              </w:tabs>
              <w:spacing w:line="360" w:lineRule="auto"/>
              <w:rPr>
                <w:rStyle w:val="NormalCharacter"/>
                <w:rFonts w:ascii="Times New Roman" w:hAnsi="Times New Roman"/>
              </w:rPr>
            </w:pPr>
            <w:r w:rsidRPr="00B458D6">
              <w:rPr>
                <w:rStyle w:val="NormalCharacter"/>
                <w:rFonts w:ascii="Times New Roman" w:hAnsi="Times New Roman"/>
              </w:rPr>
              <w:t>带刻度盘的流量微调阀</w:t>
            </w:r>
            <w:r w:rsidRPr="00B458D6">
              <w:rPr>
                <w:rStyle w:val="NormalCharacter"/>
                <w:rFonts w:ascii="Times New Roman" w:hAnsi="Times New Roman"/>
              </w:rPr>
              <w:t xml:space="preserve"> 36</w:t>
            </w:r>
            <w:r w:rsidRPr="00B458D6">
              <w:rPr>
                <w:rStyle w:val="NormalCharacter"/>
                <w:rFonts w:ascii="Times New Roman" w:hAnsi="Times New Roman"/>
              </w:rPr>
              <w:t>套</w:t>
            </w:r>
          </w:p>
          <w:p w14:paraId="48E28FE0" w14:textId="77777777" w:rsidR="00E64E21" w:rsidRPr="00B458D6" w:rsidRDefault="00B7722A" w:rsidP="00D413CC">
            <w:pPr>
              <w:pStyle w:val="PlainText"/>
              <w:widowControl/>
              <w:numPr>
                <w:ilvl w:val="2"/>
                <w:numId w:val="17"/>
              </w:numPr>
              <w:tabs>
                <w:tab w:val="left" w:pos="1418"/>
              </w:tabs>
              <w:spacing w:line="360" w:lineRule="auto"/>
              <w:rPr>
                <w:rStyle w:val="NormalCharacter"/>
                <w:rFonts w:ascii="Times New Roman" w:hAnsi="Times New Roman"/>
              </w:rPr>
            </w:pPr>
            <w:r w:rsidRPr="00B458D6">
              <w:rPr>
                <w:rStyle w:val="NormalCharacter"/>
                <w:rFonts w:ascii="Times New Roman" w:hAnsi="Times New Roman"/>
              </w:rPr>
              <w:t>加热水浴锅</w:t>
            </w:r>
            <w:r w:rsidRPr="00B458D6">
              <w:rPr>
                <w:rStyle w:val="NormalCharacter"/>
                <w:rFonts w:ascii="Times New Roman" w:hAnsi="Times New Roman"/>
              </w:rPr>
              <w:t xml:space="preserve">  1</w:t>
            </w:r>
            <w:r w:rsidRPr="00B458D6">
              <w:rPr>
                <w:rStyle w:val="NormalCharacter"/>
                <w:rFonts w:ascii="Times New Roman" w:hAnsi="Times New Roman"/>
              </w:rPr>
              <w:t>套</w:t>
            </w:r>
          </w:p>
          <w:p w14:paraId="36B668DB" w14:textId="76762738" w:rsidR="00E64E21" w:rsidRPr="00B458D6" w:rsidRDefault="00B7722A" w:rsidP="00D413CC">
            <w:pPr>
              <w:pStyle w:val="PlainText"/>
              <w:widowControl/>
              <w:numPr>
                <w:ilvl w:val="2"/>
                <w:numId w:val="17"/>
              </w:numPr>
              <w:tabs>
                <w:tab w:val="left" w:pos="1418"/>
              </w:tabs>
              <w:spacing w:line="360" w:lineRule="auto"/>
              <w:rPr>
                <w:rStyle w:val="NormalCharacter"/>
                <w:rFonts w:ascii="Times New Roman" w:hAnsi="Times New Roman"/>
              </w:rPr>
            </w:pPr>
            <w:proofErr w:type="gramStart"/>
            <w:r w:rsidRPr="00B458D6">
              <w:rPr>
                <w:rStyle w:val="NormalCharacter"/>
                <w:rFonts w:ascii="Times New Roman" w:hAnsi="Times New Roman"/>
              </w:rPr>
              <w:t>氮吹针</w:t>
            </w:r>
            <w:proofErr w:type="gramEnd"/>
            <w:r w:rsidRPr="00B458D6">
              <w:rPr>
                <w:rStyle w:val="NormalCharacter"/>
                <w:rFonts w:ascii="Times New Roman" w:hAnsi="Times New Roman"/>
              </w:rPr>
              <w:t>(</w:t>
            </w:r>
            <w:r w:rsidR="002D588C" w:rsidRPr="00B458D6">
              <w:rPr>
                <w:rStyle w:val="NormalCharacter"/>
                <w:rFonts w:ascii="Times New Roman" w:hAnsi="Times New Roman" w:hint="eastAsia"/>
              </w:rPr>
              <w:t>直径</w:t>
            </w:r>
            <w:r w:rsidRPr="00B458D6">
              <w:rPr>
                <w:rStyle w:val="NormalCharacter"/>
                <w:rFonts w:ascii="Times New Roman" w:hAnsi="Times New Roman"/>
              </w:rPr>
              <w:t>2.0mm)</w:t>
            </w:r>
            <w:r w:rsidRPr="00B458D6">
              <w:rPr>
                <w:rStyle w:val="NormalCharacter"/>
                <w:rFonts w:ascii="Times New Roman" w:hAnsi="Times New Roman"/>
              </w:rPr>
              <w:t>，</w:t>
            </w:r>
            <w:r w:rsidRPr="00B458D6">
              <w:rPr>
                <w:rStyle w:val="NormalCharacter"/>
                <w:rFonts w:ascii="Times New Roman" w:hAnsi="Times New Roman"/>
              </w:rPr>
              <w:t>10</w:t>
            </w:r>
            <w:r w:rsidRPr="00B458D6">
              <w:rPr>
                <w:rStyle w:val="NormalCharacter"/>
                <w:rFonts w:ascii="Times New Roman" w:hAnsi="Times New Roman"/>
              </w:rPr>
              <w:t>支</w:t>
            </w:r>
            <w:r w:rsidRPr="00B458D6">
              <w:rPr>
                <w:rStyle w:val="NormalCharacter"/>
                <w:rFonts w:ascii="Times New Roman" w:hAnsi="Times New Roman"/>
              </w:rPr>
              <w:t>/</w:t>
            </w:r>
            <w:r w:rsidRPr="00B458D6">
              <w:rPr>
                <w:rStyle w:val="NormalCharacter"/>
                <w:rFonts w:ascii="Times New Roman" w:hAnsi="Times New Roman"/>
              </w:rPr>
              <w:t>包</w:t>
            </w:r>
            <w:r w:rsidRPr="00B458D6">
              <w:rPr>
                <w:rStyle w:val="NormalCharacter"/>
                <w:rFonts w:ascii="Times New Roman" w:hAnsi="Times New Roman"/>
              </w:rPr>
              <w:t xml:space="preserve"> 4</w:t>
            </w:r>
            <w:r w:rsidRPr="00B458D6">
              <w:rPr>
                <w:rStyle w:val="NormalCharacter"/>
                <w:rFonts w:ascii="Times New Roman" w:hAnsi="Times New Roman"/>
              </w:rPr>
              <w:t>包</w:t>
            </w:r>
          </w:p>
          <w:p w14:paraId="0EE1634B" w14:textId="77777777" w:rsidR="00E64E21" w:rsidRPr="00B458D6" w:rsidRDefault="00B7722A" w:rsidP="00D413CC">
            <w:pPr>
              <w:pStyle w:val="PlainText"/>
              <w:widowControl/>
              <w:numPr>
                <w:ilvl w:val="2"/>
                <w:numId w:val="17"/>
              </w:numPr>
              <w:tabs>
                <w:tab w:val="left" w:pos="1418"/>
              </w:tabs>
              <w:spacing w:line="360" w:lineRule="auto"/>
              <w:rPr>
                <w:rStyle w:val="NormalCharacter"/>
                <w:rFonts w:ascii="Times New Roman" w:hAnsi="Times New Roman"/>
              </w:rPr>
            </w:pPr>
            <w:r w:rsidRPr="00B458D6">
              <w:rPr>
                <w:rStyle w:val="NormalCharacter"/>
                <w:rFonts w:ascii="Times New Roman" w:hAnsi="Times New Roman"/>
              </w:rPr>
              <w:t>10ml</w:t>
            </w:r>
            <w:r w:rsidRPr="00B458D6">
              <w:rPr>
                <w:rStyle w:val="NormalCharacter"/>
                <w:rFonts w:ascii="Times New Roman" w:hAnsi="Times New Roman"/>
              </w:rPr>
              <w:t>浓缩试管，</w:t>
            </w:r>
            <w:r w:rsidRPr="00B458D6">
              <w:rPr>
                <w:rStyle w:val="NormalCharacter"/>
                <w:rFonts w:ascii="Times New Roman" w:hAnsi="Times New Roman"/>
              </w:rPr>
              <w:t>100</w:t>
            </w:r>
            <w:r w:rsidRPr="00B458D6">
              <w:rPr>
                <w:rStyle w:val="NormalCharacter"/>
                <w:rFonts w:ascii="Times New Roman" w:hAnsi="Times New Roman"/>
              </w:rPr>
              <w:t>支</w:t>
            </w:r>
            <w:r w:rsidRPr="00B458D6">
              <w:rPr>
                <w:rStyle w:val="NormalCharacter"/>
                <w:rFonts w:ascii="Times New Roman" w:hAnsi="Times New Roman"/>
              </w:rPr>
              <w:t>/</w:t>
            </w:r>
            <w:r w:rsidRPr="00B458D6">
              <w:rPr>
                <w:rStyle w:val="NormalCharacter"/>
                <w:rFonts w:ascii="Times New Roman" w:hAnsi="Times New Roman"/>
              </w:rPr>
              <w:t>盒</w:t>
            </w:r>
            <w:r w:rsidRPr="00B458D6">
              <w:rPr>
                <w:rStyle w:val="NormalCharacter"/>
                <w:rFonts w:ascii="Times New Roman" w:hAnsi="Times New Roman"/>
              </w:rPr>
              <w:t xml:space="preserve">  1</w:t>
            </w:r>
            <w:r w:rsidRPr="00B458D6">
              <w:rPr>
                <w:rStyle w:val="NormalCharacter"/>
                <w:rFonts w:ascii="Times New Roman" w:hAnsi="Times New Roman"/>
              </w:rPr>
              <w:t>盒</w:t>
            </w:r>
          </w:p>
          <w:p w14:paraId="77AADD87" w14:textId="77777777" w:rsidR="00E64E21" w:rsidRPr="00B458D6" w:rsidRDefault="00B7722A" w:rsidP="00D413CC">
            <w:pPr>
              <w:pStyle w:val="PlainText"/>
              <w:widowControl/>
              <w:numPr>
                <w:ilvl w:val="2"/>
                <w:numId w:val="17"/>
              </w:numPr>
              <w:tabs>
                <w:tab w:val="left" w:pos="1418"/>
              </w:tabs>
              <w:spacing w:line="360" w:lineRule="auto"/>
              <w:rPr>
                <w:rStyle w:val="NormalCharacter"/>
                <w:rFonts w:ascii="Times New Roman" w:hAnsi="Times New Roman"/>
              </w:rPr>
            </w:pPr>
            <w:r w:rsidRPr="00B458D6">
              <w:rPr>
                <w:rStyle w:val="NormalCharacter"/>
                <w:rFonts w:ascii="Times New Roman" w:hAnsi="Times New Roman"/>
              </w:rPr>
              <w:t>说明书</w:t>
            </w:r>
            <w:r w:rsidRPr="00B458D6">
              <w:rPr>
                <w:rStyle w:val="NormalCharacter"/>
                <w:rFonts w:ascii="Times New Roman" w:hAnsi="Times New Roman"/>
              </w:rPr>
              <w:t>1</w:t>
            </w:r>
            <w:r w:rsidRPr="00B458D6">
              <w:rPr>
                <w:rStyle w:val="NormalCharacter"/>
                <w:rFonts w:ascii="Times New Roman" w:hAnsi="Times New Roman"/>
              </w:rPr>
              <w:t>份</w:t>
            </w:r>
            <w:bookmarkEnd w:id="145"/>
          </w:p>
          <w:p w14:paraId="71018777" w14:textId="77777777" w:rsidR="00E64E21" w:rsidRPr="00B458D6" w:rsidRDefault="00B7722A" w:rsidP="00D413CC">
            <w:pPr>
              <w:pStyle w:val="PlainText"/>
              <w:widowControl/>
              <w:numPr>
                <w:ilvl w:val="1"/>
                <w:numId w:val="17"/>
              </w:numPr>
              <w:tabs>
                <w:tab w:val="left" w:pos="927"/>
              </w:tabs>
              <w:spacing w:line="360" w:lineRule="auto"/>
              <w:rPr>
                <w:rStyle w:val="NormalCharacter"/>
                <w:rFonts w:ascii="Times New Roman" w:hAnsi="Times New Roman"/>
              </w:rPr>
            </w:pPr>
            <w:r w:rsidRPr="00B458D6">
              <w:rPr>
                <w:rStyle w:val="NormalCharacter"/>
                <w:rFonts w:ascii="Times New Roman" w:hAnsi="Times New Roman"/>
              </w:rPr>
              <w:t>环境参数</w:t>
            </w:r>
          </w:p>
          <w:p w14:paraId="62B6D125" w14:textId="77777777" w:rsidR="00E64E21" w:rsidRPr="00B458D6" w:rsidRDefault="00B7722A" w:rsidP="00D413CC">
            <w:pPr>
              <w:pStyle w:val="PlainText"/>
              <w:widowControl/>
              <w:numPr>
                <w:ilvl w:val="2"/>
                <w:numId w:val="17"/>
              </w:numPr>
              <w:tabs>
                <w:tab w:val="left" w:pos="1418"/>
              </w:tabs>
              <w:spacing w:line="360" w:lineRule="auto"/>
              <w:rPr>
                <w:rStyle w:val="NormalCharacter"/>
                <w:rFonts w:ascii="Times New Roman" w:hAnsi="Times New Roman"/>
              </w:rPr>
            </w:pPr>
            <w:r w:rsidRPr="00B458D6">
              <w:rPr>
                <w:rStyle w:val="NormalCharacter"/>
                <w:rFonts w:ascii="Times New Roman" w:hAnsi="Times New Roman"/>
              </w:rPr>
              <w:t xml:space="preserve"> </w:t>
            </w:r>
            <w:r w:rsidRPr="00B458D6">
              <w:rPr>
                <w:rStyle w:val="NormalCharacter"/>
                <w:rFonts w:ascii="Times New Roman" w:hAnsi="Times New Roman"/>
              </w:rPr>
              <w:t>环境湿度：＜</w:t>
            </w:r>
            <w:r w:rsidRPr="00B458D6">
              <w:rPr>
                <w:rStyle w:val="NormalCharacter"/>
                <w:rFonts w:ascii="Times New Roman" w:hAnsi="Times New Roman"/>
              </w:rPr>
              <w:t>95%RH</w:t>
            </w:r>
          </w:p>
          <w:p w14:paraId="1A826E75" w14:textId="77777777" w:rsidR="00E64E21" w:rsidRPr="00B458D6" w:rsidRDefault="00B7722A" w:rsidP="00D413CC">
            <w:pPr>
              <w:pStyle w:val="PlainText"/>
              <w:widowControl/>
              <w:numPr>
                <w:ilvl w:val="2"/>
                <w:numId w:val="17"/>
              </w:numPr>
              <w:tabs>
                <w:tab w:val="left" w:pos="1418"/>
              </w:tabs>
              <w:spacing w:line="360" w:lineRule="auto"/>
              <w:rPr>
                <w:rStyle w:val="NormalCharacter"/>
                <w:rFonts w:ascii="Times New Roman" w:hAnsi="Times New Roman"/>
              </w:rPr>
            </w:pPr>
            <w:r w:rsidRPr="00B458D6">
              <w:rPr>
                <w:rStyle w:val="NormalCharacter"/>
                <w:rFonts w:ascii="Times New Roman" w:hAnsi="Times New Roman"/>
                <w:bCs/>
              </w:rPr>
              <w:t xml:space="preserve"> </w:t>
            </w:r>
            <w:r w:rsidRPr="00B458D6">
              <w:rPr>
                <w:rStyle w:val="NormalCharacter"/>
                <w:rFonts w:ascii="Times New Roman" w:hAnsi="Times New Roman"/>
                <w:bCs/>
              </w:rPr>
              <w:t>环境温度：</w:t>
            </w:r>
            <w:r w:rsidRPr="00B458D6">
              <w:rPr>
                <w:rStyle w:val="NormalCharacter"/>
                <w:rFonts w:ascii="Times New Roman" w:hAnsi="Times New Roman"/>
                <w:bCs/>
              </w:rPr>
              <w:t>5℃~45℃</w:t>
            </w:r>
          </w:p>
          <w:p w14:paraId="18D43534" w14:textId="77777777" w:rsidR="00E64E21" w:rsidRPr="00B458D6" w:rsidRDefault="00B7722A" w:rsidP="00D413CC">
            <w:pPr>
              <w:pStyle w:val="PlainText"/>
              <w:widowControl/>
              <w:numPr>
                <w:ilvl w:val="2"/>
                <w:numId w:val="17"/>
              </w:numPr>
              <w:tabs>
                <w:tab w:val="left" w:pos="1418"/>
              </w:tabs>
              <w:spacing w:line="360" w:lineRule="auto"/>
              <w:rPr>
                <w:rStyle w:val="NormalCharacter"/>
                <w:rFonts w:ascii="Times New Roman" w:hAnsi="Times New Roman"/>
              </w:rPr>
            </w:pPr>
            <w:r w:rsidRPr="00B458D6">
              <w:rPr>
                <w:rStyle w:val="NormalCharacter"/>
                <w:rFonts w:ascii="Times New Roman" w:hAnsi="Times New Roman"/>
              </w:rPr>
              <w:t xml:space="preserve"> </w:t>
            </w:r>
            <w:r w:rsidRPr="00B458D6">
              <w:rPr>
                <w:rStyle w:val="NormalCharacter"/>
                <w:rFonts w:ascii="Times New Roman" w:hAnsi="Times New Roman"/>
              </w:rPr>
              <w:t>电源：</w:t>
            </w:r>
            <w:r w:rsidRPr="00B458D6">
              <w:rPr>
                <w:rStyle w:val="NormalCharacter"/>
                <w:rFonts w:ascii="Times New Roman" w:hAnsi="Times New Roman"/>
              </w:rPr>
              <w:t>220V±10%</w:t>
            </w:r>
            <w:r w:rsidRPr="00B458D6">
              <w:rPr>
                <w:rStyle w:val="NormalCharacter"/>
                <w:rFonts w:ascii="Times New Roman" w:hAnsi="Times New Roman"/>
              </w:rPr>
              <w:t>，</w:t>
            </w:r>
            <w:r w:rsidRPr="00B458D6">
              <w:rPr>
                <w:rStyle w:val="NormalCharacter"/>
                <w:rFonts w:ascii="Times New Roman" w:hAnsi="Times New Roman"/>
              </w:rPr>
              <w:t>50-60HZ</w:t>
            </w:r>
          </w:p>
          <w:p w14:paraId="2009D64C" w14:textId="77777777" w:rsidR="00E64E21" w:rsidRPr="00B458D6" w:rsidRDefault="00B7722A" w:rsidP="00D413CC">
            <w:pPr>
              <w:pStyle w:val="PlainText"/>
              <w:widowControl/>
              <w:numPr>
                <w:ilvl w:val="0"/>
                <w:numId w:val="17"/>
              </w:numPr>
              <w:tabs>
                <w:tab w:val="left" w:pos="425"/>
              </w:tabs>
              <w:spacing w:line="360" w:lineRule="auto"/>
              <w:rPr>
                <w:rStyle w:val="NormalCharacter"/>
                <w:rFonts w:ascii="Times New Roman" w:hAnsi="Times New Roman"/>
              </w:rPr>
            </w:pPr>
            <w:r w:rsidRPr="00B458D6">
              <w:rPr>
                <w:rStyle w:val="NormalCharacter"/>
                <w:rFonts w:ascii="Times New Roman" w:hAnsi="Times New Roman"/>
              </w:rPr>
              <w:t>主要参数指标</w:t>
            </w:r>
          </w:p>
          <w:p w14:paraId="346EE33F" w14:textId="2702B92C" w:rsidR="00E64E21" w:rsidRPr="00B458D6" w:rsidRDefault="00B7722A" w:rsidP="00D413CC">
            <w:pPr>
              <w:pStyle w:val="PlainText"/>
              <w:widowControl/>
              <w:numPr>
                <w:ilvl w:val="1"/>
                <w:numId w:val="17"/>
              </w:numPr>
              <w:tabs>
                <w:tab w:val="left" w:pos="927"/>
              </w:tabs>
              <w:spacing w:line="360" w:lineRule="auto"/>
              <w:rPr>
                <w:rStyle w:val="NormalCharacter"/>
                <w:rFonts w:hAnsi="Times New Roman"/>
              </w:rPr>
            </w:pPr>
            <w:r w:rsidRPr="00B458D6">
              <w:rPr>
                <w:rStyle w:val="NormalCharacter"/>
                <w:rFonts w:hAnsi="Times New Roman"/>
              </w:rPr>
              <w:t>利用水浴加热；</w:t>
            </w:r>
          </w:p>
          <w:p w14:paraId="1D10C639" w14:textId="24C7D944" w:rsidR="00E64E21" w:rsidRPr="00B458D6" w:rsidRDefault="00B7722A" w:rsidP="00D413CC">
            <w:pPr>
              <w:pStyle w:val="PlainText"/>
              <w:widowControl/>
              <w:numPr>
                <w:ilvl w:val="1"/>
                <w:numId w:val="17"/>
              </w:numPr>
              <w:tabs>
                <w:tab w:val="left" w:pos="927"/>
              </w:tabs>
              <w:spacing w:line="360" w:lineRule="auto"/>
              <w:rPr>
                <w:rStyle w:val="NormalCharacter"/>
                <w:rFonts w:hAnsi="Times New Roman"/>
              </w:rPr>
            </w:pPr>
            <w:r w:rsidRPr="00B458D6">
              <w:rPr>
                <w:rStyle w:val="NormalCharacter"/>
                <w:rFonts w:hAnsi="Times New Roman"/>
              </w:rPr>
              <w:t>圆盘形结构，样品支架可以360度自由旋转；</w:t>
            </w:r>
          </w:p>
          <w:p w14:paraId="2791467C" w14:textId="23D70A57" w:rsidR="00E64E21" w:rsidRPr="00B458D6" w:rsidRDefault="00B7722A" w:rsidP="00D413CC">
            <w:pPr>
              <w:pStyle w:val="PlainText"/>
              <w:widowControl/>
              <w:numPr>
                <w:ilvl w:val="1"/>
                <w:numId w:val="17"/>
              </w:numPr>
              <w:tabs>
                <w:tab w:val="left" w:pos="927"/>
              </w:tabs>
              <w:spacing w:line="360" w:lineRule="auto"/>
              <w:rPr>
                <w:rStyle w:val="NormalCharacter"/>
                <w:rFonts w:hAnsi="Times New Roman"/>
              </w:rPr>
            </w:pPr>
            <w:r w:rsidRPr="00B458D6">
              <w:rPr>
                <w:rStyle w:val="NormalCharacter"/>
                <w:rFonts w:hAnsi="Times New Roman"/>
              </w:rPr>
              <w:t>样品位数：最多可以36通道同时使用，支持分组控制；</w:t>
            </w:r>
          </w:p>
          <w:p w14:paraId="0B49CB5B" w14:textId="7B6FBD8F" w:rsidR="00E64E21" w:rsidRPr="00B458D6" w:rsidRDefault="00B7722A" w:rsidP="00D413CC">
            <w:pPr>
              <w:pStyle w:val="PlainText"/>
              <w:widowControl/>
              <w:numPr>
                <w:ilvl w:val="1"/>
                <w:numId w:val="17"/>
              </w:numPr>
              <w:tabs>
                <w:tab w:val="left" w:pos="927"/>
              </w:tabs>
              <w:spacing w:line="360" w:lineRule="auto"/>
              <w:rPr>
                <w:rStyle w:val="NormalCharacter"/>
                <w:rFonts w:hAnsi="Times New Roman"/>
              </w:rPr>
            </w:pPr>
            <w:r w:rsidRPr="00B458D6">
              <w:rPr>
                <w:rStyle w:val="NormalCharacter"/>
                <w:rFonts w:hAnsi="Times New Roman"/>
              </w:rPr>
              <w:t>兼容大小体积，可容纳样品管尺寸范围：</w:t>
            </w:r>
            <w:r w:rsidR="002D588C" w:rsidRPr="00B458D6">
              <w:rPr>
                <w:rStyle w:val="NormalCharacter"/>
                <w:rFonts w:hAnsi="Times New Roman" w:hint="eastAsia"/>
              </w:rPr>
              <w:t>直径</w:t>
            </w:r>
            <w:r w:rsidRPr="00B458D6">
              <w:rPr>
                <w:rStyle w:val="NormalCharacter"/>
                <w:rFonts w:hAnsi="Times New Roman"/>
              </w:rPr>
              <w:t>10-29mm，</w:t>
            </w:r>
            <w:r w:rsidR="002D588C" w:rsidRPr="00B458D6">
              <w:rPr>
                <w:rStyle w:val="NormalCharacter"/>
                <w:rFonts w:hAnsi="Times New Roman" w:hint="eastAsia"/>
              </w:rPr>
              <w:t>高度</w:t>
            </w:r>
            <w:r w:rsidRPr="00B458D6">
              <w:rPr>
                <w:rStyle w:val="NormalCharacter"/>
                <w:rFonts w:hAnsi="Times New Roman"/>
              </w:rPr>
              <w:t>32-200mm。适用于试管、离心管、锥形瓶、蒸发瓶等</w:t>
            </w:r>
            <w:r w:rsidRPr="00B458D6">
              <w:rPr>
                <w:rStyle w:val="NormalCharacter"/>
                <w:rFonts w:hAnsi="Times New Roman" w:hint="eastAsia"/>
              </w:rPr>
              <w:t>，</w:t>
            </w:r>
            <w:r w:rsidRPr="00B458D6">
              <w:rPr>
                <w:rStyle w:val="NormalCharacter"/>
                <w:rFonts w:hAnsi="Times New Roman"/>
              </w:rPr>
              <w:t>体积范围：1-50mL；</w:t>
            </w:r>
          </w:p>
          <w:p w14:paraId="290B2067" w14:textId="4C533375" w:rsidR="00E64E21" w:rsidRPr="00B458D6" w:rsidRDefault="00B7722A" w:rsidP="00D413CC">
            <w:pPr>
              <w:pStyle w:val="PlainText"/>
              <w:widowControl/>
              <w:numPr>
                <w:ilvl w:val="1"/>
                <w:numId w:val="17"/>
              </w:numPr>
              <w:tabs>
                <w:tab w:val="left" w:pos="927"/>
              </w:tabs>
              <w:spacing w:line="360" w:lineRule="auto"/>
              <w:rPr>
                <w:rStyle w:val="NormalCharacter"/>
                <w:rFonts w:hAnsi="Times New Roman"/>
              </w:rPr>
            </w:pPr>
            <w:proofErr w:type="gramStart"/>
            <w:r w:rsidRPr="00B458D6">
              <w:rPr>
                <w:rStyle w:val="NormalCharacter"/>
                <w:rFonts w:hAnsi="Times New Roman"/>
              </w:rPr>
              <w:t>氮吹输入</w:t>
            </w:r>
            <w:proofErr w:type="gramEnd"/>
            <w:r w:rsidRPr="00B458D6">
              <w:rPr>
                <w:rStyle w:val="NormalCharacter"/>
                <w:rFonts w:hAnsi="Times New Roman"/>
              </w:rPr>
              <w:t>压力范围：7-140psi；</w:t>
            </w:r>
          </w:p>
          <w:p w14:paraId="2AE6C7B1" w14:textId="7800DB6A" w:rsidR="00E64E21" w:rsidRPr="00B458D6" w:rsidRDefault="00B7722A" w:rsidP="00D413CC">
            <w:pPr>
              <w:pStyle w:val="PlainText"/>
              <w:widowControl/>
              <w:numPr>
                <w:ilvl w:val="1"/>
                <w:numId w:val="17"/>
              </w:numPr>
              <w:tabs>
                <w:tab w:val="left" w:pos="927"/>
              </w:tabs>
              <w:spacing w:line="360" w:lineRule="auto"/>
              <w:rPr>
                <w:rStyle w:val="NormalCharacter"/>
                <w:rFonts w:hAnsi="Times New Roman"/>
              </w:rPr>
            </w:pPr>
            <w:r w:rsidRPr="00B458D6">
              <w:rPr>
                <w:rStyle w:val="NormalCharacter"/>
                <w:rFonts w:hAnsi="Times New Roman"/>
              </w:rPr>
              <w:t>输出压力范围：0-70psi；</w:t>
            </w:r>
          </w:p>
          <w:p w14:paraId="565C1CAD" w14:textId="51DEC6BD" w:rsidR="00E64E21" w:rsidRPr="00B458D6" w:rsidRDefault="00B7722A" w:rsidP="00D413CC">
            <w:pPr>
              <w:pStyle w:val="PlainText"/>
              <w:widowControl/>
              <w:numPr>
                <w:ilvl w:val="1"/>
                <w:numId w:val="17"/>
              </w:numPr>
              <w:tabs>
                <w:tab w:val="left" w:pos="927"/>
              </w:tabs>
              <w:spacing w:line="360" w:lineRule="auto"/>
              <w:rPr>
                <w:rStyle w:val="NormalCharacter"/>
                <w:rFonts w:hAnsi="Times New Roman"/>
              </w:rPr>
            </w:pPr>
            <w:proofErr w:type="gramStart"/>
            <w:r w:rsidRPr="00B458D6">
              <w:rPr>
                <w:rStyle w:val="NormalCharacter"/>
                <w:rFonts w:hAnsi="Times New Roman"/>
              </w:rPr>
              <w:t>氮吹针采用</w:t>
            </w:r>
            <w:proofErr w:type="gramEnd"/>
            <w:r w:rsidRPr="00B458D6">
              <w:rPr>
                <w:rStyle w:val="NormalCharacter"/>
                <w:rFonts w:hAnsi="Times New Roman"/>
              </w:rPr>
              <w:t>316不锈钢材质；</w:t>
            </w:r>
          </w:p>
          <w:p w14:paraId="26C4FF20" w14:textId="35834D8B" w:rsidR="00E64E21" w:rsidRPr="00B458D6" w:rsidRDefault="00B7722A" w:rsidP="00D413CC">
            <w:pPr>
              <w:pStyle w:val="PlainText"/>
              <w:widowControl/>
              <w:numPr>
                <w:ilvl w:val="1"/>
                <w:numId w:val="17"/>
              </w:numPr>
              <w:tabs>
                <w:tab w:val="left" w:pos="927"/>
              </w:tabs>
              <w:spacing w:line="360" w:lineRule="auto"/>
              <w:rPr>
                <w:rStyle w:val="NormalCharacter"/>
                <w:rFonts w:hAnsi="Times New Roman"/>
              </w:rPr>
            </w:pPr>
            <w:r w:rsidRPr="00B458D6">
              <w:rPr>
                <w:rStyle w:val="NormalCharacter"/>
                <w:rFonts w:hAnsi="Times New Roman"/>
              </w:rPr>
              <w:t>每个</w:t>
            </w:r>
            <w:proofErr w:type="gramStart"/>
            <w:r w:rsidRPr="00B458D6">
              <w:rPr>
                <w:rStyle w:val="NormalCharacter"/>
                <w:rFonts w:hAnsi="Times New Roman"/>
              </w:rPr>
              <w:t>通道标配针形</w:t>
            </w:r>
            <w:proofErr w:type="gramEnd"/>
            <w:r w:rsidRPr="00B458D6">
              <w:rPr>
                <w:rStyle w:val="NormalCharacter"/>
                <w:rFonts w:hAnsi="Times New Roman"/>
              </w:rPr>
              <w:t>带刻度盘的调节阀，可以清晰的根据阿拉伯数据的显示微调各个通道的气体流量；</w:t>
            </w:r>
          </w:p>
          <w:p w14:paraId="6E7C4624" w14:textId="150003CB" w:rsidR="00E64E21" w:rsidRPr="00B458D6" w:rsidRDefault="00B7722A" w:rsidP="00D413CC">
            <w:pPr>
              <w:pStyle w:val="PlainText"/>
              <w:widowControl/>
              <w:numPr>
                <w:ilvl w:val="1"/>
                <w:numId w:val="17"/>
              </w:numPr>
              <w:tabs>
                <w:tab w:val="left" w:pos="927"/>
              </w:tabs>
              <w:spacing w:line="360" w:lineRule="auto"/>
              <w:rPr>
                <w:rStyle w:val="NormalCharacter"/>
                <w:rFonts w:hAnsi="Times New Roman"/>
              </w:rPr>
            </w:pPr>
            <w:r w:rsidRPr="00B458D6">
              <w:rPr>
                <w:rStyle w:val="NormalCharacter"/>
                <w:rFonts w:hAnsi="Times New Roman"/>
              </w:rPr>
              <w:t>水浴锅前端宽曲面可视窗设计，内置有照明功能；</w:t>
            </w:r>
          </w:p>
          <w:p w14:paraId="309BB2EA" w14:textId="0593A5BA" w:rsidR="00E64E21" w:rsidRPr="00B458D6" w:rsidRDefault="00B7722A" w:rsidP="00D413CC">
            <w:pPr>
              <w:pStyle w:val="PlainText"/>
              <w:widowControl/>
              <w:numPr>
                <w:ilvl w:val="1"/>
                <w:numId w:val="17"/>
              </w:numPr>
              <w:tabs>
                <w:tab w:val="left" w:pos="927"/>
              </w:tabs>
              <w:spacing w:line="360" w:lineRule="auto"/>
              <w:rPr>
                <w:rStyle w:val="NormalCharacter"/>
                <w:rFonts w:hAnsi="Times New Roman"/>
              </w:rPr>
            </w:pPr>
            <w:r w:rsidRPr="00B458D6">
              <w:rPr>
                <w:rStyle w:val="NormalCharacter"/>
                <w:rFonts w:hAnsi="Times New Roman"/>
              </w:rPr>
              <w:lastRenderedPageBreak/>
              <w:t>水浴锅内胆防腐涂层处理；</w:t>
            </w:r>
          </w:p>
          <w:p w14:paraId="602B7AC5" w14:textId="03D3D351" w:rsidR="00E64E21" w:rsidRPr="007C61E6" w:rsidRDefault="00B7722A" w:rsidP="00D413CC">
            <w:pPr>
              <w:pStyle w:val="PlainText"/>
              <w:widowControl/>
              <w:numPr>
                <w:ilvl w:val="1"/>
                <w:numId w:val="17"/>
              </w:numPr>
              <w:tabs>
                <w:tab w:val="left" w:pos="927"/>
              </w:tabs>
              <w:spacing w:line="360" w:lineRule="auto"/>
              <w:rPr>
                <w:rStyle w:val="NormalCharacter"/>
                <w:rFonts w:hAnsi="Times New Roman"/>
              </w:rPr>
            </w:pPr>
            <w:r w:rsidRPr="00B458D6">
              <w:rPr>
                <w:rStyle w:val="NormalCharacter"/>
                <w:rFonts w:hAnsi="Times New Roman"/>
              </w:rPr>
              <w:t>水浴加热采用PID精确控温方式，控温精度：</w:t>
            </w:r>
            <w:r w:rsidRPr="007C61E6">
              <w:rPr>
                <w:rStyle w:val="NormalCharacter"/>
                <w:rFonts w:hAnsi="Times New Roman"/>
              </w:rPr>
              <w:t>±</w:t>
            </w:r>
            <w:r w:rsidRPr="007C61E6">
              <w:rPr>
                <w:rStyle w:val="NormalCharacter"/>
                <w:rFonts w:hAnsi="Times New Roman"/>
              </w:rPr>
              <w:t>0.5</w:t>
            </w:r>
            <w:r w:rsidRPr="007C61E6">
              <w:rPr>
                <w:rStyle w:val="NormalCharacter"/>
                <w:rFonts w:hAnsi="Times New Roman"/>
              </w:rPr>
              <w:t>℃</w:t>
            </w:r>
            <w:r w:rsidRPr="007C61E6">
              <w:rPr>
                <w:rStyle w:val="NormalCharacter"/>
                <w:rFonts w:hAnsi="Times New Roman"/>
              </w:rPr>
              <w:t>；控温范围：室温~100</w:t>
            </w:r>
            <w:r w:rsidRPr="007C61E6">
              <w:rPr>
                <w:rStyle w:val="NormalCharacter"/>
                <w:rFonts w:hAnsi="Times New Roman"/>
              </w:rPr>
              <w:t>℃</w:t>
            </w:r>
            <w:r w:rsidRPr="007C61E6">
              <w:rPr>
                <w:rStyle w:val="NormalCharacter"/>
                <w:rFonts w:hAnsi="Times New Roman"/>
              </w:rPr>
              <w:t>；</w:t>
            </w:r>
          </w:p>
          <w:p w14:paraId="681FAE4D" w14:textId="317D7610" w:rsidR="00E64E21" w:rsidRPr="007C61E6" w:rsidRDefault="00B7722A" w:rsidP="00D413CC">
            <w:pPr>
              <w:pStyle w:val="PlainText"/>
              <w:widowControl/>
              <w:numPr>
                <w:ilvl w:val="1"/>
                <w:numId w:val="17"/>
              </w:numPr>
              <w:tabs>
                <w:tab w:val="left" w:pos="927"/>
              </w:tabs>
              <w:spacing w:line="360" w:lineRule="auto"/>
              <w:rPr>
                <w:rStyle w:val="NormalCharacter"/>
                <w:rFonts w:ascii="Times New Roman" w:hAnsi="Times New Roman"/>
              </w:rPr>
            </w:pPr>
            <w:r w:rsidRPr="007C61E6">
              <w:rPr>
                <w:rStyle w:val="NormalCharacter"/>
              </w:rPr>
              <w:t>显示界面可实时显示氮气压力、水浴温度和浓缩的时间等。</w:t>
            </w:r>
          </w:p>
          <w:p w14:paraId="09CA3E52" w14:textId="3B74BF6B" w:rsidR="00E64E21" w:rsidRPr="003D2708" w:rsidRDefault="00B7722A">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6CD8FBE3" w14:textId="206D3317" w:rsidR="002458B3" w:rsidRDefault="002458B3">
      <w:pPr>
        <w:pStyle w:val="28"/>
        <w:ind w:leftChars="0" w:left="0" w:firstLineChars="0" w:firstLine="0"/>
      </w:pPr>
    </w:p>
    <w:p w14:paraId="3BDF8D4E" w14:textId="789E4585"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14:paraId="58CA9F00" w14:textId="77777777">
        <w:trPr>
          <w:trHeight w:val="548"/>
        </w:trPr>
        <w:tc>
          <w:tcPr>
            <w:tcW w:w="9464" w:type="dxa"/>
            <w:gridSpan w:val="5"/>
            <w:vAlign w:val="center"/>
          </w:tcPr>
          <w:p w14:paraId="0A3CC7D3" w14:textId="6A2D9967" w:rsidR="00E64E21" w:rsidRDefault="00B7722A">
            <w:pPr>
              <w:jc w:val="center"/>
              <w:rPr>
                <w:bCs/>
                <w:sz w:val="24"/>
              </w:rPr>
            </w:pPr>
            <w:r>
              <w:rPr>
                <w:rFonts w:hint="eastAsia"/>
                <w:b/>
                <w:kern w:val="0"/>
                <w:sz w:val="24"/>
              </w:rPr>
              <w:lastRenderedPageBreak/>
              <w:t>十</w:t>
            </w:r>
            <w:r w:rsidR="00611D30">
              <w:rPr>
                <w:rFonts w:hint="eastAsia"/>
                <w:b/>
                <w:kern w:val="0"/>
                <w:sz w:val="24"/>
              </w:rPr>
              <w:t>八</w:t>
            </w:r>
            <w:r>
              <w:rPr>
                <w:rFonts w:hint="eastAsia"/>
                <w:b/>
                <w:kern w:val="0"/>
                <w:sz w:val="24"/>
              </w:rPr>
              <w:t>、涡旋仪</w:t>
            </w:r>
          </w:p>
        </w:tc>
      </w:tr>
      <w:tr w:rsidR="00E64E21" w14:paraId="710B94BC" w14:textId="77777777">
        <w:tc>
          <w:tcPr>
            <w:tcW w:w="575" w:type="dxa"/>
            <w:vAlign w:val="center"/>
          </w:tcPr>
          <w:p w14:paraId="7042A96D" w14:textId="77777777" w:rsidR="00E64E21" w:rsidRDefault="00B7722A">
            <w:pPr>
              <w:jc w:val="center"/>
              <w:rPr>
                <w:bCs/>
                <w:sz w:val="24"/>
              </w:rPr>
            </w:pPr>
            <w:r>
              <w:rPr>
                <w:rFonts w:hint="eastAsia"/>
                <w:bCs/>
                <w:sz w:val="24"/>
              </w:rPr>
              <w:t>序号</w:t>
            </w:r>
          </w:p>
        </w:tc>
        <w:tc>
          <w:tcPr>
            <w:tcW w:w="2510" w:type="dxa"/>
            <w:vAlign w:val="center"/>
          </w:tcPr>
          <w:p w14:paraId="486AA00D" w14:textId="77777777" w:rsidR="00E64E21" w:rsidRDefault="00B7722A">
            <w:pPr>
              <w:jc w:val="center"/>
              <w:rPr>
                <w:bCs/>
                <w:sz w:val="24"/>
              </w:rPr>
            </w:pPr>
            <w:r>
              <w:rPr>
                <w:rFonts w:hint="eastAsia"/>
                <w:bCs/>
                <w:sz w:val="24"/>
              </w:rPr>
              <w:t>设备名称</w:t>
            </w:r>
          </w:p>
        </w:tc>
        <w:tc>
          <w:tcPr>
            <w:tcW w:w="1418" w:type="dxa"/>
            <w:vAlign w:val="center"/>
          </w:tcPr>
          <w:p w14:paraId="3D8AEA77" w14:textId="77777777" w:rsidR="00E64E21" w:rsidRDefault="00B7722A">
            <w:pPr>
              <w:jc w:val="center"/>
              <w:rPr>
                <w:bCs/>
                <w:sz w:val="24"/>
              </w:rPr>
            </w:pPr>
            <w:r>
              <w:rPr>
                <w:rFonts w:hint="eastAsia"/>
                <w:bCs/>
                <w:sz w:val="24"/>
              </w:rPr>
              <w:t>数量（台套）</w:t>
            </w:r>
          </w:p>
        </w:tc>
        <w:tc>
          <w:tcPr>
            <w:tcW w:w="3543" w:type="dxa"/>
            <w:vAlign w:val="center"/>
          </w:tcPr>
          <w:p w14:paraId="1551A59C" w14:textId="77777777" w:rsidR="00E64E21" w:rsidRDefault="00B7722A">
            <w:pPr>
              <w:jc w:val="center"/>
              <w:rPr>
                <w:bCs/>
                <w:sz w:val="24"/>
              </w:rPr>
            </w:pPr>
            <w:r>
              <w:rPr>
                <w:rFonts w:hint="eastAsia"/>
                <w:bCs/>
                <w:sz w:val="24"/>
              </w:rPr>
              <w:t>交货地址</w:t>
            </w:r>
          </w:p>
        </w:tc>
        <w:tc>
          <w:tcPr>
            <w:tcW w:w="1418" w:type="dxa"/>
            <w:vAlign w:val="center"/>
          </w:tcPr>
          <w:p w14:paraId="784B04FF" w14:textId="77777777" w:rsidR="00E64E21" w:rsidRDefault="00B7722A">
            <w:pPr>
              <w:jc w:val="center"/>
              <w:rPr>
                <w:bCs/>
                <w:sz w:val="24"/>
              </w:rPr>
            </w:pPr>
            <w:r>
              <w:rPr>
                <w:rFonts w:hint="eastAsia"/>
                <w:bCs/>
                <w:sz w:val="24"/>
              </w:rPr>
              <w:t>备注</w:t>
            </w:r>
          </w:p>
        </w:tc>
      </w:tr>
      <w:tr w:rsidR="000A13AC" w14:paraId="782FD10B" w14:textId="77777777">
        <w:trPr>
          <w:trHeight w:val="509"/>
        </w:trPr>
        <w:tc>
          <w:tcPr>
            <w:tcW w:w="575" w:type="dxa"/>
            <w:vAlign w:val="center"/>
          </w:tcPr>
          <w:p w14:paraId="6455D1ED" w14:textId="0F3A2562" w:rsidR="000A13AC" w:rsidRDefault="000A13AC" w:rsidP="000A13AC">
            <w:pPr>
              <w:jc w:val="center"/>
              <w:rPr>
                <w:sz w:val="24"/>
              </w:rPr>
            </w:pPr>
            <w:r>
              <w:rPr>
                <w:rFonts w:hint="eastAsia"/>
                <w:sz w:val="24"/>
              </w:rPr>
              <w:t>1</w:t>
            </w:r>
            <w:r w:rsidR="0046427B">
              <w:rPr>
                <w:rFonts w:hint="eastAsia"/>
                <w:sz w:val="24"/>
              </w:rPr>
              <w:t>8</w:t>
            </w:r>
          </w:p>
        </w:tc>
        <w:tc>
          <w:tcPr>
            <w:tcW w:w="2510" w:type="dxa"/>
            <w:vAlign w:val="center"/>
          </w:tcPr>
          <w:p w14:paraId="4B636503" w14:textId="77777777" w:rsidR="000A13AC" w:rsidRDefault="000A13AC" w:rsidP="000A13AC">
            <w:pPr>
              <w:jc w:val="center"/>
              <w:rPr>
                <w:bCs/>
                <w:sz w:val="24"/>
              </w:rPr>
            </w:pPr>
            <w:r>
              <w:rPr>
                <w:rFonts w:hint="eastAsia"/>
                <w:bCs/>
                <w:sz w:val="24"/>
              </w:rPr>
              <w:t>涡旋仪</w:t>
            </w:r>
          </w:p>
        </w:tc>
        <w:tc>
          <w:tcPr>
            <w:tcW w:w="1418" w:type="dxa"/>
            <w:vAlign w:val="center"/>
          </w:tcPr>
          <w:p w14:paraId="3F26FDDB" w14:textId="77777777" w:rsidR="000A13AC" w:rsidRDefault="000A13AC" w:rsidP="000A13AC">
            <w:pPr>
              <w:jc w:val="center"/>
              <w:rPr>
                <w:bCs/>
                <w:sz w:val="24"/>
              </w:rPr>
            </w:pPr>
            <w:r>
              <w:rPr>
                <w:bCs/>
                <w:sz w:val="24"/>
              </w:rPr>
              <w:t>2</w:t>
            </w:r>
          </w:p>
        </w:tc>
        <w:tc>
          <w:tcPr>
            <w:tcW w:w="3543" w:type="dxa"/>
            <w:vAlign w:val="center"/>
          </w:tcPr>
          <w:p w14:paraId="55E58543" w14:textId="0D364F88" w:rsidR="000A13AC" w:rsidRDefault="000A13AC" w:rsidP="000A13AC">
            <w:pPr>
              <w:jc w:val="left"/>
              <w:rPr>
                <w:sz w:val="24"/>
              </w:rPr>
            </w:pPr>
            <w:r>
              <w:rPr>
                <w:rFonts w:hint="eastAsia"/>
                <w:bCs/>
                <w:sz w:val="24"/>
              </w:rPr>
              <w:t>重庆市</w:t>
            </w:r>
            <w:r>
              <w:rPr>
                <w:bCs/>
                <w:sz w:val="24"/>
              </w:rPr>
              <w:t>江北区红黄路</w:t>
            </w:r>
            <w:r>
              <w:rPr>
                <w:bCs/>
                <w:sz w:val="24"/>
              </w:rPr>
              <w:t>8</w:t>
            </w:r>
            <w:r>
              <w:rPr>
                <w:bCs/>
                <w:sz w:val="24"/>
              </w:rPr>
              <w:t>号</w:t>
            </w:r>
            <w:r>
              <w:rPr>
                <w:rFonts w:hint="eastAsia"/>
                <w:bCs/>
                <w:sz w:val="24"/>
              </w:rPr>
              <w:t>17</w:t>
            </w:r>
            <w:r>
              <w:rPr>
                <w:rFonts w:hint="eastAsia"/>
                <w:bCs/>
                <w:sz w:val="24"/>
              </w:rPr>
              <w:t>楼</w:t>
            </w:r>
          </w:p>
        </w:tc>
        <w:tc>
          <w:tcPr>
            <w:tcW w:w="1418" w:type="dxa"/>
            <w:vAlign w:val="center"/>
          </w:tcPr>
          <w:p w14:paraId="613638D9" w14:textId="77777777" w:rsidR="000A13AC" w:rsidRDefault="000A13AC" w:rsidP="000A13AC">
            <w:pPr>
              <w:jc w:val="center"/>
              <w:rPr>
                <w:sz w:val="24"/>
              </w:rPr>
            </w:pPr>
            <w:r>
              <w:rPr>
                <w:rFonts w:hint="eastAsia"/>
                <w:sz w:val="24"/>
              </w:rPr>
              <w:t>一般设备</w:t>
            </w:r>
          </w:p>
        </w:tc>
      </w:tr>
      <w:tr w:rsidR="00E64E21" w14:paraId="7B2E3BA1" w14:textId="77777777">
        <w:trPr>
          <w:trHeight w:val="470"/>
        </w:trPr>
        <w:tc>
          <w:tcPr>
            <w:tcW w:w="9464" w:type="dxa"/>
            <w:gridSpan w:val="5"/>
            <w:vAlign w:val="center"/>
          </w:tcPr>
          <w:p w14:paraId="5D7388A2" w14:textId="77777777" w:rsidR="00E64E21" w:rsidRDefault="00B7722A">
            <w:pPr>
              <w:pStyle w:val="PlainText"/>
              <w:tabs>
                <w:tab w:val="left" w:pos="927"/>
              </w:tabs>
              <w:spacing w:line="360" w:lineRule="auto"/>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344D8F96" w14:textId="2DA9A6D4" w:rsidR="00E64E21" w:rsidRPr="00B458D6" w:rsidRDefault="00B7722A" w:rsidP="00D413CC">
            <w:pPr>
              <w:pStyle w:val="PlainText"/>
              <w:widowControl/>
              <w:numPr>
                <w:ilvl w:val="0"/>
                <w:numId w:val="45"/>
              </w:numPr>
              <w:tabs>
                <w:tab w:val="left" w:pos="425"/>
              </w:tabs>
              <w:spacing w:line="360" w:lineRule="auto"/>
              <w:rPr>
                <w:rStyle w:val="NormalCharacter"/>
                <w:rFonts w:ascii="Times New Roman" w:hAnsi="Times New Roman"/>
              </w:rPr>
            </w:pPr>
            <w:r w:rsidRPr="00B458D6">
              <w:rPr>
                <w:rStyle w:val="NormalCharacter"/>
                <w:rFonts w:ascii="Times New Roman" w:hAnsi="Times New Roman"/>
              </w:rPr>
              <w:t>总体要求</w:t>
            </w:r>
          </w:p>
          <w:p w14:paraId="1E8A3414" w14:textId="77777777"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供货明细</w:t>
            </w:r>
          </w:p>
          <w:p w14:paraId="36FC9ACA" w14:textId="77777777" w:rsidR="00E64E21" w:rsidRDefault="00B7722A" w:rsidP="00D413CC">
            <w:pPr>
              <w:pStyle w:val="PlainText"/>
              <w:widowControl/>
              <w:numPr>
                <w:ilvl w:val="2"/>
                <w:numId w:val="45"/>
              </w:numPr>
              <w:tabs>
                <w:tab w:val="left" w:pos="1418"/>
              </w:tabs>
              <w:spacing w:line="360" w:lineRule="auto"/>
              <w:rPr>
                <w:rStyle w:val="NormalCharacter"/>
                <w:rFonts w:ascii="Times New Roman" w:hAnsi="Times New Roman"/>
              </w:rPr>
            </w:pPr>
            <w:r>
              <w:rPr>
                <w:rStyle w:val="NormalCharacter"/>
                <w:rFonts w:ascii="Times New Roman" w:hAnsi="Times New Roman"/>
              </w:rPr>
              <w:t xml:space="preserve"> </w:t>
            </w:r>
            <w:r>
              <w:rPr>
                <w:rStyle w:val="NormalCharacter"/>
                <w:rFonts w:ascii="Times New Roman" w:hAnsi="Times New Roman"/>
              </w:rPr>
              <w:t>设备名称和数量：涡旋仪</w:t>
            </w:r>
            <w:r>
              <w:rPr>
                <w:rStyle w:val="NormalCharacter"/>
                <w:rFonts w:ascii="Times New Roman" w:hAnsi="Times New Roman"/>
              </w:rPr>
              <w:t xml:space="preserve"> 2</w:t>
            </w:r>
            <w:r>
              <w:rPr>
                <w:rStyle w:val="NormalCharacter"/>
                <w:rFonts w:ascii="Times New Roman" w:hAnsi="Times New Roman"/>
              </w:rPr>
              <w:t>台。</w:t>
            </w:r>
          </w:p>
          <w:p w14:paraId="13CB01B7" w14:textId="77777777" w:rsidR="00E64E21" w:rsidRDefault="00B7722A" w:rsidP="00D413CC">
            <w:pPr>
              <w:pStyle w:val="PlainText"/>
              <w:widowControl/>
              <w:numPr>
                <w:ilvl w:val="2"/>
                <w:numId w:val="45"/>
              </w:numPr>
              <w:tabs>
                <w:tab w:val="left" w:pos="1418"/>
              </w:tabs>
              <w:spacing w:line="360" w:lineRule="auto"/>
              <w:rPr>
                <w:rStyle w:val="NormalCharacter"/>
                <w:rFonts w:ascii="Times New Roman" w:hAnsi="Times New Roman"/>
              </w:rPr>
            </w:pPr>
            <w:r>
              <w:rPr>
                <w:rStyle w:val="NormalCharacter"/>
                <w:rFonts w:ascii="Times New Roman" w:hAnsi="Times New Roman"/>
              </w:rPr>
              <w:t xml:space="preserve"> </w:t>
            </w:r>
            <w:r>
              <w:rPr>
                <w:rStyle w:val="NormalCharacter"/>
                <w:rFonts w:ascii="Times New Roman" w:hAnsi="Times New Roman"/>
              </w:rPr>
              <w:t>主要用途和适用范围：用于</w:t>
            </w:r>
            <w:r>
              <w:rPr>
                <w:rStyle w:val="NormalCharacter"/>
                <w:rFonts w:ascii="Times New Roman" w:hAnsi="Times New Roman" w:hint="eastAsia"/>
              </w:rPr>
              <w:t>需要产生剧烈涡旋的前处理步骤</w:t>
            </w:r>
            <w:r>
              <w:rPr>
                <w:rStyle w:val="NormalCharacter"/>
                <w:rFonts w:ascii="Times New Roman" w:hAnsi="Times New Roman"/>
              </w:rPr>
              <w:t>。</w:t>
            </w:r>
          </w:p>
          <w:p w14:paraId="6E0D8426" w14:textId="77777777" w:rsidR="00E64E21" w:rsidRPr="00B458D6" w:rsidRDefault="00B7722A" w:rsidP="00D413CC">
            <w:pPr>
              <w:pStyle w:val="PlainText"/>
              <w:widowControl/>
              <w:numPr>
                <w:ilvl w:val="0"/>
                <w:numId w:val="45"/>
              </w:numPr>
              <w:tabs>
                <w:tab w:val="left" w:pos="425"/>
              </w:tabs>
              <w:spacing w:line="360" w:lineRule="auto"/>
              <w:rPr>
                <w:rStyle w:val="NormalCharacter"/>
                <w:rFonts w:ascii="Times New Roman" w:hAnsi="Times New Roman"/>
              </w:rPr>
            </w:pPr>
            <w:r w:rsidRPr="00B458D6">
              <w:rPr>
                <w:rStyle w:val="NormalCharacter"/>
                <w:rFonts w:ascii="Times New Roman" w:hAnsi="Times New Roman"/>
              </w:rPr>
              <w:t>主要配置及备件清单（每台套）</w:t>
            </w:r>
          </w:p>
          <w:p w14:paraId="17938843" w14:textId="2B2F14CC"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主机1台</w:t>
            </w:r>
          </w:p>
          <w:p w14:paraId="11DF3FE5" w14:textId="483DA65B"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圆形夹具及橡胶垫片各1个</w:t>
            </w:r>
          </w:p>
          <w:p w14:paraId="3CA2E798" w14:textId="77777777" w:rsidR="00E64E21" w:rsidRPr="00B458D6" w:rsidRDefault="00B7722A" w:rsidP="00D413CC">
            <w:pPr>
              <w:pStyle w:val="PlainText"/>
              <w:widowControl/>
              <w:numPr>
                <w:ilvl w:val="0"/>
                <w:numId w:val="45"/>
              </w:numPr>
              <w:tabs>
                <w:tab w:val="left" w:pos="425"/>
              </w:tabs>
              <w:spacing w:line="360" w:lineRule="auto"/>
              <w:rPr>
                <w:rStyle w:val="NormalCharacter"/>
                <w:rFonts w:ascii="Times New Roman" w:hAnsi="Times New Roman"/>
              </w:rPr>
            </w:pPr>
            <w:r w:rsidRPr="00B458D6">
              <w:rPr>
                <w:rStyle w:val="NormalCharacter"/>
                <w:rFonts w:ascii="Times New Roman" w:hAnsi="Times New Roman"/>
              </w:rPr>
              <w:t>环境参数</w:t>
            </w:r>
          </w:p>
          <w:p w14:paraId="509B7CEC" w14:textId="0023DF82"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环境湿度：＜95%RH</w:t>
            </w:r>
          </w:p>
          <w:p w14:paraId="7814473E" w14:textId="7B4227A9"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环境温度：5</w:t>
            </w:r>
            <w:r w:rsidRPr="00B458D6">
              <w:rPr>
                <w:rStyle w:val="NormalCharacter"/>
                <w:rFonts w:hAnsi="Times New Roman"/>
              </w:rPr>
              <w:t>℃</w:t>
            </w:r>
            <w:r w:rsidRPr="00B458D6">
              <w:rPr>
                <w:rStyle w:val="NormalCharacter"/>
                <w:rFonts w:hAnsi="Times New Roman"/>
              </w:rPr>
              <w:t>~45</w:t>
            </w:r>
            <w:r w:rsidRPr="00B458D6">
              <w:rPr>
                <w:rStyle w:val="NormalCharacter"/>
                <w:rFonts w:hAnsi="Times New Roman"/>
              </w:rPr>
              <w:t>℃</w:t>
            </w:r>
          </w:p>
          <w:p w14:paraId="3CFE09BD" w14:textId="33F86965"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电源：220V</w:t>
            </w:r>
            <w:r w:rsidRPr="00B458D6">
              <w:rPr>
                <w:rStyle w:val="NormalCharacter"/>
                <w:rFonts w:hAnsi="Times New Roman"/>
              </w:rPr>
              <w:t>±</w:t>
            </w:r>
            <w:r w:rsidRPr="00B458D6">
              <w:rPr>
                <w:rStyle w:val="NormalCharacter"/>
                <w:rFonts w:hAnsi="Times New Roman"/>
              </w:rPr>
              <w:t>10%，50-60HZ</w:t>
            </w:r>
          </w:p>
          <w:p w14:paraId="78C86702" w14:textId="77777777" w:rsidR="00E64E21" w:rsidRPr="00B458D6" w:rsidRDefault="00B7722A" w:rsidP="00D413CC">
            <w:pPr>
              <w:pStyle w:val="PlainText"/>
              <w:widowControl/>
              <w:numPr>
                <w:ilvl w:val="0"/>
                <w:numId w:val="45"/>
              </w:numPr>
              <w:tabs>
                <w:tab w:val="left" w:pos="425"/>
              </w:tabs>
              <w:spacing w:line="360" w:lineRule="auto"/>
              <w:rPr>
                <w:rStyle w:val="NormalCharacter"/>
                <w:rFonts w:ascii="Times New Roman" w:hAnsi="Times New Roman"/>
              </w:rPr>
            </w:pPr>
            <w:r w:rsidRPr="00B458D6">
              <w:rPr>
                <w:rStyle w:val="NormalCharacter"/>
                <w:rFonts w:ascii="Times New Roman" w:hAnsi="Times New Roman"/>
              </w:rPr>
              <w:t>主要参数指标</w:t>
            </w:r>
          </w:p>
          <w:p w14:paraId="3B249F47" w14:textId="191A8E43"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震荡方式：圆周振荡</w:t>
            </w:r>
          </w:p>
          <w:p w14:paraId="06FF41D6" w14:textId="062AC16D"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周转直径</w:t>
            </w:r>
            <w:r w:rsidRPr="00B458D6">
              <w:rPr>
                <w:rStyle w:val="NormalCharacter"/>
                <w:rFonts w:hAnsi="Times New Roman"/>
              </w:rPr>
              <w:t>≥</w:t>
            </w:r>
            <w:r w:rsidRPr="00B458D6">
              <w:rPr>
                <w:rStyle w:val="NormalCharacter"/>
                <w:rFonts w:hAnsi="Times New Roman"/>
              </w:rPr>
              <w:t>4mm</w:t>
            </w:r>
          </w:p>
          <w:p w14:paraId="098D5675" w14:textId="5996B037"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最大载重(含夹具)</w:t>
            </w:r>
            <w:r w:rsidRPr="00B458D6">
              <w:rPr>
                <w:rStyle w:val="NormalCharacter"/>
                <w:rFonts w:hAnsi="Times New Roman"/>
              </w:rPr>
              <w:t>≥</w:t>
            </w:r>
            <w:r w:rsidRPr="00B458D6">
              <w:rPr>
                <w:rStyle w:val="NormalCharacter"/>
                <w:rFonts w:hAnsi="Times New Roman"/>
              </w:rPr>
              <w:t>0.4kg</w:t>
            </w:r>
          </w:p>
          <w:p w14:paraId="0E3A8453" w14:textId="6C7154FA"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马达输入功率</w:t>
            </w:r>
            <w:r w:rsidRPr="00B458D6">
              <w:rPr>
                <w:rStyle w:val="NormalCharacter"/>
                <w:rFonts w:hAnsi="Times New Roman"/>
              </w:rPr>
              <w:t>≥</w:t>
            </w:r>
            <w:r w:rsidRPr="00B458D6">
              <w:rPr>
                <w:rStyle w:val="NormalCharacter"/>
                <w:rFonts w:hAnsi="Times New Roman"/>
              </w:rPr>
              <w:t>35w</w:t>
            </w:r>
          </w:p>
          <w:p w14:paraId="75F31201" w14:textId="0B95961B"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马达输出功率</w:t>
            </w:r>
            <w:r w:rsidRPr="00B458D6">
              <w:rPr>
                <w:rStyle w:val="NormalCharacter"/>
                <w:rFonts w:hAnsi="Times New Roman"/>
              </w:rPr>
              <w:t>≥</w:t>
            </w:r>
            <w:r w:rsidRPr="00B458D6">
              <w:rPr>
                <w:rStyle w:val="NormalCharacter"/>
                <w:rFonts w:hAnsi="Times New Roman"/>
              </w:rPr>
              <w:t>9w</w:t>
            </w:r>
          </w:p>
          <w:p w14:paraId="0906B6DD" w14:textId="3C123B0B"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无级调速范围: 500-2500 rpm</w:t>
            </w:r>
          </w:p>
          <w:p w14:paraId="61A1F18F" w14:textId="3FA9C5F5"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转速显示：刻度显示0-6</w:t>
            </w:r>
          </w:p>
          <w:p w14:paraId="1CBCDA69" w14:textId="3ECFD88C" w:rsidR="00E64E21" w:rsidRPr="00B458D6" w:rsidRDefault="00B7722A" w:rsidP="00D413CC">
            <w:pPr>
              <w:pStyle w:val="PlainText"/>
              <w:widowControl/>
              <w:numPr>
                <w:ilvl w:val="1"/>
                <w:numId w:val="45"/>
              </w:numPr>
              <w:tabs>
                <w:tab w:val="left" w:pos="927"/>
              </w:tabs>
              <w:spacing w:line="360" w:lineRule="auto"/>
              <w:rPr>
                <w:rStyle w:val="NormalCharacter"/>
                <w:rFonts w:hAnsi="Times New Roman"/>
              </w:rPr>
            </w:pPr>
            <w:r w:rsidRPr="00B458D6">
              <w:rPr>
                <w:rStyle w:val="NormalCharacter"/>
                <w:rFonts w:hAnsi="Times New Roman"/>
              </w:rPr>
              <w:t>支持连续操作及点动两种工作模式</w:t>
            </w:r>
          </w:p>
          <w:p w14:paraId="1413B15C" w14:textId="7F46C2A0" w:rsidR="00E64E21" w:rsidRPr="007C61E6" w:rsidRDefault="00B7722A" w:rsidP="00D413CC">
            <w:pPr>
              <w:pStyle w:val="PlainText"/>
              <w:widowControl/>
              <w:numPr>
                <w:ilvl w:val="1"/>
                <w:numId w:val="45"/>
              </w:numPr>
              <w:tabs>
                <w:tab w:val="left" w:pos="927"/>
              </w:tabs>
              <w:spacing w:line="360" w:lineRule="auto"/>
              <w:rPr>
                <w:rStyle w:val="NormalCharacter"/>
                <w:rFonts w:hAnsi="Times New Roman"/>
              </w:rPr>
            </w:pPr>
            <w:proofErr w:type="gramStart"/>
            <w:r w:rsidRPr="00B458D6">
              <w:rPr>
                <w:rStyle w:val="NormalCharacter"/>
                <w:rFonts w:hAnsi="Times New Roman"/>
              </w:rPr>
              <w:t>铸锌外壳</w:t>
            </w:r>
            <w:proofErr w:type="gramEnd"/>
            <w:r w:rsidRPr="00B458D6">
              <w:rPr>
                <w:rStyle w:val="NormalCharacter"/>
                <w:rFonts w:hAnsi="Times New Roman"/>
              </w:rPr>
              <w:t>，</w:t>
            </w:r>
            <w:proofErr w:type="gramStart"/>
            <w:r w:rsidRPr="00B458D6">
              <w:rPr>
                <w:rStyle w:val="NormalCharacter"/>
                <w:rFonts w:hAnsi="Times New Roman"/>
              </w:rPr>
              <w:t>硅制底座</w:t>
            </w:r>
            <w:proofErr w:type="gramEnd"/>
            <w:r w:rsidRPr="00B458D6">
              <w:rPr>
                <w:rStyle w:val="NormalCharacter"/>
                <w:rFonts w:hAnsi="Times New Roman"/>
              </w:rPr>
              <w:t>脚，超强防震</w:t>
            </w:r>
            <w:r w:rsidRPr="007C61E6">
              <w:rPr>
                <w:rStyle w:val="NormalCharacter"/>
                <w:rFonts w:hAnsi="Times New Roman" w:hint="eastAsia"/>
              </w:rPr>
              <w:t>，</w:t>
            </w:r>
            <w:r w:rsidRPr="007C61E6">
              <w:rPr>
                <w:rStyle w:val="NormalCharacter"/>
                <w:rFonts w:hAnsi="Times New Roman"/>
              </w:rPr>
              <w:t>适于高速工作</w:t>
            </w:r>
          </w:p>
          <w:p w14:paraId="5287C746" w14:textId="44E4EF7D" w:rsidR="00E64E21" w:rsidRPr="007C61E6" w:rsidRDefault="00B7722A" w:rsidP="00D413CC">
            <w:pPr>
              <w:pStyle w:val="PlainText"/>
              <w:widowControl/>
              <w:numPr>
                <w:ilvl w:val="1"/>
                <w:numId w:val="45"/>
              </w:numPr>
              <w:tabs>
                <w:tab w:val="left" w:pos="927"/>
              </w:tabs>
              <w:spacing w:line="360" w:lineRule="auto"/>
              <w:rPr>
                <w:rStyle w:val="NormalCharacter"/>
                <w:rFonts w:hAnsi="Times New Roman"/>
              </w:rPr>
            </w:pPr>
            <w:r w:rsidRPr="007C61E6">
              <w:rPr>
                <w:rStyle w:val="NormalCharacter"/>
                <w:rFonts w:hAnsi="Times New Roman"/>
              </w:rPr>
              <w:t>可选配酶标版振荡器等各种垫片进行振荡</w:t>
            </w:r>
          </w:p>
          <w:p w14:paraId="45B2E5FF" w14:textId="77777777" w:rsidR="00E64E21" w:rsidRPr="00E439D5" w:rsidRDefault="00B7722A">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37B28115" w14:textId="1E472463" w:rsidR="002458B3" w:rsidRDefault="002458B3">
      <w:pPr>
        <w:pStyle w:val="28"/>
        <w:ind w:leftChars="0" w:left="0" w:firstLineChars="0" w:firstLine="0"/>
      </w:pPr>
    </w:p>
    <w:p w14:paraId="604A5260" w14:textId="3602BA43"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14:paraId="0F89632C" w14:textId="77777777">
        <w:trPr>
          <w:trHeight w:val="548"/>
        </w:trPr>
        <w:tc>
          <w:tcPr>
            <w:tcW w:w="9464" w:type="dxa"/>
            <w:gridSpan w:val="5"/>
            <w:vAlign w:val="center"/>
          </w:tcPr>
          <w:p w14:paraId="560EC431" w14:textId="0C4CE85D" w:rsidR="00E64E21" w:rsidRDefault="00611D30">
            <w:pPr>
              <w:jc w:val="center"/>
              <w:rPr>
                <w:bCs/>
                <w:sz w:val="24"/>
              </w:rPr>
            </w:pPr>
            <w:r>
              <w:rPr>
                <w:rFonts w:hint="eastAsia"/>
                <w:b/>
                <w:kern w:val="0"/>
                <w:sz w:val="24"/>
              </w:rPr>
              <w:lastRenderedPageBreak/>
              <w:t>十九</w:t>
            </w:r>
            <w:r w:rsidR="00B7722A">
              <w:rPr>
                <w:rFonts w:hint="eastAsia"/>
                <w:b/>
                <w:kern w:val="0"/>
                <w:sz w:val="24"/>
              </w:rPr>
              <w:t>、固相萃取装置（带泵）</w:t>
            </w:r>
          </w:p>
        </w:tc>
      </w:tr>
      <w:tr w:rsidR="00E64E21" w14:paraId="735A7029" w14:textId="77777777">
        <w:tc>
          <w:tcPr>
            <w:tcW w:w="575" w:type="dxa"/>
            <w:vAlign w:val="center"/>
          </w:tcPr>
          <w:p w14:paraId="24AE3A85" w14:textId="77777777" w:rsidR="00E64E21" w:rsidRDefault="00B7722A">
            <w:pPr>
              <w:jc w:val="center"/>
              <w:rPr>
                <w:bCs/>
                <w:sz w:val="24"/>
              </w:rPr>
            </w:pPr>
            <w:r>
              <w:rPr>
                <w:rFonts w:hint="eastAsia"/>
                <w:bCs/>
                <w:sz w:val="24"/>
              </w:rPr>
              <w:t>序号</w:t>
            </w:r>
          </w:p>
        </w:tc>
        <w:tc>
          <w:tcPr>
            <w:tcW w:w="2510" w:type="dxa"/>
            <w:vAlign w:val="center"/>
          </w:tcPr>
          <w:p w14:paraId="4B07C83F" w14:textId="77777777" w:rsidR="00E64E21" w:rsidRDefault="00B7722A">
            <w:pPr>
              <w:jc w:val="center"/>
              <w:rPr>
                <w:bCs/>
                <w:sz w:val="24"/>
              </w:rPr>
            </w:pPr>
            <w:r>
              <w:rPr>
                <w:rFonts w:hint="eastAsia"/>
                <w:bCs/>
                <w:sz w:val="24"/>
              </w:rPr>
              <w:t>设备名称</w:t>
            </w:r>
          </w:p>
        </w:tc>
        <w:tc>
          <w:tcPr>
            <w:tcW w:w="1418" w:type="dxa"/>
            <w:vAlign w:val="center"/>
          </w:tcPr>
          <w:p w14:paraId="049A011E" w14:textId="77777777" w:rsidR="00E64E21" w:rsidRDefault="00B7722A">
            <w:pPr>
              <w:jc w:val="center"/>
              <w:rPr>
                <w:bCs/>
                <w:sz w:val="24"/>
              </w:rPr>
            </w:pPr>
            <w:r>
              <w:rPr>
                <w:rFonts w:hint="eastAsia"/>
                <w:bCs/>
                <w:sz w:val="24"/>
              </w:rPr>
              <w:t>数量（台套）</w:t>
            </w:r>
          </w:p>
        </w:tc>
        <w:tc>
          <w:tcPr>
            <w:tcW w:w="3543" w:type="dxa"/>
            <w:vAlign w:val="center"/>
          </w:tcPr>
          <w:p w14:paraId="2329826A" w14:textId="77777777" w:rsidR="00E64E21" w:rsidRDefault="00B7722A">
            <w:pPr>
              <w:jc w:val="center"/>
              <w:rPr>
                <w:bCs/>
                <w:sz w:val="24"/>
              </w:rPr>
            </w:pPr>
            <w:r>
              <w:rPr>
                <w:rFonts w:hint="eastAsia"/>
                <w:bCs/>
                <w:sz w:val="24"/>
              </w:rPr>
              <w:t>交货地址</w:t>
            </w:r>
          </w:p>
        </w:tc>
        <w:tc>
          <w:tcPr>
            <w:tcW w:w="1418" w:type="dxa"/>
            <w:vAlign w:val="center"/>
          </w:tcPr>
          <w:p w14:paraId="0A7CDDEC" w14:textId="77777777" w:rsidR="00E64E21" w:rsidRDefault="00B7722A">
            <w:pPr>
              <w:jc w:val="center"/>
              <w:rPr>
                <w:bCs/>
                <w:sz w:val="24"/>
              </w:rPr>
            </w:pPr>
            <w:r>
              <w:rPr>
                <w:rFonts w:hint="eastAsia"/>
                <w:bCs/>
                <w:sz w:val="24"/>
              </w:rPr>
              <w:t>备注</w:t>
            </w:r>
          </w:p>
        </w:tc>
      </w:tr>
      <w:tr w:rsidR="000A13AC" w14:paraId="27ACCC59" w14:textId="77777777">
        <w:trPr>
          <w:trHeight w:val="509"/>
        </w:trPr>
        <w:tc>
          <w:tcPr>
            <w:tcW w:w="575" w:type="dxa"/>
            <w:vAlign w:val="center"/>
          </w:tcPr>
          <w:p w14:paraId="6F8DD565" w14:textId="7D7AF7FF" w:rsidR="000A13AC" w:rsidRDefault="0046427B" w:rsidP="000A13AC">
            <w:pPr>
              <w:jc w:val="center"/>
              <w:rPr>
                <w:sz w:val="24"/>
              </w:rPr>
            </w:pPr>
            <w:r>
              <w:rPr>
                <w:rFonts w:hint="eastAsia"/>
                <w:sz w:val="24"/>
              </w:rPr>
              <w:t>19</w:t>
            </w:r>
          </w:p>
        </w:tc>
        <w:tc>
          <w:tcPr>
            <w:tcW w:w="2510" w:type="dxa"/>
            <w:vAlign w:val="center"/>
          </w:tcPr>
          <w:p w14:paraId="42D5D907" w14:textId="77777777" w:rsidR="00185337" w:rsidRDefault="000A13AC" w:rsidP="000A13AC">
            <w:pPr>
              <w:jc w:val="center"/>
              <w:rPr>
                <w:bCs/>
                <w:sz w:val="24"/>
              </w:rPr>
            </w:pPr>
            <w:r>
              <w:rPr>
                <w:rFonts w:hint="eastAsia"/>
                <w:bCs/>
                <w:sz w:val="24"/>
              </w:rPr>
              <w:t>固相萃取装置</w:t>
            </w:r>
          </w:p>
          <w:p w14:paraId="2F407150" w14:textId="21D6A71D" w:rsidR="000A13AC" w:rsidRDefault="000A13AC" w:rsidP="000A13AC">
            <w:pPr>
              <w:jc w:val="center"/>
              <w:rPr>
                <w:bCs/>
                <w:sz w:val="24"/>
              </w:rPr>
            </w:pPr>
            <w:r>
              <w:rPr>
                <w:rFonts w:hint="eastAsia"/>
                <w:bCs/>
                <w:sz w:val="24"/>
              </w:rPr>
              <w:t>（带泵）</w:t>
            </w:r>
          </w:p>
        </w:tc>
        <w:tc>
          <w:tcPr>
            <w:tcW w:w="1418" w:type="dxa"/>
            <w:vAlign w:val="center"/>
          </w:tcPr>
          <w:p w14:paraId="5647DA03" w14:textId="77777777" w:rsidR="000A13AC" w:rsidRDefault="000A13AC" w:rsidP="000A13AC">
            <w:pPr>
              <w:jc w:val="center"/>
              <w:rPr>
                <w:bCs/>
                <w:sz w:val="24"/>
              </w:rPr>
            </w:pPr>
            <w:r>
              <w:rPr>
                <w:rFonts w:hint="eastAsia"/>
                <w:bCs/>
                <w:sz w:val="24"/>
              </w:rPr>
              <w:t>1</w:t>
            </w:r>
          </w:p>
        </w:tc>
        <w:tc>
          <w:tcPr>
            <w:tcW w:w="3543" w:type="dxa"/>
            <w:vAlign w:val="center"/>
          </w:tcPr>
          <w:p w14:paraId="1D8377AA" w14:textId="3CAF59D1" w:rsidR="000A13AC" w:rsidRDefault="000A13AC" w:rsidP="000A13AC">
            <w:pPr>
              <w:jc w:val="left"/>
              <w:rPr>
                <w:sz w:val="24"/>
              </w:rPr>
            </w:pPr>
            <w:r>
              <w:rPr>
                <w:rFonts w:hint="eastAsia"/>
                <w:bCs/>
                <w:sz w:val="24"/>
              </w:rPr>
              <w:t>重庆市</w:t>
            </w:r>
            <w:r>
              <w:rPr>
                <w:bCs/>
                <w:sz w:val="24"/>
              </w:rPr>
              <w:t>江北区红黄路</w:t>
            </w:r>
            <w:r>
              <w:rPr>
                <w:bCs/>
                <w:sz w:val="24"/>
              </w:rPr>
              <w:t>8</w:t>
            </w:r>
            <w:r>
              <w:rPr>
                <w:bCs/>
                <w:sz w:val="24"/>
              </w:rPr>
              <w:t>号</w:t>
            </w:r>
            <w:r>
              <w:rPr>
                <w:rFonts w:hint="eastAsia"/>
                <w:bCs/>
                <w:sz w:val="24"/>
              </w:rPr>
              <w:t>17</w:t>
            </w:r>
            <w:r>
              <w:rPr>
                <w:rFonts w:hint="eastAsia"/>
                <w:bCs/>
                <w:sz w:val="24"/>
              </w:rPr>
              <w:t>楼</w:t>
            </w:r>
          </w:p>
        </w:tc>
        <w:tc>
          <w:tcPr>
            <w:tcW w:w="1418" w:type="dxa"/>
            <w:vAlign w:val="center"/>
          </w:tcPr>
          <w:p w14:paraId="57926EAD" w14:textId="77777777" w:rsidR="000A13AC" w:rsidRDefault="000A13AC" w:rsidP="000A13AC">
            <w:pPr>
              <w:jc w:val="center"/>
              <w:rPr>
                <w:sz w:val="24"/>
              </w:rPr>
            </w:pPr>
            <w:r>
              <w:rPr>
                <w:rFonts w:hint="eastAsia"/>
                <w:sz w:val="24"/>
              </w:rPr>
              <w:t>一般设备</w:t>
            </w:r>
          </w:p>
        </w:tc>
      </w:tr>
      <w:tr w:rsidR="00E64E21" w14:paraId="74854B39" w14:textId="77777777">
        <w:trPr>
          <w:trHeight w:val="983"/>
        </w:trPr>
        <w:tc>
          <w:tcPr>
            <w:tcW w:w="9464" w:type="dxa"/>
            <w:gridSpan w:val="5"/>
            <w:vAlign w:val="center"/>
          </w:tcPr>
          <w:p w14:paraId="428F1636" w14:textId="77777777" w:rsidR="00E64E21" w:rsidRDefault="00B7722A">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0653E56B" w14:textId="77777777" w:rsidR="00E64E21" w:rsidRPr="00B458D6" w:rsidRDefault="00B7722A" w:rsidP="00D413CC">
            <w:pPr>
              <w:pStyle w:val="PlainText"/>
              <w:widowControl/>
              <w:numPr>
                <w:ilvl w:val="0"/>
                <w:numId w:val="46"/>
              </w:numPr>
              <w:tabs>
                <w:tab w:val="left" w:pos="425"/>
              </w:tabs>
              <w:spacing w:line="360" w:lineRule="auto"/>
              <w:rPr>
                <w:rStyle w:val="NormalCharacter"/>
                <w:rFonts w:ascii="Times New Roman" w:hAnsi="Times New Roman"/>
              </w:rPr>
            </w:pPr>
            <w:r w:rsidRPr="00B458D6">
              <w:rPr>
                <w:rStyle w:val="NormalCharacter"/>
                <w:rFonts w:ascii="Times New Roman" w:hAnsi="Times New Roman"/>
              </w:rPr>
              <w:t>总体要求</w:t>
            </w:r>
          </w:p>
          <w:p w14:paraId="5B94FE81" w14:textId="77777777" w:rsidR="00E64E21" w:rsidRPr="00B458D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供货明细</w:t>
            </w:r>
          </w:p>
          <w:p w14:paraId="7DF48363" w14:textId="4CAD0BB6" w:rsidR="00E64E21" w:rsidRPr="00EC517A" w:rsidRDefault="00B7722A" w:rsidP="00D413CC">
            <w:pPr>
              <w:pStyle w:val="PlainText"/>
              <w:widowControl/>
              <w:numPr>
                <w:ilvl w:val="2"/>
                <w:numId w:val="46"/>
              </w:numPr>
              <w:tabs>
                <w:tab w:val="left" w:pos="1418"/>
              </w:tabs>
              <w:spacing w:line="360" w:lineRule="auto"/>
              <w:rPr>
                <w:rStyle w:val="NormalCharacter"/>
                <w:rFonts w:ascii="Times New Roman" w:hAnsi="Times New Roman"/>
              </w:rPr>
            </w:pPr>
            <w:r w:rsidRPr="00EC517A">
              <w:rPr>
                <w:rStyle w:val="NormalCharacter"/>
                <w:rFonts w:ascii="Times New Roman" w:hAnsi="Times New Roman"/>
              </w:rPr>
              <w:t>设备名称和数量：固相萃取装置</w:t>
            </w:r>
            <w:r w:rsidRPr="00EC517A">
              <w:rPr>
                <w:rStyle w:val="NormalCharacter"/>
                <w:rFonts w:ascii="Times New Roman" w:hAnsi="Times New Roman" w:hint="eastAsia"/>
              </w:rPr>
              <w:t>（带泵）</w:t>
            </w:r>
            <w:r w:rsidRPr="00EC517A">
              <w:rPr>
                <w:rStyle w:val="NormalCharacter"/>
                <w:rFonts w:ascii="Times New Roman" w:hAnsi="Times New Roman"/>
              </w:rPr>
              <w:t xml:space="preserve"> 1</w:t>
            </w:r>
            <w:r w:rsidRPr="00EC517A">
              <w:rPr>
                <w:rStyle w:val="NormalCharacter"/>
                <w:rFonts w:ascii="Times New Roman" w:hAnsi="Times New Roman"/>
              </w:rPr>
              <w:t>台。</w:t>
            </w:r>
          </w:p>
          <w:p w14:paraId="286155B7" w14:textId="25A71ECF" w:rsidR="00E64E21" w:rsidRPr="00EC517A" w:rsidRDefault="00B7722A" w:rsidP="00D413CC">
            <w:pPr>
              <w:pStyle w:val="PlainText"/>
              <w:widowControl/>
              <w:numPr>
                <w:ilvl w:val="2"/>
                <w:numId w:val="46"/>
              </w:numPr>
              <w:tabs>
                <w:tab w:val="left" w:pos="1418"/>
              </w:tabs>
              <w:spacing w:line="360" w:lineRule="auto"/>
              <w:rPr>
                <w:rStyle w:val="NormalCharacter"/>
                <w:rFonts w:ascii="Times New Roman" w:hAnsi="Times New Roman"/>
              </w:rPr>
            </w:pPr>
            <w:r w:rsidRPr="00EC517A">
              <w:rPr>
                <w:rStyle w:val="NormalCharacter"/>
                <w:rFonts w:ascii="Times New Roman" w:hAnsi="Times New Roman"/>
              </w:rPr>
              <w:t>主要用途和适用范围：用于样品的前处理</w:t>
            </w:r>
            <w:r w:rsidRPr="00EC517A">
              <w:rPr>
                <w:rStyle w:val="NormalCharacter"/>
                <w:rFonts w:ascii="Times New Roman" w:hAnsi="Times New Roman" w:hint="eastAsia"/>
              </w:rPr>
              <w:t>，通过吸附和解吸附达到分离和富集目标化合物的目的</w:t>
            </w:r>
            <w:r w:rsidRPr="00EC517A">
              <w:rPr>
                <w:rStyle w:val="NormalCharacter"/>
                <w:rFonts w:ascii="Times New Roman" w:hAnsi="Times New Roman"/>
              </w:rPr>
              <w:t>。</w:t>
            </w:r>
          </w:p>
          <w:p w14:paraId="392224EC" w14:textId="77777777" w:rsidR="00E64E21" w:rsidRPr="00B458D6" w:rsidRDefault="00B7722A" w:rsidP="00D413CC">
            <w:pPr>
              <w:pStyle w:val="PlainText"/>
              <w:widowControl/>
              <w:numPr>
                <w:ilvl w:val="0"/>
                <w:numId w:val="46"/>
              </w:numPr>
              <w:tabs>
                <w:tab w:val="left" w:pos="425"/>
              </w:tabs>
              <w:spacing w:line="360" w:lineRule="auto"/>
              <w:rPr>
                <w:rStyle w:val="NormalCharacter"/>
                <w:rFonts w:ascii="Times New Roman" w:hAnsi="Times New Roman"/>
              </w:rPr>
            </w:pPr>
            <w:r w:rsidRPr="00B458D6">
              <w:rPr>
                <w:rStyle w:val="NormalCharacter"/>
                <w:rFonts w:ascii="Times New Roman" w:hAnsi="Times New Roman"/>
              </w:rPr>
              <w:t>主要配置及备件清单</w:t>
            </w:r>
          </w:p>
          <w:p w14:paraId="6DEF4A99" w14:textId="77777777" w:rsidR="00E64E21" w:rsidRPr="00B458D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 xml:space="preserve"> 固相萃取装置主机1台</w:t>
            </w:r>
          </w:p>
          <w:p w14:paraId="100DB9C2" w14:textId="77777777" w:rsidR="00E64E21" w:rsidRPr="00B458D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连接管(聚四氟乙烯)100支</w:t>
            </w:r>
          </w:p>
          <w:p w14:paraId="799C09C9" w14:textId="77777777" w:rsidR="00E64E21" w:rsidRPr="00B458D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 xml:space="preserve"> 配套的泵1台</w:t>
            </w:r>
          </w:p>
          <w:p w14:paraId="72305AB4" w14:textId="77777777" w:rsidR="00E64E21" w:rsidRPr="00B458D6" w:rsidRDefault="00B7722A" w:rsidP="00D413CC">
            <w:pPr>
              <w:pStyle w:val="PlainText"/>
              <w:widowControl/>
              <w:numPr>
                <w:ilvl w:val="0"/>
                <w:numId w:val="46"/>
              </w:numPr>
              <w:tabs>
                <w:tab w:val="left" w:pos="425"/>
              </w:tabs>
              <w:spacing w:line="360" w:lineRule="auto"/>
              <w:rPr>
                <w:rStyle w:val="NormalCharacter"/>
                <w:rFonts w:ascii="Times New Roman" w:hAnsi="Times New Roman"/>
              </w:rPr>
            </w:pPr>
            <w:r w:rsidRPr="00B458D6">
              <w:rPr>
                <w:rStyle w:val="NormalCharacter"/>
                <w:rFonts w:ascii="Times New Roman" w:hAnsi="Times New Roman"/>
              </w:rPr>
              <w:t>环境参数</w:t>
            </w:r>
          </w:p>
          <w:p w14:paraId="4414A0CE" w14:textId="77777777" w:rsidR="00E64E21" w:rsidRPr="00B458D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 xml:space="preserve"> 环境湿度：＜95%RH</w:t>
            </w:r>
          </w:p>
          <w:p w14:paraId="6669CA96" w14:textId="77777777" w:rsidR="00E64E21" w:rsidRPr="00B458D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 xml:space="preserve"> 环境温度：5</w:t>
            </w:r>
            <w:r w:rsidRPr="00B458D6">
              <w:rPr>
                <w:rStyle w:val="NormalCharacter"/>
                <w:rFonts w:hAnsi="Times New Roman"/>
              </w:rPr>
              <w:t>℃</w:t>
            </w:r>
            <w:r w:rsidRPr="00B458D6">
              <w:rPr>
                <w:rStyle w:val="NormalCharacter"/>
                <w:rFonts w:hAnsi="Times New Roman"/>
              </w:rPr>
              <w:t>~45</w:t>
            </w:r>
            <w:r w:rsidRPr="00B458D6">
              <w:rPr>
                <w:rStyle w:val="NormalCharacter"/>
                <w:rFonts w:hAnsi="Times New Roman"/>
              </w:rPr>
              <w:t>℃</w:t>
            </w:r>
          </w:p>
          <w:p w14:paraId="038DCED6" w14:textId="77777777" w:rsidR="00E64E21" w:rsidRPr="00B458D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 xml:space="preserve"> 电源：220V</w:t>
            </w:r>
            <w:r w:rsidRPr="00B458D6">
              <w:rPr>
                <w:rStyle w:val="NormalCharacter"/>
                <w:rFonts w:hAnsi="Times New Roman"/>
              </w:rPr>
              <w:t>±</w:t>
            </w:r>
            <w:r w:rsidRPr="00B458D6">
              <w:rPr>
                <w:rStyle w:val="NormalCharacter"/>
                <w:rFonts w:hAnsi="Times New Roman"/>
              </w:rPr>
              <w:t>10%，50-60HZ</w:t>
            </w:r>
          </w:p>
          <w:p w14:paraId="7244A242" w14:textId="77777777" w:rsidR="00E64E21" w:rsidRPr="00B458D6" w:rsidRDefault="00B7722A" w:rsidP="00D413CC">
            <w:pPr>
              <w:pStyle w:val="PlainText"/>
              <w:widowControl/>
              <w:numPr>
                <w:ilvl w:val="0"/>
                <w:numId w:val="46"/>
              </w:numPr>
              <w:tabs>
                <w:tab w:val="left" w:pos="425"/>
              </w:tabs>
              <w:spacing w:line="360" w:lineRule="auto"/>
              <w:rPr>
                <w:rStyle w:val="NormalCharacter"/>
                <w:rFonts w:ascii="Times New Roman" w:hAnsi="Times New Roman"/>
              </w:rPr>
            </w:pPr>
            <w:r w:rsidRPr="00B458D6">
              <w:rPr>
                <w:rStyle w:val="NormalCharacter"/>
                <w:rFonts w:ascii="Times New Roman" w:hAnsi="Times New Roman"/>
              </w:rPr>
              <w:t>主要参数指标</w:t>
            </w:r>
          </w:p>
          <w:p w14:paraId="4E11B8DC" w14:textId="5AA1E116" w:rsidR="00E64E21" w:rsidRPr="00B458D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带有防交叉污染设计，在同一位置上处理新样品时，可以避免可能产生的交叉污染；</w:t>
            </w:r>
          </w:p>
          <w:p w14:paraId="18EDA591" w14:textId="13A625D6" w:rsidR="00E64E21" w:rsidRPr="00B458D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能同时处理24个样品</w:t>
            </w:r>
            <w:r w:rsidRPr="00B458D6">
              <w:rPr>
                <w:rStyle w:val="NormalCharacter"/>
                <w:rFonts w:hAnsi="Times New Roman" w:hint="eastAsia"/>
              </w:rPr>
              <w:t>，</w:t>
            </w:r>
            <w:r w:rsidRPr="00B458D6">
              <w:rPr>
                <w:rStyle w:val="NormalCharacter"/>
                <w:rFonts w:hAnsi="Times New Roman"/>
              </w:rPr>
              <w:t>带连接管；</w:t>
            </w:r>
          </w:p>
          <w:p w14:paraId="6FF576C0" w14:textId="367D7B91" w:rsidR="00E64E21" w:rsidRPr="00B458D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玻璃缸不会因溶剂的存在而溶解、雾化或褪色；</w:t>
            </w:r>
          </w:p>
          <w:p w14:paraId="56795921" w14:textId="353FC54D" w:rsidR="00E64E21" w:rsidRPr="00B458D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带有螺旋式抗溶剂真空减压表和阀提，可提供较好的密封性和真空控制；</w:t>
            </w:r>
          </w:p>
          <w:p w14:paraId="085D1F1C" w14:textId="3063E895" w:rsidR="00E64E21" w:rsidRPr="007C61E6" w:rsidRDefault="00B7722A" w:rsidP="00D413CC">
            <w:pPr>
              <w:pStyle w:val="PlainText"/>
              <w:widowControl/>
              <w:numPr>
                <w:ilvl w:val="1"/>
                <w:numId w:val="46"/>
              </w:numPr>
              <w:tabs>
                <w:tab w:val="left" w:pos="927"/>
              </w:tabs>
              <w:spacing w:line="360" w:lineRule="auto"/>
              <w:rPr>
                <w:rStyle w:val="NormalCharacter"/>
                <w:rFonts w:hAnsi="Times New Roman"/>
              </w:rPr>
            </w:pPr>
            <w:r w:rsidRPr="00B458D6">
              <w:rPr>
                <w:rStyle w:val="NormalCharacter"/>
                <w:rFonts w:hAnsi="Times New Roman"/>
              </w:rPr>
              <w:t>带有聚丙烯收集管架，能用于</w:t>
            </w:r>
            <w:r w:rsidRPr="007C61E6">
              <w:rPr>
                <w:rStyle w:val="NormalCharacter"/>
                <w:rFonts w:hAnsi="Times New Roman"/>
              </w:rPr>
              <w:t>自动进样小瓶、小的闪烁管、10及16mm试管的收集板。</w:t>
            </w:r>
          </w:p>
          <w:p w14:paraId="620853D7" w14:textId="7F9AF346" w:rsidR="00E64E21" w:rsidRPr="003D2708" w:rsidRDefault="00B7722A">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r w:rsidRPr="003D2708">
              <w:rPr>
                <w:rFonts w:ascii="Times New Roman" w:hAnsi="Times New Roman" w:hint="eastAsia"/>
                <w:b/>
              </w:rPr>
              <w:t>。</w:t>
            </w:r>
          </w:p>
        </w:tc>
      </w:tr>
    </w:tbl>
    <w:p w14:paraId="38A3CE08" w14:textId="139D0F60" w:rsidR="002458B3" w:rsidRDefault="002458B3">
      <w:pPr>
        <w:pStyle w:val="28"/>
        <w:ind w:leftChars="0" w:left="0" w:firstLineChars="0" w:firstLine="0"/>
      </w:pPr>
    </w:p>
    <w:p w14:paraId="501B443C" w14:textId="0795B0F8"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1918"/>
        <w:gridCol w:w="1606"/>
        <w:gridCol w:w="4039"/>
        <w:gridCol w:w="1326"/>
      </w:tblGrid>
      <w:tr w:rsidR="00E64E21" w14:paraId="7269E015" w14:textId="77777777">
        <w:trPr>
          <w:trHeight w:val="548"/>
        </w:trPr>
        <w:tc>
          <w:tcPr>
            <w:tcW w:w="9464" w:type="dxa"/>
            <w:gridSpan w:val="5"/>
            <w:vAlign w:val="center"/>
          </w:tcPr>
          <w:p w14:paraId="41158A5D" w14:textId="7188E506" w:rsidR="00E64E21" w:rsidRDefault="00B7722A">
            <w:pPr>
              <w:jc w:val="center"/>
              <w:rPr>
                <w:bCs/>
                <w:sz w:val="24"/>
              </w:rPr>
            </w:pPr>
            <w:r>
              <w:rPr>
                <w:rFonts w:hint="eastAsia"/>
                <w:b/>
                <w:kern w:val="0"/>
                <w:sz w:val="24"/>
              </w:rPr>
              <w:lastRenderedPageBreak/>
              <w:t>二十、循环水式多用真空泵</w:t>
            </w:r>
          </w:p>
        </w:tc>
      </w:tr>
      <w:tr w:rsidR="00E64E21" w14:paraId="23CE4704" w14:textId="77777777">
        <w:tc>
          <w:tcPr>
            <w:tcW w:w="575" w:type="dxa"/>
            <w:vAlign w:val="center"/>
          </w:tcPr>
          <w:p w14:paraId="62C67EB6" w14:textId="77777777" w:rsidR="00E64E21" w:rsidRDefault="00B7722A">
            <w:pPr>
              <w:jc w:val="center"/>
              <w:rPr>
                <w:bCs/>
                <w:sz w:val="24"/>
              </w:rPr>
            </w:pPr>
            <w:r>
              <w:rPr>
                <w:rFonts w:hint="eastAsia"/>
                <w:bCs/>
                <w:sz w:val="24"/>
              </w:rPr>
              <w:t>序号</w:t>
            </w:r>
          </w:p>
        </w:tc>
        <w:tc>
          <w:tcPr>
            <w:tcW w:w="1918" w:type="dxa"/>
            <w:vAlign w:val="center"/>
          </w:tcPr>
          <w:p w14:paraId="73F7FA55" w14:textId="77777777" w:rsidR="00E64E21" w:rsidRDefault="00B7722A">
            <w:pPr>
              <w:jc w:val="center"/>
              <w:rPr>
                <w:bCs/>
                <w:sz w:val="24"/>
              </w:rPr>
            </w:pPr>
            <w:r>
              <w:rPr>
                <w:rFonts w:hint="eastAsia"/>
                <w:bCs/>
                <w:sz w:val="24"/>
              </w:rPr>
              <w:t>设备名称</w:t>
            </w:r>
          </w:p>
        </w:tc>
        <w:tc>
          <w:tcPr>
            <w:tcW w:w="1606" w:type="dxa"/>
            <w:vAlign w:val="center"/>
          </w:tcPr>
          <w:p w14:paraId="0B4B9681" w14:textId="77777777" w:rsidR="00E64E21" w:rsidRDefault="00B7722A">
            <w:pPr>
              <w:jc w:val="center"/>
              <w:rPr>
                <w:bCs/>
                <w:sz w:val="24"/>
              </w:rPr>
            </w:pPr>
            <w:r>
              <w:rPr>
                <w:rFonts w:hint="eastAsia"/>
                <w:bCs/>
                <w:sz w:val="24"/>
              </w:rPr>
              <w:t>数量（台套）</w:t>
            </w:r>
          </w:p>
        </w:tc>
        <w:tc>
          <w:tcPr>
            <w:tcW w:w="4039" w:type="dxa"/>
            <w:vAlign w:val="center"/>
          </w:tcPr>
          <w:p w14:paraId="6DD97DA5" w14:textId="77777777" w:rsidR="00E64E21" w:rsidRDefault="00B7722A">
            <w:pPr>
              <w:jc w:val="center"/>
              <w:rPr>
                <w:bCs/>
                <w:sz w:val="24"/>
              </w:rPr>
            </w:pPr>
            <w:r>
              <w:rPr>
                <w:rFonts w:hint="eastAsia"/>
                <w:bCs/>
                <w:sz w:val="24"/>
              </w:rPr>
              <w:t>交货地址</w:t>
            </w:r>
          </w:p>
        </w:tc>
        <w:tc>
          <w:tcPr>
            <w:tcW w:w="1326" w:type="dxa"/>
            <w:vAlign w:val="center"/>
          </w:tcPr>
          <w:p w14:paraId="4BB61847" w14:textId="77777777" w:rsidR="00E64E21" w:rsidRDefault="00B7722A">
            <w:pPr>
              <w:jc w:val="center"/>
              <w:rPr>
                <w:bCs/>
                <w:sz w:val="24"/>
              </w:rPr>
            </w:pPr>
            <w:r>
              <w:rPr>
                <w:rFonts w:hint="eastAsia"/>
                <w:bCs/>
                <w:sz w:val="24"/>
              </w:rPr>
              <w:t>备注</w:t>
            </w:r>
          </w:p>
        </w:tc>
      </w:tr>
      <w:tr w:rsidR="000A13AC" w14:paraId="3684E8C6" w14:textId="77777777">
        <w:trPr>
          <w:trHeight w:val="509"/>
        </w:trPr>
        <w:tc>
          <w:tcPr>
            <w:tcW w:w="575" w:type="dxa"/>
            <w:vAlign w:val="center"/>
          </w:tcPr>
          <w:p w14:paraId="3B873B85" w14:textId="6C3B1E19" w:rsidR="000A13AC" w:rsidRDefault="000A13AC" w:rsidP="000A13AC">
            <w:pPr>
              <w:jc w:val="center"/>
              <w:rPr>
                <w:sz w:val="24"/>
              </w:rPr>
            </w:pPr>
            <w:r>
              <w:rPr>
                <w:rFonts w:hint="eastAsia"/>
                <w:sz w:val="24"/>
              </w:rPr>
              <w:t>2</w:t>
            </w:r>
            <w:r w:rsidR="0046427B">
              <w:rPr>
                <w:rFonts w:hint="eastAsia"/>
                <w:sz w:val="24"/>
              </w:rPr>
              <w:t>0</w:t>
            </w:r>
          </w:p>
        </w:tc>
        <w:tc>
          <w:tcPr>
            <w:tcW w:w="1918" w:type="dxa"/>
            <w:vAlign w:val="center"/>
          </w:tcPr>
          <w:p w14:paraId="4E0339B4" w14:textId="77777777" w:rsidR="000A13AC" w:rsidRDefault="000A13AC" w:rsidP="000A13AC">
            <w:pPr>
              <w:jc w:val="center"/>
              <w:rPr>
                <w:bCs/>
                <w:sz w:val="24"/>
              </w:rPr>
            </w:pPr>
            <w:r>
              <w:rPr>
                <w:rFonts w:hint="eastAsia"/>
                <w:bCs/>
                <w:sz w:val="24"/>
              </w:rPr>
              <w:t>循环水式多用真空泵</w:t>
            </w:r>
          </w:p>
        </w:tc>
        <w:tc>
          <w:tcPr>
            <w:tcW w:w="1606" w:type="dxa"/>
            <w:vAlign w:val="center"/>
          </w:tcPr>
          <w:p w14:paraId="6CC986CE" w14:textId="77777777" w:rsidR="000A13AC" w:rsidRDefault="000A13AC" w:rsidP="000A13AC">
            <w:pPr>
              <w:jc w:val="center"/>
              <w:rPr>
                <w:bCs/>
                <w:sz w:val="24"/>
              </w:rPr>
            </w:pPr>
            <w:r>
              <w:rPr>
                <w:rFonts w:hint="eastAsia"/>
                <w:bCs/>
                <w:sz w:val="24"/>
              </w:rPr>
              <w:t>3</w:t>
            </w:r>
          </w:p>
        </w:tc>
        <w:tc>
          <w:tcPr>
            <w:tcW w:w="4039" w:type="dxa"/>
            <w:vAlign w:val="center"/>
          </w:tcPr>
          <w:p w14:paraId="0A457391" w14:textId="37190FC6" w:rsidR="000A13AC" w:rsidRDefault="000A13AC" w:rsidP="000A13AC">
            <w:pPr>
              <w:jc w:val="left"/>
              <w:rPr>
                <w:bCs/>
                <w:sz w:val="24"/>
              </w:rPr>
            </w:pPr>
            <w:r>
              <w:rPr>
                <w:rFonts w:hint="eastAsia"/>
                <w:bCs/>
                <w:sz w:val="24"/>
              </w:rPr>
              <w:t>重庆市</w:t>
            </w:r>
            <w:r>
              <w:rPr>
                <w:bCs/>
                <w:sz w:val="24"/>
              </w:rPr>
              <w:t>江北区红黄路</w:t>
            </w:r>
            <w:r>
              <w:rPr>
                <w:bCs/>
                <w:sz w:val="24"/>
              </w:rPr>
              <w:t>8</w:t>
            </w:r>
            <w:r>
              <w:rPr>
                <w:bCs/>
                <w:sz w:val="24"/>
              </w:rPr>
              <w:t>号</w:t>
            </w:r>
            <w:r>
              <w:rPr>
                <w:rFonts w:hint="eastAsia"/>
                <w:bCs/>
                <w:sz w:val="24"/>
              </w:rPr>
              <w:t>17</w:t>
            </w:r>
            <w:r>
              <w:rPr>
                <w:rFonts w:hint="eastAsia"/>
                <w:bCs/>
                <w:sz w:val="24"/>
              </w:rPr>
              <w:t>楼</w:t>
            </w:r>
          </w:p>
        </w:tc>
        <w:tc>
          <w:tcPr>
            <w:tcW w:w="1326" w:type="dxa"/>
            <w:vAlign w:val="center"/>
          </w:tcPr>
          <w:p w14:paraId="256F365A" w14:textId="77777777" w:rsidR="000A13AC" w:rsidRDefault="000A13AC" w:rsidP="000A13AC">
            <w:pPr>
              <w:jc w:val="center"/>
              <w:rPr>
                <w:sz w:val="24"/>
              </w:rPr>
            </w:pPr>
            <w:r>
              <w:rPr>
                <w:rFonts w:hint="eastAsia"/>
                <w:sz w:val="24"/>
              </w:rPr>
              <w:t>一般设备</w:t>
            </w:r>
          </w:p>
        </w:tc>
      </w:tr>
      <w:tr w:rsidR="00E64E21" w14:paraId="0450E02F" w14:textId="77777777">
        <w:trPr>
          <w:trHeight w:val="983"/>
        </w:trPr>
        <w:tc>
          <w:tcPr>
            <w:tcW w:w="9464" w:type="dxa"/>
            <w:gridSpan w:val="5"/>
            <w:vAlign w:val="center"/>
          </w:tcPr>
          <w:p w14:paraId="4AC9C09B" w14:textId="77777777" w:rsidR="00E64E21" w:rsidRDefault="00B7722A">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38EEDA71" w14:textId="77777777" w:rsidR="00E64E21" w:rsidRPr="00EC517A" w:rsidRDefault="00B7722A" w:rsidP="00D413CC">
            <w:pPr>
              <w:pStyle w:val="PlainText"/>
              <w:widowControl/>
              <w:numPr>
                <w:ilvl w:val="0"/>
                <w:numId w:val="47"/>
              </w:numPr>
              <w:tabs>
                <w:tab w:val="left" w:pos="425"/>
              </w:tabs>
              <w:spacing w:line="360" w:lineRule="auto"/>
              <w:rPr>
                <w:rStyle w:val="NormalCharacter"/>
                <w:rFonts w:ascii="Times New Roman" w:hAnsi="Times New Roman"/>
              </w:rPr>
            </w:pPr>
            <w:r w:rsidRPr="00EC517A">
              <w:rPr>
                <w:rStyle w:val="NormalCharacter"/>
                <w:rFonts w:ascii="Times New Roman" w:hAnsi="Times New Roman"/>
              </w:rPr>
              <w:t>总体要求</w:t>
            </w:r>
          </w:p>
          <w:p w14:paraId="3E3EFC9D" w14:textId="77777777" w:rsidR="00E64E21" w:rsidRPr="00EC517A"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供货明细</w:t>
            </w:r>
          </w:p>
          <w:p w14:paraId="116DEB87" w14:textId="77777777" w:rsidR="00E64E21" w:rsidRDefault="00B7722A" w:rsidP="00D413CC">
            <w:pPr>
              <w:pStyle w:val="PlainText"/>
              <w:widowControl/>
              <w:numPr>
                <w:ilvl w:val="2"/>
                <w:numId w:val="47"/>
              </w:numPr>
              <w:tabs>
                <w:tab w:val="left" w:pos="1418"/>
              </w:tabs>
              <w:spacing w:line="360" w:lineRule="auto"/>
              <w:rPr>
                <w:rStyle w:val="NormalCharacter"/>
                <w:rFonts w:ascii="Times New Roman" w:hAnsi="Times New Roman"/>
              </w:rPr>
            </w:pPr>
            <w:r>
              <w:rPr>
                <w:rStyle w:val="NormalCharacter"/>
                <w:rFonts w:ascii="Times New Roman" w:hAnsi="Times New Roman"/>
              </w:rPr>
              <w:t xml:space="preserve"> </w:t>
            </w:r>
            <w:r>
              <w:rPr>
                <w:rStyle w:val="NormalCharacter"/>
                <w:rFonts w:ascii="Times New Roman" w:hAnsi="Times New Roman"/>
              </w:rPr>
              <w:t>设备名称和数量：循环水式多用真空泵</w:t>
            </w:r>
            <w:r>
              <w:rPr>
                <w:rStyle w:val="NormalCharacter"/>
                <w:rFonts w:ascii="Times New Roman" w:hAnsi="Times New Roman"/>
              </w:rPr>
              <w:t xml:space="preserve"> </w:t>
            </w:r>
            <w:r>
              <w:rPr>
                <w:rStyle w:val="NormalCharacter"/>
                <w:rFonts w:ascii="Times New Roman" w:hAnsi="Times New Roman" w:hint="eastAsia"/>
              </w:rPr>
              <w:t>3</w:t>
            </w:r>
            <w:r>
              <w:rPr>
                <w:rStyle w:val="NormalCharacter"/>
                <w:rFonts w:ascii="Times New Roman" w:hAnsi="Times New Roman"/>
              </w:rPr>
              <w:t>台。</w:t>
            </w:r>
          </w:p>
          <w:p w14:paraId="40F16160" w14:textId="65845F24" w:rsidR="00E64E21" w:rsidRDefault="00B7722A" w:rsidP="00D413CC">
            <w:pPr>
              <w:pStyle w:val="PlainText"/>
              <w:widowControl/>
              <w:numPr>
                <w:ilvl w:val="2"/>
                <w:numId w:val="47"/>
              </w:numPr>
              <w:tabs>
                <w:tab w:val="left" w:pos="1418"/>
              </w:tabs>
              <w:spacing w:line="360" w:lineRule="auto"/>
              <w:rPr>
                <w:rStyle w:val="NormalCharacter"/>
                <w:rFonts w:ascii="Times New Roman" w:hAnsi="Times New Roman"/>
              </w:rPr>
            </w:pPr>
            <w:r>
              <w:rPr>
                <w:rStyle w:val="NormalCharacter"/>
                <w:rFonts w:ascii="Times New Roman" w:hAnsi="Times New Roman"/>
              </w:rPr>
              <w:t xml:space="preserve"> </w:t>
            </w:r>
            <w:r>
              <w:rPr>
                <w:rStyle w:val="NormalCharacter"/>
                <w:rFonts w:ascii="Times New Roman" w:hAnsi="Times New Roman"/>
              </w:rPr>
              <w:t>主要用途和适用范围：用于实验室中需要真空环境的操作。</w:t>
            </w:r>
          </w:p>
          <w:p w14:paraId="073176B8" w14:textId="77777777" w:rsidR="00E64E21" w:rsidRPr="00EC517A" w:rsidRDefault="00B7722A" w:rsidP="00D413CC">
            <w:pPr>
              <w:pStyle w:val="PlainText"/>
              <w:widowControl/>
              <w:numPr>
                <w:ilvl w:val="0"/>
                <w:numId w:val="47"/>
              </w:numPr>
              <w:tabs>
                <w:tab w:val="left" w:pos="425"/>
              </w:tabs>
              <w:spacing w:line="360" w:lineRule="auto"/>
              <w:rPr>
                <w:rStyle w:val="NormalCharacter"/>
                <w:rFonts w:ascii="Times New Roman" w:hAnsi="Times New Roman"/>
              </w:rPr>
            </w:pPr>
            <w:r w:rsidRPr="00EC517A">
              <w:rPr>
                <w:rStyle w:val="NormalCharacter"/>
                <w:rFonts w:ascii="Times New Roman" w:hAnsi="Times New Roman"/>
              </w:rPr>
              <w:t>主要配置及备件清单（每台套）</w:t>
            </w:r>
          </w:p>
          <w:p w14:paraId="0FA43854" w14:textId="77777777" w:rsidR="00E64E21" w:rsidRPr="00EC517A"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 xml:space="preserve"> 循环水式多用真空泵 主机1台</w:t>
            </w:r>
          </w:p>
          <w:p w14:paraId="2A11ACEF" w14:textId="77777777" w:rsidR="00E64E21" w:rsidRPr="00EC517A"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 xml:space="preserve"> 连接软管4根</w:t>
            </w:r>
          </w:p>
          <w:p w14:paraId="03240C11" w14:textId="77777777" w:rsidR="00E64E21" w:rsidRPr="00EC517A" w:rsidRDefault="00B7722A" w:rsidP="00D413CC">
            <w:pPr>
              <w:pStyle w:val="PlainText"/>
              <w:widowControl/>
              <w:numPr>
                <w:ilvl w:val="0"/>
                <w:numId w:val="47"/>
              </w:numPr>
              <w:tabs>
                <w:tab w:val="left" w:pos="425"/>
              </w:tabs>
              <w:spacing w:line="360" w:lineRule="auto"/>
              <w:rPr>
                <w:rStyle w:val="NormalCharacter"/>
                <w:rFonts w:ascii="Times New Roman" w:hAnsi="Times New Roman"/>
              </w:rPr>
            </w:pPr>
            <w:r w:rsidRPr="00EC517A">
              <w:rPr>
                <w:rStyle w:val="NormalCharacter"/>
                <w:rFonts w:ascii="Times New Roman" w:hAnsi="Times New Roman"/>
              </w:rPr>
              <w:t>环境参数</w:t>
            </w:r>
          </w:p>
          <w:p w14:paraId="18EFA758" w14:textId="77777777" w:rsidR="00E64E21" w:rsidRPr="00EC517A"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 xml:space="preserve"> 环境湿度：＜95%RH</w:t>
            </w:r>
          </w:p>
          <w:p w14:paraId="3CF3932B" w14:textId="77777777" w:rsidR="00E64E21" w:rsidRPr="00EC517A"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 xml:space="preserve"> 环境温度：5</w:t>
            </w:r>
            <w:r w:rsidRPr="00EC517A">
              <w:rPr>
                <w:rStyle w:val="NormalCharacter"/>
                <w:rFonts w:hAnsi="Times New Roman"/>
              </w:rPr>
              <w:t>℃</w:t>
            </w:r>
            <w:r w:rsidRPr="00EC517A">
              <w:rPr>
                <w:rStyle w:val="NormalCharacter"/>
                <w:rFonts w:hAnsi="Times New Roman"/>
              </w:rPr>
              <w:t>~45</w:t>
            </w:r>
            <w:r w:rsidRPr="00EC517A">
              <w:rPr>
                <w:rStyle w:val="NormalCharacter"/>
                <w:rFonts w:hAnsi="Times New Roman"/>
              </w:rPr>
              <w:t>℃</w:t>
            </w:r>
          </w:p>
          <w:p w14:paraId="6761ABF0" w14:textId="77777777" w:rsidR="00E64E21" w:rsidRPr="00EC517A"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 xml:space="preserve"> 电源：220V</w:t>
            </w:r>
            <w:r w:rsidRPr="00EC517A">
              <w:rPr>
                <w:rStyle w:val="NormalCharacter"/>
                <w:rFonts w:hAnsi="Times New Roman"/>
              </w:rPr>
              <w:t>±</w:t>
            </w:r>
            <w:r w:rsidRPr="00EC517A">
              <w:rPr>
                <w:rStyle w:val="NormalCharacter"/>
                <w:rFonts w:hAnsi="Times New Roman"/>
              </w:rPr>
              <w:t>10%，50-60HZ</w:t>
            </w:r>
          </w:p>
          <w:p w14:paraId="290E15CB" w14:textId="77777777" w:rsidR="00E64E21" w:rsidRPr="00EC517A" w:rsidRDefault="00B7722A" w:rsidP="00D413CC">
            <w:pPr>
              <w:pStyle w:val="PlainText"/>
              <w:widowControl/>
              <w:numPr>
                <w:ilvl w:val="0"/>
                <w:numId w:val="47"/>
              </w:numPr>
              <w:tabs>
                <w:tab w:val="left" w:pos="425"/>
              </w:tabs>
              <w:spacing w:line="360" w:lineRule="auto"/>
              <w:rPr>
                <w:rStyle w:val="NormalCharacter"/>
                <w:rFonts w:ascii="Times New Roman" w:hAnsi="Times New Roman"/>
              </w:rPr>
            </w:pPr>
            <w:r w:rsidRPr="00EC517A">
              <w:rPr>
                <w:rStyle w:val="NormalCharacter"/>
                <w:rFonts w:ascii="Times New Roman" w:hAnsi="Times New Roman"/>
              </w:rPr>
              <w:t>主要参数指标</w:t>
            </w:r>
          </w:p>
          <w:p w14:paraId="1C66CD09" w14:textId="5ED52276" w:rsidR="00E64E21" w:rsidRPr="00EC517A"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流量(L/min)：</w:t>
            </w:r>
            <w:r w:rsidRPr="00EC517A">
              <w:rPr>
                <w:rStyle w:val="NormalCharacter"/>
                <w:rFonts w:hAnsi="Times New Roman" w:hint="eastAsia"/>
              </w:rPr>
              <w:t>≥</w:t>
            </w:r>
            <w:r w:rsidRPr="00EC517A">
              <w:rPr>
                <w:rStyle w:val="NormalCharacter"/>
                <w:rFonts w:hAnsi="Times New Roman"/>
              </w:rPr>
              <w:t>80</w:t>
            </w:r>
          </w:p>
          <w:p w14:paraId="2ED4A644" w14:textId="225EEA92" w:rsidR="00E64E21" w:rsidRPr="00EC517A"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扬程(m)：&gt;10</w:t>
            </w:r>
          </w:p>
          <w:p w14:paraId="2EFB49EF" w14:textId="5D03B8A4" w:rsidR="00E64E21" w:rsidRPr="00EC517A"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单头抽气量(L/min)：</w:t>
            </w:r>
            <w:r w:rsidRPr="00EC517A">
              <w:rPr>
                <w:rStyle w:val="NormalCharacter"/>
                <w:rFonts w:hAnsi="Times New Roman" w:hint="eastAsia"/>
              </w:rPr>
              <w:t>≥</w:t>
            </w:r>
            <w:r w:rsidRPr="00EC517A">
              <w:rPr>
                <w:rStyle w:val="NormalCharacter"/>
                <w:rFonts w:hAnsi="Times New Roman"/>
              </w:rPr>
              <w:t>10</w:t>
            </w:r>
          </w:p>
          <w:p w14:paraId="79501762" w14:textId="54A82180" w:rsidR="00E64E21" w:rsidRPr="00EC517A"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抽气头数：&gt;4</w:t>
            </w:r>
          </w:p>
          <w:p w14:paraId="109E0856" w14:textId="0210F857" w:rsidR="00E64E21" w:rsidRPr="00EC517A"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水箱容积(L)：</w:t>
            </w:r>
            <w:r w:rsidRPr="00EC517A">
              <w:rPr>
                <w:rStyle w:val="NormalCharacter"/>
                <w:rFonts w:hAnsi="Times New Roman" w:hint="eastAsia"/>
              </w:rPr>
              <w:t>≥</w:t>
            </w:r>
            <w:r w:rsidRPr="00EC517A">
              <w:rPr>
                <w:rStyle w:val="NormalCharacter"/>
                <w:rFonts w:hAnsi="Times New Roman"/>
              </w:rPr>
              <w:t>50</w:t>
            </w:r>
          </w:p>
          <w:p w14:paraId="19B276EE" w14:textId="36E1119A" w:rsidR="00E64E21" w:rsidRPr="007C61E6" w:rsidRDefault="00B7722A" w:rsidP="00D413CC">
            <w:pPr>
              <w:pStyle w:val="PlainText"/>
              <w:widowControl/>
              <w:numPr>
                <w:ilvl w:val="1"/>
                <w:numId w:val="47"/>
              </w:numPr>
              <w:tabs>
                <w:tab w:val="left" w:pos="927"/>
              </w:tabs>
              <w:spacing w:line="360" w:lineRule="auto"/>
              <w:rPr>
                <w:rStyle w:val="NormalCharacter"/>
                <w:rFonts w:hAnsi="Times New Roman"/>
              </w:rPr>
            </w:pPr>
            <w:r w:rsidRPr="00EC517A">
              <w:rPr>
                <w:rStyle w:val="NormalCharacter"/>
                <w:rFonts w:hAnsi="Times New Roman"/>
              </w:rPr>
              <w:t>安全功能</w:t>
            </w:r>
            <w:r w:rsidRPr="00EC517A">
              <w:rPr>
                <w:rStyle w:val="NormalCharacter"/>
                <w:rFonts w:hAnsi="Times New Roman" w:hint="eastAsia"/>
              </w:rPr>
              <w:t>：</w:t>
            </w:r>
            <w:r w:rsidRPr="00EC517A">
              <w:rPr>
                <w:rStyle w:val="NormalCharacter"/>
                <w:rFonts w:hAnsi="Times New Roman"/>
              </w:rPr>
              <w:t>止回阀，过电流</w:t>
            </w:r>
            <w:r w:rsidRPr="007C61E6">
              <w:rPr>
                <w:rStyle w:val="NormalCharacter"/>
                <w:rFonts w:hAnsi="Times New Roman"/>
              </w:rPr>
              <w:t>保护。</w:t>
            </w:r>
          </w:p>
          <w:p w14:paraId="2134DEB7" w14:textId="5AFC244E" w:rsidR="00E64E21" w:rsidRPr="003D2708" w:rsidRDefault="00B7722A">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2DB52C6A" w14:textId="243A6F54" w:rsidR="002458B3" w:rsidRDefault="002458B3">
      <w:pPr>
        <w:pStyle w:val="28"/>
        <w:ind w:leftChars="0" w:left="0" w:firstLineChars="0" w:firstLine="0"/>
      </w:pPr>
    </w:p>
    <w:p w14:paraId="2DAD285B" w14:textId="1F763B1F"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543"/>
        <w:gridCol w:w="1418"/>
      </w:tblGrid>
      <w:tr w:rsidR="00E64E21" w14:paraId="6AD89E13" w14:textId="77777777">
        <w:trPr>
          <w:trHeight w:val="548"/>
        </w:trPr>
        <w:tc>
          <w:tcPr>
            <w:tcW w:w="9464" w:type="dxa"/>
            <w:gridSpan w:val="5"/>
            <w:vAlign w:val="center"/>
          </w:tcPr>
          <w:p w14:paraId="66F1F1DD" w14:textId="694F2A5B" w:rsidR="00E64E21" w:rsidRDefault="00B7722A">
            <w:pPr>
              <w:jc w:val="center"/>
              <w:rPr>
                <w:bCs/>
                <w:sz w:val="24"/>
              </w:rPr>
            </w:pPr>
            <w:r>
              <w:rPr>
                <w:rFonts w:hint="eastAsia"/>
                <w:b/>
                <w:kern w:val="0"/>
                <w:sz w:val="24"/>
              </w:rPr>
              <w:lastRenderedPageBreak/>
              <w:t>二十</w:t>
            </w:r>
            <w:r w:rsidR="00611D30">
              <w:rPr>
                <w:rFonts w:hint="eastAsia"/>
                <w:b/>
                <w:kern w:val="0"/>
                <w:sz w:val="24"/>
              </w:rPr>
              <w:t>一</w:t>
            </w:r>
            <w:r>
              <w:rPr>
                <w:rFonts w:hint="eastAsia"/>
                <w:b/>
                <w:kern w:val="0"/>
                <w:sz w:val="24"/>
              </w:rPr>
              <w:t>、通用恒温水浴槽</w:t>
            </w:r>
          </w:p>
        </w:tc>
      </w:tr>
      <w:tr w:rsidR="00E64E21" w14:paraId="2DEDA6F5" w14:textId="77777777">
        <w:tc>
          <w:tcPr>
            <w:tcW w:w="575" w:type="dxa"/>
            <w:vAlign w:val="center"/>
          </w:tcPr>
          <w:p w14:paraId="1335233C" w14:textId="77777777" w:rsidR="00E64E21" w:rsidRDefault="00B7722A">
            <w:pPr>
              <w:jc w:val="center"/>
              <w:rPr>
                <w:bCs/>
                <w:sz w:val="24"/>
              </w:rPr>
            </w:pPr>
            <w:r>
              <w:rPr>
                <w:rFonts w:hint="eastAsia"/>
                <w:bCs/>
                <w:sz w:val="24"/>
              </w:rPr>
              <w:t>序号</w:t>
            </w:r>
          </w:p>
        </w:tc>
        <w:tc>
          <w:tcPr>
            <w:tcW w:w="2510" w:type="dxa"/>
            <w:vAlign w:val="center"/>
          </w:tcPr>
          <w:p w14:paraId="789570A9" w14:textId="77777777" w:rsidR="00E64E21" w:rsidRDefault="00B7722A">
            <w:pPr>
              <w:jc w:val="center"/>
              <w:rPr>
                <w:bCs/>
                <w:sz w:val="24"/>
              </w:rPr>
            </w:pPr>
            <w:r>
              <w:rPr>
                <w:rFonts w:hint="eastAsia"/>
                <w:bCs/>
                <w:sz w:val="24"/>
              </w:rPr>
              <w:t>设备名称</w:t>
            </w:r>
          </w:p>
        </w:tc>
        <w:tc>
          <w:tcPr>
            <w:tcW w:w="1418" w:type="dxa"/>
            <w:vAlign w:val="center"/>
          </w:tcPr>
          <w:p w14:paraId="1810089F" w14:textId="77777777" w:rsidR="00E64E21" w:rsidRDefault="00B7722A">
            <w:pPr>
              <w:jc w:val="center"/>
              <w:rPr>
                <w:bCs/>
                <w:sz w:val="24"/>
              </w:rPr>
            </w:pPr>
            <w:r>
              <w:rPr>
                <w:rFonts w:hint="eastAsia"/>
                <w:bCs/>
                <w:sz w:val="24"/>
              </w:rPr>
              <w:t>数量（台套）</w:t>
            </w:r>
          </w:p>
        </w:tc>
        <w:tc>
          <w:tcPr>
            <w:tcW w:w="3543" w:type="dxa"/>
            <w:vAlign w:val="center"/>
          </w:tcPr>
          <w:p w14:paraId="3A276DBD" w14:textId="77777777" w:rsidR="00E64E21" w:rsidRDefault="00B7722A">
            <w:pPr>
              <w:jc w:val="center"/>
              <w:rPr>
                <w:bCs/>
                <w:sz w:val="24"/>
              </w:rPr>
            </w:pPr>
            <w:r>
              <w:rPr>
                <w:rFonts w:hint="eastAsia"/>
                <w:bCs/>
                <w:sz w:val="24"/>
              </w:rPr>
              <w:t>交货地址</w:t>
            </w:r>
          </w:p>
        </w:tc>
        <w:tc>
          <w:tcPr>
            <w:tcW w:w="1418" w:type="dxa"/>
            <w:vAlign w:val="center"/>
          </w:tcPr>
          <w:p w14:paraId="15A9CB6C" w14:textId="77777777" w:rsidR="00E64E21" w:rsidRDefault="00B7722A">
            <w:pPr>
              <w:jc w:val="center"/>
              <w:rPr>
                <w:bCs/>
                <w:sz w:val="24"/>
              </w:rPr>
            </w:pPr>
            <w:r>
              <w:rPr>
                <w:rFonts w:hint="eastAsia"/>
                <w:bCs/>
                <w:sz w:val="24"/>
              </w:rPr>
              <w:t>备注</w:t>
            </w:r>
          </w:p>
        </w:tc>
      </w:tr>
      <w:tr w:rsidR="000A13AC" w14:paraId="6EA63DD4" w14:textId="77777777">
        <w:trPr>
          <w:trHeight w:val="509"/>
        </w:trPr>
        <w:tc>
          <w:tcPr>
            <w:tcW w:w="575" w:type="dxa"/>
            <w:vAlign w:val="center"/>
          </w:tcPr>
          <w:p w14:paraId="112ACBBD" w14:textId="6980A1E2" w:rsidR="000A13AC" w:rsidRDefault="000A13AC" w:rsidP="000A13AC">
            <w:pPr>
              <w:jc w:val="center"/>
              <w:rPr>
                <w:sz w:val="24"/>
              </w:rPr>
            </w:pPr>
            <w:r>
              <w:rPr>
                <w:rFonts w:hint="eastAsia"/>
                <w:sz w:val="24"/>
              </w:rPr>
              <w:t>2</w:t>
            </w:r>
            <w:r w:rsidR="0046427B">
              <w:rPr>
                <w:rFonts w:hint="eastAsia"/>
                <w:sz w:val="24"/>
              </w:rPr>
              <w:t>1</w:t>
            </w:r>
          </w:p>
        </w:tc>
        <w:tc>
          <w:tcPr>
            <w:tcW w:w="2510" w:type="dxa"/>
            <w:vAlign w:val="center"/>
          </w:tcPr>
          <w:p w14:paraId="31D6D71F" w14:textId="77777777" w:rsidR="000A13AC" w:rsidRDefault="000A13AC" w:rsidP="000A13AC">
            <w:pPr>
              <w:jc w:val="center"/>
              <w:rPr>
                <w:bCs/>
                <w:sz w:val="24"/>
              </w:rPr>
            </w:pPr>
            <w:r>
              <w:rPr>
                <w:rFonts w:hint="eastAsia"/>
                <w:bCs/>
                <w:sz w:val="24"/>
              </w:rPr>
              <w:t>通用恒温水浴槽</w:t>
            </w:r>
          </w:p>
        </w:tc>
        <w:tc>
          <w:tcPr>
            <w:tcW w:w="1418" w:type="dxa"/>
            <w:vAlign w:val="center"/>
          </w:tcPr>
          <w:p w14:paraId="1A07825A" w14:textId="77777777" w:rsidR="000A13AC" w:rsidRDefault="000A13AC" w:rsidP="000A13AC">
            <w:pPr>
              <w:jc w:val="center"/>
              <w:rPr>
                <w:bCs/>
                <w:sz w:val="24"/>
              </w:rPr>
            </w:pPr>
            <w:r>
              <w:rPr>
                <w:rFonts w:hint="eastAsia"/>
                <w:bCs/>
                <w:sz w:val="24"/>
              </w:rPr>
              <w:t>2</w:t>
            </w:r>
          </w:p>
        </w:tc>
        <w:tc>
          <w:tcPr>
            <w:tcW w:w="3543" w:type="dxa"/>
            <w:vAlign w:val="center"/>
          </w:tcPr>
          <w:p w14:paraId="2D20721D" w14:textId="78A05D51" w:rsidR="000A13AC" w:rsidRDefault="000A13AC" w:rsidP="000A13AC">
            <w:pPr>
              <w:jc w:val="left"/>
              <w:rPr>
                <w:sz w:val="24"/>
              </w:rPr>
            </w:pPr>
            <w:r>
              <w:rPr>
                <w:rFonts w:hint="eastAsia"/>
                <w:bCs/>
                <w:sz w:val="24"/>
              </w:rPr>
              <w:t>重庆市</w:t>
            </w:r>
            <w:r>
              <w:rPr>
                <w:bCs/>
                <w:sz w:val="24"/>
              </w:rPr>
              <w:t>江北区红黄路</w:t>
            </w:r>
            <w:r>
              <w:rPr>
                <w:bCs/>
                <w:sz w:val="24"/>
              </w:rPr>
              <w:t>8</w:t>
            </w:r>
            <w:r>
              <w:rPr>
                <w:bCs/>
                <w:sz w:val="24"/>
              </w:rPr>
              <w:t>号</w:t>
            </w:r>
            <w:r>
              <w:rPr>
                <w:rFonts w:hint="eastAsia"/>
                <w:bCs/>
                <w:sz w:val="24"/>
              </w:rPr>
              <w:t>17</w:t>
            </w:r>
            <w:r>
              <w:rPr>
                <w:rFonts w:hint="eastAsia"/>
                <w:bCs/>
                <w:sz w:val="24"/>
              </w:rPr>
              <w:t>楼</w:t>
            </w:r>
          </w:p>
        </w:tc>
        <w:tc>
          <w:tcPr>
            <w:tcW w:w="1418" w:type="dxa"/>
            <w:vAlign w:val="center"/>
          </w:tcPr>
          <w:p w14:paraId="50C69DF2" w14:textId="77777777" w:rsidR="000A13AC" w:rsidRDefault="000A13AC" w:rsidP="000A13AC">
            <w:pPr>
              <w:jc w:val="center"/>
              <w:rPr>
                <w:sz w:val="24"/>
              </w:rPr>
            </w:pPr>
            <w:r>
              <w:rPr>
                <w:rFonts w:hint="eastAsia"/>
                <w:sz w:val="24"/>
              </w:rPr>
              <w:t>一般设备</w:t>
            </w:r>
          </w:p>
        </w:tc>
      </w:tr>
      <w:tr w:rsidR="00E64E21" w14:paraId="74129AD5" w14:textId="77777777">
        <w:trPr>
          <w:trHeight w:val="983"/>
        </w:trPr>
        <w:tc>
          <w:tcPr>
            <w:tcW w:w="9464" w:type="dxa"/>
            <w:gridSpan w:val="5"/>
            <w:vAlign w:val="center"/>
          </w:tcPr>
          <w:p w14:paraId="3C9BDDE2" w14:textId="77777777" w:rsidR="00E64E21" w:rsidRDefault="00B7722A">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429C03A3" w14:textId="77777777" w:rsidR="00E64E21" w:rsidRPr="00174ECD" w:rsidRDefault="00B7722A" w:rsidP="00D413CC">
            <w:pPr>
              <w:pStyle w:val="PlainText"/>
              <w:widowControl/>
              <w:numPr>
                <w:ilvl w:val="0"/>
                <w:numId w:val="44"/>
              </w:numPr>
              <w:tabs>
                <w:tab w:val="left" w:pos="425"/>
              </w:tabs>
              <w:spacing w:line="360" w:lineRule="auto"/>
              <w:textAlignment w:val="baseline"/>
              <w:rPr>
                <w:rStyle w:val="NormalCharacter"/>
                <w:rFonts w:ascii="Times New Roman" w:hAnsi="Times New Roman"/>
              </w:rPr>
            </w:pPr>
            <w:r w:rsidRPr="00174ECD">
              <w:rPr>
                <w:rStyle w:val="NormalCharacter"/>
                <w:rFonts w:ascii="Times New Roman" w:hAnsi="Times New Roman"/>
              </w:rPr>
              <w:t>总体要求</w:t>
            </w:r>
          </w:p>
          <w:p w14:paraId="76446A90" w14:textId="77777777" w:rsidR="00E64E21" w:rsidRPr="00174ECD" w:rsidRDefault="00B7722A" w:rsidP="00D413CC">
            <w:pPr>
              <w:pStyle w:val="PlainText"/>
              <w:widowControl/>
              <w:numPr>
                <w:ilvl w:val="1"/>
                <w:numId w:val="44"/>
              </w:numPr>
              <w:tabs>
                <w:tab w:val="left" w:pos="927"/>
              </w:tabs>
              <w:spacing w:line="360" w:lineRule="auto"/>
              <w:textAlignment w:val="baseline"/>
              <w:rPr>
                <w:rStyle w:val="NormalCharacter"/>
                <w:rFonts w:hAnsi="Times New Roman"/>
              </w:rPr>
            </w:pPr>
            <w:r w:rsidRPr="00174ECD">
              <w:rPr>
                <w:rStyle w:val="NormalCharacter"/>
                <w:rFonts w:hAnsi="Times New Roman"/>
              </w:rPr>
              <w:t>供货明细</w:t>
            </w:r>
          </w:p>
          <w:p w14:paraId="39B91B29" w14:textId="1421567D" w:rsidR="00E64E21" w:rsidRPr="00174ECD" w:rsidRDefault="00B7722A" w:rsidP="00D413CC">
            <w:pPr>
              <w:pStyle w:val="PlainText"/>
              <w:widowControl/>
              <w:numPr>
                <w:ilvl w:val="2"/>
                <w:numId w:val="44"/>
              </w:numPr>
              <w:tabs>
                <w:tab w:val="left" w:pos="1418"/>
              </w:tabs>
              <w:spacing w:line="360" w:lineRule="auto"/>
              <w:textAlignment w:val="baseline"/>
              <w:rPr>
                <w:rStyle w:val="NormalCharacter"/>
                <w:rFonts w:ascii="Times New Roman" w:hAnsi="Times New Roman"/>
              </w:rPr>
            </w:pPr>
            <w:r w:rsidRPr="00174ECD">
              <w:rPr>
                <w:rStyle w:val="NormalCharacter"/>
                <w:rFonts w:ascii="Times New Roman" w:hAnsi="Times New Roman"/>
              </w:rPr>
              <w:t>设备名称和数量：通用恒温水浴槽</w:t>
            </w:r>
            <w:r w:rsidRPr="00174ECD">
              <w:rPr>
                <w:rStyle w:val="NormalCharacter"/>
                <w:rFonts w:ascii="Times New Roman" w:hAnsi="Times New Roman"/>
              </w:rPr>
              <w:t xml:space="preserve"> </w:t>
            </w:r>
            <w:r w:rsidRPr="00174ECD">
              <w:rPr>
                <w:rStyle w:val="NormalCharacter"/>
                <w:rFonts w:ascii="Times New Roman" w:hAnsi="Times New Roman" w:hint="eastAsia"/>
              </w:rPr>
              <w:t>2</w:t>
            </w:r>
            <w:r w:rsidRPr="00174ECD">
              <w:rPr>
                <w:rStyle w:val="NormalCharacter"/>
                <w:rFonts w:ascii="Times New Roman" w:hAnsi="Times New Roman"/>
              </w:rPr>
              <w:t>台。</w:t>
            </w:r>
          </w:p>
          <w:p w14:paraId="0D53CFAF" w14:textId="5DFFB8DF" w:rsidR="00E64E21" w:rsidRPr="00174ECD" w:rsidRDefault="00B7722A" w:rsidP="00D413CC">
            <w:pPr>
              <w:pStyle w:val="PlainText"/>
              <w:widowControl/>
              <w:numPr>
                <w:ilvl w:val="2"/>
                <w:numId w:val="44"/>
              </w:numPr>
              <w:tabs>
                <w:tab w:val="left" w:pos="1418"/>
              </w:tabs>
              <w:spacing w:line="360" w:lineRule="auto"/>
              <w:textAlignment w:val="baseline"/>
              <w:rPr>
                <w:rStyle w:val="NormalCharacter"/>
                <w:rFonts w:ascii="Times New Roman" w:hAnsi="Times New Roman"/>
              </w:rPr>
            </w:pPr>
            <w:r w:rsidRPr="00174ECD">
              <w:rPr>
                <w:rStyle w:val="NormalCharacter"/>
                <w:rFonts w:ascii="Times New Roman" w:hAnsi="Times New Roman"/>
              </w:rPr>
              <w:t>主要用途和适用范围：主要用于为各类实验提供恒温环境，确保温度稳定在设定值，以减少外界温度波动对实验结果的影响。</w:t>
            </w:r>
          </w:p>
          <w:p w14:paraId="6353339B" w14:textId="77777777" w:rsidR="00E64E21" w:rsidRPr="00174ECD" w:rsidRDefault="00B7722A" w:rsidP="00D413CC">
            <w:pPr>
              <w:pStyle w:val="PlainText"/>
              <w:widowControl/>
              <w:numPr>
                <w:ilvl w:val="0"/>
                <w:numId w:val="44"/>
              </w:numPr>
              <w:tabs>
                <w:tab w:val="left" w:pos="425"/>
              </w:tabs>
              <w:spacing w:line="360" w:lineRule="auto"/>
              <w:textAlignment w:val="baseline"/>
              <w:rPr>
                <w:rStyle w:val="NormalCharacter"/>
                <w:rFonts w:ascii="Times New Roman" w:hAnsi="Times New Roman"/>
              </w:rPr>
            </w:pPr>
            <w:r w:rsidRPr="00174ECD">
              <w:rPr>
                <w:rStyle w:val="NormalCharacter"/>
                <w:rFonts w:ascii="Times New Roman" w:hAnsi="Times New Roman"/>
              </w:rPr>
              <w:t>主要配置及备件清单（每台套）</w:t>
            </w:r>
          </w:p>
          <w:p w14:paraId="09EFA2A5" w14:textId="5847D9F9"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ascii="Times New Roman" w:hAnsi="Times New Roman"/>
              </w:rPr>
            </w:pPr>
            <w:r w:rsidRPr="00174ECD">
              <w:rPr>
                <w:rStyle w:val="NormalCharacter"/>
                <w:rFonts w:ascii="Times New Roman" w:hAnsi="Times New Roman"/>
              </w:rPr>
              <w:t>恒温水浴槽主机</w:t>
            </w:r>
            <w:r w:rsidRPr="00174ECD">
              <w:rPr>
                <w:rStyle w:val="NormalCharacter"/>
                <w:rFonts w:ascii="Times New Roman" w:hAnsi="Times New Roman"/>
              </w:rPr>
              <w:t>1</w:t>
            </w:r>
            <w:r w:rsidRPr="00174ECD">
              <w:rPr>
                <w:rStyle w:val="NormalCharacter"/>
                <w:rFonts w:ascii="Times New Roman" w:hAnsi="Times New Roman"/>
              </w:rPr>
              <w:t>套</w:t>
            </w:r>
          </w:p>
          <w:p w14:paraId="493F458B" w14:textId="57820EBB"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ascii="Times New Roman" w:hAnsi="Times New Roman"/>
              </w:rPr>
            </w:pPr>
            <w:r w:rsidRPr="00174ECD">
              <w:rPr>
                <w:rStyle w:val="NormalCharacter"/>
                <w:rFonts w:ascii="Times New Roman" w:hAnsi="Times New Roman"/>
              </w:rPr>
              <w:t>不锈钢十孔盖</w:t>
            </w:r>
            <w:r w:rsidRPr="00174ECD">
              <w:rPr>
                <w:rStyle w:val="NormalCharacter"/>
                <w:rFonts w:ascii="Times New Roman" w:hAnsi="Times New Roman"/>
              </w:rPr>
              <w:t xml:space="preserve"> 1</w:t>
            </w:r>
            <w:r w:rsidRPr="00174ECD">
              <w:rPr>
                <w:rStyle w:val="NormalCharacter"/>
                <w:rFonts w:ascii="Times New Roman" w:hAnsi="Times New Roman"/>
              </w:rPr>
              <w:t>套</w:t>
            </w:r>
          </w:p>
          <w:p w14:paraId="1B5BC8C7" w14:textId="337BFDA4"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ascii="Times New Roman" w:hAnsi="Times New Roman"/>
              </w:rPr>
            </w:pPr>
            <w:r w:rsidRPr="00174ECD">
              <w:rPr>
                <w:rFonts w:ascii="Times New Roman"/>
              </w:rPr>
              <w:t>全浸入式平台</w:t>
            </w:r>
            <w:r w:rsidRPr="00174ECD">
              <w:rPr>
                <w:rFonts w:ascii="Times New Roman"/>
              </w:rPr>
              <w:t xml:space="preserve"> 1</w:t>
            </w:r>
            <w:r w:rsidRPr="00174ECD">
              <w:rPr>
                <w:rFonts w:ascii="Times New Roman"/>
              </w:rPr>
              <w:t>套</w:t>
            </w:r>
          </w:p>
          <w:p w14:paraId="2B32479F" w14:textId="36BE5106"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ascii="Times New Roman" w:hAnsi="Times New Roman"/>
              </w:rPr>
            </w:pPr>
            <w:r w:rsidRPr="00174ECD">
              <w:rPr>
                <w:rStyle w:val="NormalCharacter"/>
                <w:rFonts w:ascii="Times New Roman" w:hAnsi="Times New Roman"/>
              </w:rPr>
              <w:t>操作说明书，保修卡，合格证随机附带</w:t>
            </w:r>
          </w:p>
          <w:p w14:paraId="42F2639F" w14:textId="77777777" w:rsidR="00E64E21" w:rsidRPr="00174ECD" w:rsidRDefault="00B7722A" w:rsidP="00D413CC">
            <w:pPr>
              <w:pStyle w:val="PlainText"/>
              <w:widowControl/>
              <w:numPr>
                <w:ilvl w:val="0"/>
                <w:numId w:val="44"/>
              </w:numPr>
              <w:tabs>
                <w:tab w:val="left" w:pos="425"/>
              </w:tabs>
              <w:spacing w:line="360" w:lineRule="auto"/>
              <w:textAlignment w:val="baseline"/>
              <w:rPr>
                <w:rStyle w:val="NormalCharacter"/>
                <w:rFonts w:ascii="Times New Roman" w:hAnsi="Times New Roman"/>
              </w:rPr>
            </w:pPr>
            <w:r w:rsidRPr="00174ECD">
              <w:rPr>
                <w:rStyle w:val="NormalCharacter"/>
                <w:rFonts w:ascii="Times New Roman" w:hAnsi="Times New Roman"/>
              </w:rPr>
              <w:t>环境参数</w:t>
            </w:r>
          </w:p>
          <w:p w14:paraId="67E4A1D4" w14:textId="7EA59B45"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ascii="Times New Roman" w:hAnsi="Times New Roman"/>
              </w:rPr>
            </w:pPr>
            <w:r w:rsidRPr="00174ECD">
              <w:rPr>
                <w:rStyle w:val="NormalCharacter"/>
                <w:rFonts w:ascii="Times New Roman" w:hAnsi="Times New Roman"/>
              </w:rPr>
              <w:t>环境湿度：＜</w:t>
            </w:r>
            <w:r w:rsidRPr="00174ECD">
              <w:rPr>
                <w:rStyle w:val="NormalCharacter"/>
                <w:rFonts w:ascii="Times New Roman" w:hAnsi="Times New Roman"/>
              </w:rPr>
              <w:t>95%RH</w:t>
            </w:r>
          </w:p>
          <w:p w14:paraId="49211E67" w14:textId="3242B0AF"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ascii="Times New Roman" w:hAnsi="Times New Roman"/>
              </w:rPr>
            </w:pPr>
            <w:r w:rsidRPr="00174ECD">
              <w:rPr>
                <w:rStyle w:val="NormalCharacter"/>
                <w:rFonts w:ascii="Times New Roman" w:hAnsi="Times New Roman"/>
              </w:rPr>
              <w:t>环境温度：</w:t>
            </w:r>
            <w:r w:rsidRPr="00174ECD">
              <w:rPr>
                <w:rStyle w:val="NormalCharacter"/>
                <w:rFonts w:ascii="Times New Roman" w:hAnsi="Times New Roman"/>
              </w:rPr>
              <w:t>5℃~45℃</w:t>
            </w:r>
          </w:p>
          <w:p w14:paraId="16982DD6" w14:textId="438104C3"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ascii="Times New Roman" w:hAnsi="Times New Roman"/>
              </w:rPr>
            </w:pPr>
            <w:r w:rsidRPr="00174ECD">
              <w:rPr>
                <w:rStyle w:val="NormalCharacter"/>
                <w:rFonts w:ascii="Times New Roman" w:hAnsi="Times New Roman"/>
              </w:rPr>
              <w:t>电源：</w:t>
            </w:r>
            <w:r w:rsidRPr="00174ECD">
              <w:rPr>
                <w:rStyle w:val="NormalCharacter"/>
                <w:rFonts w:ascii="Times New Roman" w:hAnsi="Times New Roman"/>
              </w:rPr>
              <w:t>220V±10%</w:t>
            </w:r>
            <w:r w:rsidRPr="00174ECD">
              <w:rPr>
                <w:rStyle w:val="NormalCharacter"/>
                <w:rFonts w:ascii="Times New Roman" w:hAnsi="Times New Roman"/>
              </w:rPr>
              <w:t>，</w:t>
            </w:r>
            <w:r w:rsidRPr="00174ECD">
              <w:rPr>
                <w:rStyle w:val="NormalCharacter"/>
                <w:rFonts w:ascii="Times New Roman" w:hAnsi="Times New Roman"/>
              </w:rPr>
              <w:t>50-60HZ</w:t>
            </w:r>
          </w:p>
          <w:p w14:paraId="67232B1B" w14:textId="77777777" w:rsidR="00E64E21" w:rsidRPr="00174ECD" w:rsidRDefault="00B7722A" w:rsidP="00D413CC">
            <w:pPr>
              <w:pStyle w:val="PlainText"/>
              <w:widowControl/>
              <w:numPr>
                <w:ilvl w:val="0"/>
                <w:numId w:val="44"/>
              </w:numPr>
              <w:tabs>
                <w:tab w:val="left" w:pos="425"/>
              </w:tabs>
              <w:spacing w:line="360" w:lineRule="auto"/>
              <w:textAlignment w:val="baseline"/>
              <w:rPr>
                <w:rStyle w:val="NormalCharacter"/>
                <w:rFonts w:ascii="Times New Roman" w:hAnsi="Times New Roman"/>
              </w:rPr>
            </w:pPr>
            <w:r w:rsidRPr="00174ECD">
              <w:rPr>
                <w:rStyle w:val="NormalCharacter"/>
                <w:rFonts w:ascii="Times New Roman" w:hAnsi="Times New Roman"/>
              </w:rPr>
              <w:t>主要参数指标</w:t>
            </w:r>
          </w:p>
          <w:p w14:paraId="4B3985C5" w14:textId="0B084EFF"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电子计时功能 (0-10 小时可以设定 ) ；</w:t>
            </w:r>
          </w:p>
          <w:p w14:paraId="78CDC409" w14:textId="61CE1737"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槽体内部没有加热元件，光滑平整，样品不接触热源；</w:t>
            </w:r>
          </w:p>
          <w:p w14:paraId="08E67593" w14:textId="00BB719F"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浴槽容积大于35L，最小加水量5L即可正常工作；</w:t>
            </w:r>
          </w:p>
          <w:p w14:paraId="0C3935E3" w14:textId="275171E9"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内置校准功能；</w:t>
            </w:r>
          </w:p>
          <w:p w14:paraId="09D502C3" w14:textId="1E09976F"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 xml:space="preserve">防干烧保护，声光报警和自动电源切断功能； </w:t>
            </w:r>
          </w:p>
          <w:p w14:paraId="28AD1EC6" w14:textId="54901172"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无缝镶嵌防水控制面板及开关，整机IEC529防护等级为IP43；</w:t>
            </w:r>
          </w:p>
          <w:p w14:paraId="14826ADF" w14:textId="21F3A2C4"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高温下可让冷凝水回流入槽 ；</w:t>
            </w:r>
          </w:p>
          <w:p w14:paraId="6A4AB7CA" w14:textId="11C4C018"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proofErr w:type="gramStart"/>
            <w:r w:rsidRPr="00174ECD">
              <w:rPr>
                <w:rStyle w:val="NormalCharacter"/>
                <w:rFonts w:hAnsi="Times New Roman"/>
              </w:rPr>
              <w:t>标配全</w:t>
            </w:r>
            <w:proofErr w:type="gramEnd"/>
            <w:r w:rsidRPr="00174ECD">
              <w:rPr>
                <w:rStyle w:val="NormalCharacter"/>
                <w:rFonts w:hAnsi="Times New Roman"/>
              </w:rPr>
              <w:t>浸入式平台（可移除）；</w:t>
            </w:r>
          </w:p>
          <w:p w14:paraId="4F79A4DC" w14:textId="0190172A"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温度范围： 室温+5~99.9</w:t>
            </w:r>
            <w:r w:rsidRPr="00174ECD">
              <w:rPr>
                <w:rStyle w:val="NormalCharacter"/>
                <w:rFonts w:hAnsi="Times New Roman"/>
              </w:rPr>
              <w:t>℃</w:t>
            </w:r>
            <w:r w:rsidRPr="00174ECD">
              <w:rPr>
                <w:rStyle w:val="NormalCharacter"/>
                <w:rFonts w:hAnsi="Times New Roman"/>
              </w:rPr>
              <w:t>；</w:t>
            </w:r>
          </w:p>
          <w:p w14:paraId="08B67C05" w14:textId="6692BA29"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显示分辨率：0.1</w:t>
            </w:r>
            <w:r w:rsidRPr="00174ECD">
              <w:rPr>
                <w:rStyle w:val="NormalCharacter"/>
                <w:rFonts w:hAnsi="Times New Roman"/>
              </w:rPr>
              <w:t>℃</w:t>
            </w:r>
            <w:r w:rsidRPr="00174ECD">
              <w:rPr>
                <w:rStyle w:val="NormalCharacter"/>
                <w:rFonts w:hAnsi="Times New Roman"/>
              </w:rPr>
              <w:t>；</w:t>
            </w:r>
          </w:p>
          <w:p w14:paraId="5BC0751A" w14:textId="167F73C4"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温度稳定性：</w:t>
            </w:r>
            <w:r w:rsidRPr="00174ECD">
              <w:rPr>
                <w:rStyle w:val="NormalCharacter"/>
                <w:rFonts w:hAnsi="Times New Roman"/>
              </w:rPr>
              <w:t>±</w:t>
            </w:r>
            <w:r w:rsidRPr="00174ECD">
              <w:rPr>
                <w:rStyle w:val="NormalCharacter"/>
                <w:rFonts w:hAnsi="Times New Roman"/>
              </w:rPr>
              <w:t>0.15</w:t>
            </w:r>
            <w:r w:rsidRPr="00174ECD">
              <w:rPr>
                <w:rStyle w:val="NormalCharacter"/>
                <w:rFonts w:hAnsi="Times New Roman"/>
              </w:rPr>
              <w:t>℃</w:t>
            </w:r>
            <w:r w:rsidRPr="00174ECD">
              <w:rPr>
                <w:rStyle w:val="NormalCharacter"/>
                <w:rFonts w:hAnsi="Times New Roman"/>
              </w:rPr>
              <w:t>；</w:t>
            </w:r>
          </w:p>
          <w:p w14:paraId="01594383" w14:textId="7C7AE2AA"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加热功率：2000W；</w:t>
            </w:r>
          </w:p>
          <w:p w14:paraId="587F9CA1" w14:textId="6F4AB9FA" w:rsidR="00E64E21" w:rsidRPr="00174ECD"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lastRenderedPageBreak/>
              <w:t>浴槽开口：不小于77x27x18cm；</w:t>
            </w:r>
          </w:p>
          <w:p w14:paraId="32A8B47E" w14:textId="4E238996" w:rsidR="00E64E21" w:rsidRPr="007C61E6" w:rsidRDefault="00B7722A" w:rsidP="00D413CC">
            <w:pPr>
              <w:pStyle w:val="PlainText"/>
              <w:widowControl/>
              <w:numPr>
                <w:ilvl w:val="1"/>
                <w:numId w:val="44"/>
              </w:numPr>
              <w:tabs>
                <w:tab w:val="left" w:pos="1418"/>
              </w:tabs>
              <w:spacing w:line="360" w:lineRule="auto"/>
              <w:textAlignment w:val="baseline"/>
              <w:rPr>
                <w:rStyle w:val="NormalCharacter"/>
                <w:rFonts w:hAnsi="Times New Roman"/>
              </w:rPr>
            </w:pPr>
            <w:r w:rsidRPr="00174ECD">
              <w:rPr>
                <w:rStyle w:val="NormalCharacter"/>
                <w:rFonts w:hAnsi="Times New Roman"/>
              </w:rPr>
              <w:t>外部尺寸：不</w:t>
            </w:r>
            <w:r w:rsidRPr="007C61E6">
              <w:rPr>
                <w:rStyle w:val="NormalCharacter"/>
                <w:rFonts w:hAnsi="Times New Roman"/>
              </w:rPr>
              <w:t>小于86x35x26cm；</w:t>
            </w:r>
          </w:p>
          <w:p w14:paraId="476B2260" w14:textId="36FC8AFF" w:rsidR="00E64E21" w:rsidRPr="003D2708" w:rsidRDefault="00B7722A">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r w:rsidRPr="003D2708">
              <w:rPr>
                <w:rFonts w:ascii="Times New Roman" w:hAnsi="Times New Roman" w:hint="eastAsia"/>
                <w:b/>
              </w:rPr>
              <w:t>。</w:t>
            </w:r>
          </w:p>
        </w:tc>
      </w:tr>
    </w:tbl>
    <w:p w14:paraId="08CAD50B" w14:textId="7C4CB5F8" w:rsidR="002458B3" w:rsidRDefault="002458B3">
      <w:pPr>
        <w:pStyle w:val="28"/>
        <w:ind w:leftChars="0" w:left="0" w:firstLineChars="0" w:firstLine="0"/>
      </w:pPr>
    </w:p>
    <w:p w14:paraId="22864033" w14:textId="30E7911F"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185"/>
        <w:gridCol w:w="3960"/>
        <w:gridCol w:w="1234"/>
      </w:tblGrid>
      <w:tr w:rsidR="00E64E21" w14:paraId="71E6907A" w14:textId="77777777">
        <w:trPr>
          <w:trHeight w:val="548"/>
        </w:trPr>
        <w:tc>
          <w:tcPr>
            <w:tcW w:w="9464" w:type="dxa"/>
            <w:gridSpan w:val="5"/>
            <w:vAlign w:val="center"/>
          </w:tcPr>
          <w:p w14:paraId="1359AA4A" w14:textId="57F38EE4" w:rsidR="00E64E21" w:rsidRDefault="00B7722A">
            <w:pPr>
              <w:jc w:val="center"/>
              <w:rPr>
                <w:bCs/>
                <w:sz w:val="24"/>
              </w:rPr>
            </w:pPr>
            <w:r>
              <w:rPr>
                <w:rFonts w:hint="eastAsia"/>
                <w:b/>
                <w:kern w:val="0"/>
                <w:sz w:val="24"/>
              </w:rPr>
              <w:lastRenderedPageBreak/>
              <w:t>二十</w:t>
            </w:r>
            <w:r w:rsidR="00611D30">
              <w:rPr>
                <w:rFonts w:hint="eastAsia"/>
                <w:b/>
                <w:kern w:val="0"/>
                <w:sz w:val="24"/>
              </w:rPr>
              <w:t>二</w:t>
            </w:r>
            <w:r>
              <w:rPr>
                <w:rFonts w:hint="eastAsia"/>
                <w:b/>
                <w:kern w:val="0"/>
                <w:sz w:val="24"/>
              </w:rPr>
              <w:t>、高效数显电热板</w:t>
            </w:r>
          </w:p>
        </w:tc>
      </w:tr>
      <w:tr w:rsidR="00E64E21" w14:paraId="51439D18" w14:textId="77777777">
        <w:tc>
          <w:tcPr>
            <w:tcW w:w="575" w:type="dxa"/>
            <w:vAlign w:val="center"/>
          </w:tcPr>
          <w:p w14:paraId="35418FFB" w14:textId="77777777" w:rsidR="00E64E21" w:rsidRDefault="00B7722A">
            <w:pPr>
              <w:jc w:val="center"/>
              <w:rPr>
                <w:bCs/>
                <w:sz w:val="24"/>
              </w:rPr>
            </w:pPr>
            <w:r>
              <w:rPr>
                <w:rFonts w:hint="eastAsia"/>
                <w:bCs/>
                <w:sz w:val="24"/>
              </w:rPr>
              <w:t>序号</w:t>
            </w:r>
          </w:p>
        </w:tc>
        <w:tc>
          <w:tcPr>
            <w:tcW w:w="2510" w:type="dxa"/>
            <w:vAlign w:val="center"/>
          </w:tcPr>
          <w:p w14:paraId="2F3D6D2C" w14:textId="77777777" w:rsidR="00E64E21" w:rsidRDefault="00B7722A">
            <w:pPr>
              <w:jc w:val="center"/>
              <w:rPr>
                <w:bCs/>
                <w:sz w:val="24"/>
              </w:rPr>
            </w:pPr>
            <w:r>
              <w:rPr>
                <w:rFonts w:hint="eastAsia"/>
                <w:bCs/>
                <w:sz w:val="24"/>
              </w:rPr>
              <w:t>设备名称</w:t>
            </w:r>
          </w:p>
        </w:tc>
        <w:tc>
          <w:tcPr>
            <w:tcW w:w="1185" w:type="dxa"/>
            <w:vAlign w:val="center"/>
          </w:tcPr>
          <w:p w14:paraId="6291F46B" w14:textId="77777777" w:rsidR="00E64E21" w:rsidRDefault="00B7722A">
            <w:pPr>
              <w:jc w:val="center"/>
              <w:rPr>
                <w:bCs/>
                <w:sz w:val="24"/>
              </w:rPr>
            </w:pPr>
            <w:r>
              <w:rPr>
                <w:rFonts w:hint="eastAsia"/>
                <w:bCs/>
                <w:sz w:val="24"/>
              </w:rPr>
              <w:t>数量（台套）</w:t>
            </w:r>
          </w:p>
        </w:tc>
        <w:tc>
          <w:tcPr>
            <w:tcW w:w="3960" w:type="dxa"/>
            <w:vAlign w:val="center"/>
          </w:tcPr>
          <w:p w14:paraId="145A98FF" w14:textId="77777777" w:rsidR="00E64E21" w:rsidRDefault="00B7722A">
            <w:pPr>
              <w:jc w:val="center"/>
              <w:rPr>
                <w:bCs/>
                <w:sz w:val="24"/>
              </w:rPr>
            </w:pPr>
            <w:r>
              <w:rPr>
                <w:rFonts w:hint="eastAsia"/>
                <w:bCs/>
                <w:sz w:val="24"/>
              </w:rPr>
              <w:t>交货地址</w:t>
            </w:r>
          </w:p>
        </w:tc>
        <w:tc>
          <w:tcPr>
            <w:tcW w:w="1234" w:type="dxa"/>
            <w:vAlign w:val="center"/>
          </w:tcPr>
          <w:p w14:paraId="72AC263B" w14:textId="77777777" w:rsidR="00E64E21" w:rsidRDefault="00B7722A">
            <w:pPr>
              <w:jc w:val="center"/>
              <w:rPr>
                <w:bCs/>
                <w:sz w:val="24"/>
              </w:rPr>
            </w:pPr>
            <w:r>
              <w:rPr>
                <w:rFonts w:hint="eastAsia"/>
                <w:bCs/>
                <w:sz w:val="24"/>
              </w:rPr>
              <w:t>备注</w:t>
            </w:r>
          </w:p>
        </w:tc>
      </w:tr>
      <w:tr w:rsidR="000A13AC" w14:paraId="7CDA5675" w14:textId="77777777">
        <w:trPr>
          <w:trHeight w:val="509"/>
        </w:trPr>
        <w:tc>
          <w:tcPr>
            <w:tcW w:w="575" w:type="dxa"/>
            <w:vAlign w:val="center"/>
          </w:tcPr>
          <w:p w14:paraId="29EE7EB5" w14:textId="047E9F9D" w:rsidR="000A13AC" w:rsidRDefault="000A13AC" w:rsidP="000A13AC">
            <w:pPr>
              <w:jc w:val="center"/>
              <w:rPr>
                <w:sz w:val="24"/>
              </w:rPr>
            </w:pPr>
            <w:r>
              <w:rPr>
                <w:rFonts w:hint="eastAsia"/>
                <w:sz w:val="24"/>
              </w:rPr>
              <w:t>2</w:t>
            </w:r>
            <w:r w:rsidR="0046427B">
              <w:rPr>
                <w:rFonts w:hint="eastAsia"/>
                <w:sz w:val="24"/>
              </w:rPr>
              <w:t>2</w:t>
            </w:r>
          </w:p>
        </w:tc>
        <w:tc>
          <w:tcPr>
            <w:tcW w:w="2510" w:type="dxa"/>
            <w:vAlign w:val="center"/>
          </w:tcPr>
          <w:p w14:paraId="3D7FA931" w14:textId="77777777" w:rsidR="000A13AC" w:rsidRDefault="000A13AC" w:rsidP="000A13AC">
            <w:pPr>
              <w:jc w:val="center"/>
              <w:rPr>
                <w:bCs/>
                <w:sz w:val="24"/>
              </w:rPr>
            </w:pPr>
            <w:r>
              <w:rPr>
                <w:rFonts w:hint="eastAsia"/>
                <w:bCs/>
                <w:sz w:val="24"/>
              </w:rPr>
              <w:t>高效数显电热板</w:t>
            </w:r>
          </w:p>
        </w:tc>
        <w:tc>
          <w:tcPr>
            <w:tcW w:w="1185" w:type="dxa"/>
            <w:vAlign w:val="center"/>
          </w:tcPr>
          <w:p w14:paraId="658A828F" w14:textId="77777777" w:rsidR="000A13AC" w:rsidRDefault="000A13AC" w:rsidP="000A13AC">
            <w:pPr>
              <w:jc w:val="center"/>
              <w:rPr>
                <w:bCs/>
                <w:sz w:val="24"/>
              </w:rPr>
            </w:pPr>
            <w:r>
              <w:rPr>
                <w:rFonts w:hint="eastAsia"/>
                <w:bCs/>
                <w:sz w:val="24"/>
              </w:rPr>
              <w:t>1</w:t>
            </w:r>
          </w:p>
        </w:tc>
        <w:tc>
          <w:tcPr>
            <w:tcW w:w="3960" w:type="dxa"/>
            <w:vAlign w:val="center"/>
          </w:tcPr>
          <w:p w14:paraId="0DBF85EA" w14:textId="44F6E94F" w:rsidR="000A13AC" w:rsidRDefault="000A13AC" w:rsidP="000A13AC">
            <w:pPr>
              <w:jc w:val="left"/>
              <w:rPr>
                <w:bCs/>
                <w:sz w:val="24"/>
              </w:rPr>
            </w:pPr>
            <w:r>
              <w:rPr>
                <w:rFonts w:hint="eastAsia"/>
                <w:bCs/>
                <w:sz w:val="24"/>
              </w:rPr>
              <w:t>重庆市</w:t>
            </w:r>
            <w:r>
              <w:rPr>
                <w:bCs/>
                <w:sz w:val="24"/>
              </w:rPr>
              <w:t>江北区红黄路</w:t>
            </w:r>
            <w:r>
              <w:rPr>
                <w:bCs/>
                <w:sz w:val="24"/>
              </w:rPr>
              <w:t>8</w:t>
            </w:r>
            <w:r>
              <w:rPr>
                <w:bCs/>
                <w:sz w:val="24"/>
              </w:rPr>
              <w:t>号</w:t>
            </w:r>
            <w:r>
              <w:rPr>
                <w:rFonts w:hint="eastAsia"/>
                <w:bCs/>
                <w:sz w:val="24"/>
              </w:rPr>
              <w:t>17</w:t>
            </w:r>
            <w:r>
              <w:rPr>
                <w:rFonts w:hint="eastAsia"/>
                <w:bCs/>
                <w:sz w:val="24"/>
              </w:rPr>
              <w:t>楼</w:t>
            </w:r>
          </w:p>
        </w:tc>
        <w:tc>
          <w:tcPr>
            <w:tcW w:w="1234" w:type="dxa"/>
            <w:vAlign w:val="center"/>
          </w:tcPr>
          <w:p w14:paraId="07810CF2" w14:textId="77777777" w:rsidR="000A13AC" w:rsidRDefault="000A13AC" w:rsidP="000A13AC">
            <w:pPr>
              <w:jc w:val="left"/>
              <w:rPr>
                <w:sz w:val="24"/>
              </w:rPr>
            </w:pPr>
            <w:r>
              <w:rPr>
                <w:rFonts w:hint="eastAsia"/>
                <w:sz w:val="24"/>
              </w:rPr>
              <w:t>一般设备</w:t>
            </w:r>
          </w:p>
        </w:tc>
      </w:tr>
      <w:tr w:rsidR="00E64E21" w14:paraId="27B9ADC8" w14:textId="77777777">
        <w:trPr>
          <w:trHeight w:val="983"/>
        </w:trPr>
        <w:tc>
          <w:tcPr>
            <w:tcW w:w="9464" w:type="dxa"/>
            <w:gridSpan w:val="5"/>
            <w:vAlign w:val="center"/>
          </w:tcPr>
          <w:p w14:paraId="61B3CFFB" w14:textId="77777777" w:rsidR="00E64E21" w:rsidRDefault="00B7722A">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4A3EB4BD" w14:textId="77777777" w:rsidR="00E64E21" w:rsidRPr="00DF6436" w:rsidRDefault="00B7722A" w:rsidP="00D413CC">
            <w:pPr>
              <w:pStyle w:val="PlainText"/>
              <w:widowControl/>
              <w:numPr>
                <w:ilvl w:val="0"/>
                <w:numId w:val="48"/>
              </w:numPr>
              <w:tabs>
                <w:tab w:val="left" w:pos="425"/>
              </w:tabs>
              <w:spacing w:line="360" w:lineRule="auto"/>
              <w:textAlignment w:val="baseline"/>
              <w:rPr>
                <w:rStyle w:val="NormalCharacter"/>
                <w:rFonts w:ascii="Times New Roman" w:hAnsi="Times New Roman"/>
              </w:rPr>
            </w:pPr>
            <w:r w:rsidRPr="00DF6436">
              <w:rPr>
                <w:rStyle w:val="NormalCharacter"/>
                <w:rFonts w:ascii="Times New Roman" w:hAnsi="Times New Roman"/>
              </w:rPr>
              <w:t>总体要求</w:t>
            </w:r>
          </w:p>
          <w:p w14:paraId="62A8875B" w14:textId="77777777" w:rsidR="00E64E21" w:rsidRPr="00DF6436" w:rsidRDefault="00B7722A" w:rsidP="00D413CC">
            <w:pPr>
              <w:pStyle w:val="PlainText"/>
              <w:widowControl/>
              <w:numPr>
                <w:ilvl w:val="1"/>
                <w:numId w:val="48"/>
              </w:numPr>
              <w:tabs>
                <w:tab w:val="left" w:pos="927"/>
              </w:tabs>
              <w:spacing w:line="360" w:lineRule="auto"/>
              <w:textAlignment w:val="baseline"/>
              <w:rPr>
                <w:rStyle w:val="NormalCharacter"/>
                <w:rFonts w:ascii="Times New Roman" w:hAnsi="Times New Roman"/>
              </w:rPr>
            </w:pPr>
            <w:r w:rsidRPr="00DF6436">
              <w:rPr>
                <w:rStyle w:val="NormalCharacter"/>
                <w:rFonts w:ascii="Times New Roman" w:hAnsi="Times New Roman"/>
              </w:rPr>
              <w:t>供货明细</w:t>
            </w:r>
          </w:p>
          <w:p w14:paraId="765D9FF2" w14:textId="77777777" w:rsidR="00E64E21" w:rsidRPr="00DF6436" w:rsidRDefault="00B7722A" w:rsidP="00D413CC">
            <w:pPr>
              <w:pStyle w:val="PlainText"/>
              <w:widowControl/>
              <w:numPr>
                <w:ilvl w:val="2"/>
                <w:numId w:val="49"/>
              </w:numPr>
              <w:tabs>
                <w:tab w:val="left" w:pos="1418"/>
              </w:tabs>
              <w:spacing w:line="360" w:lineRule="auto"/>
              <w:textAlignment w:val="baseline"/>
              <w:rPr>
                <w:rStyle w:val="NormalCharacter"/>
                <w:rFonts w:ascii="Times New Roman" w:hAnsi="Times New Roman"/>
              </w:rPr>
            </w:pPr>
            <w:r w:rsidRPr="00DF6436">
              <w:rPr>
                <w:rStyle w:val="NormalCharacter"/>
                <w:rFonts w:ascii="Times New Roman" w:hAnsi="Times New Roman"/>
              </w:rPr>
              <w:t xml:space="preserve"> </w:t>
            </w:r>
            <w:r w:rsidRPr="00DF6436">
              <w:rPr>
                <w:rStyle w:val="NormalCharacter"/>
                <w:rFonts w:ascii="Times New Roman" w:hAnsi="Times New Roman"/>
              </w:rPr>
              <w:t>设备名称和数量：高效数显电热板</w:t>
            </w:r>
            <w:r w:rsidRPr="00DF6436">
              <w:rPr>
                <w:rStyle w:val="NormalCharacter"/>
                <w:rFonts w:ascii="Times New Roman" w:hAnsi="Times New Roman"/>
              </w:rPr>
              <w:t xml:space="preserve"> 1</w:t>
            </w:r>
            <w:r w:rsidRPr="00DF6436">
              <w:rPr>
                <w:rStyle w:val="NormalCharacter"/>
                <w:rFonts w:ascii="Times New Roman" w:hAnsi="Times New Roman"/>
              </w:rPr>
              <w:t>台。</w:t>
            </w:r>
          </w:p>
          <w:p w14:paraId="00CE0AB8" w14:textId="77777777" w:rsidR="00E64E21" w:rsidRPr="00DF6436" w:rsidRDefault="00B7722A" w:rsidP="00D413CC">
            <w:pPr>
              <w:pStyle w:val="PlainText"/>
              <w:widowControl/>
              <w:numPr>
                <w:ilvl w:val="2"/>
                <w:numId w:val="49"/>
              </w:numPr>
              <w:tabs>
                <w:tab w:val="left" w:pos="1418"/>
              </w:tabs>
              <w:spacing w:line="360" w:lineRule="auto"/>
              <w:textAlignment w:val="baseline"/>
              <w:rPr>
                <w:rStyle w:val="NormalCharacter"/>
                <w:rFonts w:ascii="Times New Roman" w:hAnsi="Times New Roman"/>
              </w:rPr>
            </w:pPr>
            <w:r w:rsidRPr="00DF6436">
              <w:rPr>
                <w:rStyle w:val="NormalCharacter"/>
                <w:rFonts w:ascii="Times New Roman" w:hAnsi="Times New Roman"/>
              </w:rPr>
              <w:t xml:space="preserve"> </w:t>
            </w:r>
            <w:r w:rsidRPr="00DF6436">
              <w:rPr>
                <w:rStyle w:val="NormalCharacter"/>
                <w:rFonts w:ascii="Times New Roman" w:hAnsi="Times New Roman"/>
              </w:rPr>
              <w:t>主要用途和适用范围：主要用于样品加热、</w:t>
            </w:r>
            <w:r w:rsidRPr="00DF6436">
              <w:rPr>
                <w:rStyle w:val="NormalCharacter"/>
                <w:rFonts w:ascii="Times New Roman" w:hAnsi="Times New Roman" w:hint="eastAsia"/>
              </w:rPr>
              <w:t>烘烤、消化、</w:t>
            </w:r>
            <w:proofErr w:type="gramStart"/>
            <w:r w:rsidRPr="00DF6436">
              <w:rPr>
                <w:rStyle w:val="NormalCharacter"/>
                <w:rFonts w:ascii="Times New Roman" w:hAnsi="Times New Roman" w:hint="eastAsia"/>
              </w:rPr>
              <w:t>赶酸</w:t>
            </w:r>
            <w:r w:rsidRPr="00DF6436">
              <w:rPr>
                <w:rStyle w:val="NormalCharacter"/>
                <w:rFonts w:ascii="Times New Roman" w:hAnsi="Times New Roman"/>
              </w:rPr>
              <w:t>等</w:t>
            </w:r>
            <w:proofErr w:type="gramEnd"/>
            <w:r w:rsidRPr="00DF6436">
              <w:rPr>
                <w:rStyle w:val="NormalCharacter"/>
                <w:rFonts w:ascii="Times New Roman" w:hAnsi="Times New Roman"/>
              </w:rPr>
              <w:t>。</w:t>
            </w:r>
          </w:p>
          <w:p w14:paraId="7B7DD56F" w14:textId="77777777" w:rsidR="00E64E21" w:rsidRPr="00DF6436" w:rsidRDefault="00B7722A" w:rsidP="00D413CC">
            <w:pPr>
              <w:pStyle w:val="PlainText"/>
              <w:widowControl/>
              <w:numPr>
                <w:ilvl w:val="0"/>
                <w:numId w:val="48"/>
              </w:numPr>
              <w:tabs>
                <w:tab w:val="left" w:pos="425"/>
              </w:tabs>
              <w:spacing w:line="360" w:lineRule="auto"/>
              <w:textAlignment w:val="baseline"/>
              <w:rPr>
                <w:rStyle w:val="NormalCharacter"/>
                <w:rFonts w:ascii="Times New Roman" w:hAnsi="Times New Roman"/>
              </w:rPr>
            </w:pPr>
            <w:r w:rsidRPr="00DF6436">
              <w:rPr>
                <w:rStyle w:val="NormalCharacter"/>
                <w:rFonts w:ascii="Times New Roman" w:hAnsi="Times New Roman"/>
              </w:rPr>
              <w:t>主要配置及备件清单</w:t>
            </w:r>
          </w:p>
          <w:p w14:paraId="2572040E" w14:textId="77777777" w:rsidR="00E64E21" w:rsidRPr="00DF6436" w:rsidRDefault="00B7722A" w:rsidP="00D413CC">
            <w:pPr>
              <w:pStyle w:val="PlainText"/>
              <w:widowControl/>
              <w:numPr>
                <w:ilvl w:val="1"/>
                <w:numId w:val="48"/>
              </w:numPr>
              <w:tabs>
                <w:tab w:val="left" w:pos="927"/>
              </w:tabs>
              <w:spacing w:line="360" w:lineRule="auto"/>
              <w:textAlignment w:val="baseline"/>
              <w:rPr>
                <w:rStyle w:val="NormalCharacter"/>
                <w:rFonts w:ascii="Times New Roman" w:hAnsi="Times New Roman"/>
              </w:rPr>
            </w:pPr>
            <w:r w:rsidRPr="00DF6436">
              <w:rPr>
                <w:rStyle w:val="NormalCharacter"/>
                <w:rFonts w:ascii="Times New Roman" w:hAnsi="Times New Roman" w:hint="eastAsia"/>
              </w:rPr>
              <w:t>高效数显电热板</w:t>
            </w:r>
            <w:r w:rsidRPr="00DF6436">
              <w:rPr>
                <w:rStyle w:val="NormalCharacter"/>
                <w:rFonts w:ascii="Times New Roman" w:hAnsi="Times New Roman"/>
              </w:rPr>
              <w:t>1</w:t>
            </w:r>
            <w:r w:rsidRPr="00DF6436">
              <w:rPr>
                <w:rStyle w:val="NormalCharacter"/>
                <w:rFonts w:ascii="Times New Roman" w:hAnsi="Times New Roman"/>
              </w:rPr>
              <w:t>套</w:t>
            </w:r>
          </w:p>
          <w:p w14:paraId="22124E5A" w14:textId="77777777" w:rsidR="00E64E21" w:rsidRPr="00DF6436" w:rsidRDefault="00B7722A" w:rsidP="00D413CC">
            <w:pPr>
              <w:pStyle w:val="PlainText"/>
              <w:widowControl/>
              <w:numPr>
                <w:ilvl w:val="1"/>
                <w:numId w:val="48"/>
              </w:numPr>
              <w:tabs>
                <w:tab w:val="left" w:pos="927"/>
              </w:tabs>
              <w:spacing w:line="360" w:lineRule="auto"/>
              <w:textAlignment w:val="baseline"/>
              <w:rPr>
                <w:rStyle w:val="NormalCharacter"/>
                <w:rFonts w:ascii="Times New Roman" w:hAnsi="Times New Roman"/>
              </w:rPr>
            </w:pPr>
            <w:r w:rsidRPr="00DF6436">
              <w:rPr>
                <w:rStyle w:val="NormalCharacter"/>
                <w:rFonts w:ascii="Times New Roman" w:hAnsi="Times New Roman" w:hint="eastAsia"/>
              </w:rPr>
              <w:t>说明书</w:t>
            </w:r>
            <w:r w:rsidRPr="00DF6436">
              <w:rPr>
                <w:rStyle w:val="NormalCharacter"/>
                <w:rFonts w:ascii="Times New Roman" w:hAnsi="Times New Roman"/>
              </w:rPr>
              <w:t>及电源线</w:t>
            </w:r>
            <w:r w:rsidRPr="00DF6436">
              <w:rPr>
                <w:rStyle w:val="NormalCharacter"/>
                <w:rFonts w:ascii="Times New Roman" w:hAnsi="Times New Roman"/>
              </w:rPr>
              <w:t xml:space="preserve"> 1</w:t>
            </w:r>
            <w:r w:rsidRPr="00DF6436">
              <w:rPr>
                <w:rStyle w:val="NormalCharacter"/>
                <w:rFonts w:ascii="Times New Roman" w:hAnsi="Times New Roman"/>
              </w:rPr>
              <w:t>套</w:t>
            </w:r>
          </w:p>
          <w:p w14:paraId="33548E31" w14:textId="77777777" w:rsidR="00E64E21" w:rsidRPr="00DF6436" w:rsidRDefault="00B7722A" w:rsidP="00D413CC">
            <w:pPr>
              <w:pStyle w:val="PlainText"/>
              <w:widowControl/>
              <w:numPr>
                <w:ilvl w:val="0"/>
                <w:numId w:val="48"/>
              </w:numPr>
              <w:tabs>
                <w:tab w:val="left" w:pos="425"/>
              </w:tabs>
              <w:spacing w:line="360" w:lineRule="auto"/>
              <w:textAlignment w:val="baseline"/>
              <w:rPr>
                <w:rStyle w:val="NormalCharacter"/>
                <w:rFonts w:ascii="Times New Roman" w:hAnsi="Times New Roman"/>
              </w:rPr>
            </w:pPr>
            <w:r w:rsidRPr="00DF6436">
              <w:rPr>
                <w:rStyle w:val="NormalCharacter"/>
                <w:rFonts w:ascii="Times New Roman" w:hAnsi="Times New Roman"/>
              </w:rPr>
              <w:t>环境参数</w:t>
            </w:r>
          </w:p>
          <w:p w14:paraId="4DDFA9D1" w14:textId="77777777" w:rsidR="00E64E21" w:rsidRPr="00DF6436" w:rsidRDefault="00B7722A" w:rsidP="00D413CC">
            <w:pPr>
              <w:pStyle w:val="PlainText"/>
              <w:widowControl/>
              <w:numPr>
                <w:ilvl w:val="1"/>
                <w:numId w:val="48"/>
              </w:numPr>
              <w:tabs>
                <w:tab w:val="left" w:pos="927"/>
              </w:tabs>
              <w:spacing w:line="360" w:lineRule="auto"/>
              <w:textAlignment w:val="baseline"/>
              <w:rPr>
                <w:rStyle w:val="NormalCharacter"/>
                <w:rFonts w:ascii="Times New Roman" w:hAnsi="Times New Roman"/>
              </w:rPr>
            </w:pPr>
            <w:r w:rsidRPr="00DF6436">
              <w:rPr>
                <w:rStyle w:val="NormalCharacter"/>
                <w:rFonts w:ascii="Times New Roman" w:hAnsi="Times New Roman"/>
              </w:rPr>
              <w:t xml:space="preserve"> </w:t>
            </w:r>
            <w:r w:rsidRPr="00DF6436">
              <w:rPr>
                <w:rStyle w:val="NormalCharacter"/>
                <w:rFonts w:ascii="Times New Roman" w:hAnsi="Times New Roman"/>
              </w:rPr>
              <w:t>环境湿度：＜</w:t>
            </w:r>
            <w:r w:rsidRPr="00DF6436">
              <w:rPr>
                <w:rStyle w:val="NormalCharacter"/>
                <w:rFonts w:ascii="Times New Roman" w:hAnsi="Times New Roman"/>
              </w:rPr>
              <w:t>95%RH</w:t>
            </w:r>
          </w:p>
          <w:p w14:paraId="1882A3B9" w14:textId="77777777" w:rsidR="00E64E21" w:rsidRPr="00DF6436" w:rsidRDefault="00B7722A" w:rsidP="00D413CC">
            <w:pPr>
              <w:pStyle w:val="PlainText"/>
              <w:widowControl/>
              <w:numPr>
                <w:ilvl w:val="1"/>
                <w:numId w:val="48"/>
              </w:numPr>
              <w:tabs>
                <w:tab w:val="left" w:pos="927"/>
              </w:tabs>
              <w:spacing w:line="360" w:lineRule="auto"/>
              <w:textAlignment w:val="baseline"/>
              <w:rPr>
                <w:rStyle w:val="NormalCharacter"/>
                <w:rFonts w:ascii="Times New Roman" w:hAnsi="Times New Roman"/>
              </w:rPr>
            </w:pPr>
            <w:r w:rsidRPr="00DF6436">
              <w:rPr>
                <w:rStyle w:val="NormalCharacter"/>
                <w:rFonts w:ascii="Times New Roman" w:hAnsi="Times New Roman"/>
              </w:rPr>
              <w:t xml:space="preserve"> </w:t>
            </w:r>
            <w:r w:rsidRPr="00DF6436">
              <w:rPr>
                <w:rStyle w:val="NormalCharacter"/>
                <w:rFonts w:ascii="Times New Roman" w:hAnsi="Times New Roman"/>
              </w:rPr>
              <w:t>环境温度：</w:t>
            </w:r>
            <w:r w:rsidRPr="00DF6436">
              <w:rPr>
                <w:rStyle w:val="NormalCharacter"/>
                <w:rFonts w:ascii="Times New Roman" w:hAnsi="Times New Roman"/>
              </w:rPr>
              <w:t>5℃~45℃</w:t>
            </w:r>
          </w:p>
          <w:p w14:paraId="66CFC027" w14:textId="77777777" w:rsidR="00E64E21" w:rsidRPr="00DF6436" w:rsidRDefault="00B7722A" w:rsidP="00D413CC">
            <w:pPr>
              <w:pStyle w:val="PlainText"/>
              <w:widowControl/>
              <w:numPr>
                <w:ilvl w:val="1"/>
                <w:numId w:val="48"/>
              </w:numPr>
              <w:tabs>
                <w:tab w:val="left" w:pos="927"/>
              </w:tabs>
              <w:spacing w:line="360" w:lineRule="auto"/>
              <w:textAlignment w:val="baseline"/>
              <w:rPr>
                <w:rStyle w:val="NormalCharacter"/>
                <w:rFonts w:ascii="Times New Roman" w:hAnsi="Times New Roman"/>
              </w:rPr>
            </w:pPr>
            <w:r w:rsidRPr="00DF6436">
              <w:rPr>
                <w:rStyle w:val="NormalCharacter"/>
                <w:rFonts w:ascii="Times New Roman" w:hAnsi="Times New Roman"/>
              </w:rPr>
              <w:t xml:space="preserve"> </w:t>
            </w:r>
            <w:r w:rsidRPr="00DF6436">
              <w:rPr>
                <w:rStyle w:val="NormalCharacter"/>
                <w:rFonts w:ascii="Times New Roman" w:hAnsi="Times New Roman"/>
              </w:rPr>
              <w:t>电源：</w:t>
            </w:r>
            <w:r w:rsidRPr="00DF6436">
              <w:rPr>
                <w:rStyle w:val="NormalCharacter"/>
                <w:rFonts w:ascii="Times New Roman" w:hAnsi="Times New Roman"/>
              </w:rPr>
              <w:t>220V±10%</w:t>
            </w:r>
            <w:r w:rsidRPr="00DF6436">
              <w:rPr>
                <w:rStyle w:val="NormalCharacter"/>
                <w:rFonts w:ascii="Times New Roman" w:hAnsi="Times New Roman"/>
              </w:rPr>
              <w:t>，</w:t>
            </w:r>
            <w:r w:rsidRPr="00DF6436">
              <w:rPr>
                <w:rStyle w:val="NormalCharacter"/>
                <w:rFonts w:ascii="Times New Roman" w:hAnsi="Times New Roman"/>
              </w:rPr>
              <w:t>50-60HZ</w:t>
            </w:r>
          </w:p>
          <w:p w14:paraId="4B0B911A" w14:textId="77777777" w:rsidR="00E64E21" w:rsidRPr="00DF6436" w:rsidRDefault="00B7722A" w:rsidP="00D413CC">
            <w:pPr>
              <w:pStyle w:val="PlainText"/>
              <w:widowControl/>
              <w:numPr>
                <w:ilvl w:val="0"/>
                <w:numId w:val="48"/>
              </w:numPr>
              <w:tabs>
                <w:tab w:val="left" w:pos="425"/>
              </w:tabs>
              <w:spacing w:line="360" w:lineRule="auto"/>
              <w:textAlignment w:val="baseline"/>
              <w:rPr>
                <w:rStyle w:val="NormalCharacter"/>
                <w:rFonts w:ascii="Times New Roman" w:hAnsi="Times New Roman"/>
              </w:rPr>
            </w:pPr>
            <w:r w:rsidRPr="00DF6436">
              <w:rPr>
                <w:rStyle w:val="NormalCharacter"/>
                <w:rFonts w:ascii="Times New Roman" w:hAnsi="Times New Roman"/>
              </w:rPr>
              <w:t>主要参数指标</w:t>
            </w:r>
          </w:p>
          <w:p w14:paraId="15CA72BB" w14:textId="0496EDC4" w:rsidR="00E64E21" w:rsidRPr="00DF6436" w:rsidRDefault="00B7722A" w:rsidP="00D413CC">
            <w:pPr>
              <w:pStyle w:val="PlainText"/>
              <w:widowControl/>
              <w:numPr>
                <w:ilvl w:val="1"/>
                <w:numId w:val="48"/>
              </w:numPr>
              <w:tabs>
                <w:tab w:val="left" w:pos="927"/>
              </w:tabs>
              <w:spacing w:line="360" w:lineRule="auto"/>
              <w:textAlignment w:val="baseline"/>
              <w:rPr>
                <w:rStyle w:val="NormalCharacter"/>
                <w:rFonts w:hAnsi="Times New Roman"/>
              </w:rPr>
            </w:pPr>
            <w:r w:rsidRPr="00DF6436">
              <w:rPr>
                <w:rStyle w:val="NormalCharacter"/>
                <w:rFonts w:hAnsi="Times New Roman"/>
              </w:rPr>
              <w:t>数显控温，0~300</w:t>
            </w:r>
            <w:r w:rsidRPr="00DF6436">
              <w:rPr>
                <w:rStyle w:val="NormalCharacter"/>
                <w:rFonts w:hAnsi="Times New Roman" w:hint="eastAsia"/>
              </w:rPr>
              <w:t>℃</w:t>
            </w:r>
            <w:r w:rsidRPr="00DF6436">
              <w:rPr>
                <w:rStyle w:val="NormalCharacter"/>
                <w:rFonts w:hAnsi="Times New Roman"/>
              </w:rPr>
              <w:t xml:space="preserve"> 可调节并自动控制；</w:t>
            </w:r>
          </w:p>
          <w:p w14:paraId="12A03313" w14:textId="7422DF1B" w:rsidR="00E64E21" w:rsidRPr="00DF6436" w:rsidRDefault="00B7722A" w:rsidP="00D413CC">
            <w:pPr>
              <w:pStyle w:val="PlainText"/>
              <w:widowControl/>
              <w:numPr>
                <w:ilvl w:val="1"/>
                <w:numId w:val="48"/>
              </w:numPr>
              <w:tabs>
                <w:tab w:val="left" w:pos="927"/>
              </w:tabs>
              <w:spacing w:line="360" w:lineRule="auto"/>
              <w:textAlignment w:val="baseline"/>
              <w:rPr>
                <w:rStyle w:val="NormalCharacter"/>
                <w:rFonts w:hAnsi="Times New Roman"/>
              </w:rPr>
            </w:pPr>
            <w:r w:rsidRPr="00DF6436">
              <w:rPr>
                <w:rStyle w:val="NormalCharacter"/>
                <w:rFonts w:hAnsi="Times New Roman"/>
              </w:rPr>
              <w:t>电热板功率为</w:t>
            </w:r>
            <w:proofErr w:type="gramStart"/>
            <w:r w:rsidRPr="00DF6436">
              <w:rPr>
                <w:rStyle w:val="NormalCharacter"/>
                <w:rFonts w:hAnsi="Times New Roman"/>
              </w:rPr>
              <w:t>单相不</w:t>
            </w:r>
            <w:proofErr w:type="gramEnd"/>
            <w:r w:rsidRPr="00DF6436">
              <w:rPr>
                <w:rStyle w:val="NormalCharacter"/>
                <w:rFonts w:hAnsi="Times New Roman"/>
              </w:rPr>
              <w:t>小于4Kw，二组炉丝并用；</w:t>
            </w:r>
          </w:p>
          <w:p w14:paraId="26D409CA" w14:textId="1F52FFEE" w:rsidR="00E64E21" w:rsidRPr="00DF6436" w:rsidRDefault="00B7722A" w:rsidP="00D413CC">
            <w:pPr>
              <w:pStyle w:val="PlainText"/>
              <w:widowControl/>
              <w:numPr>
                <w:ilvl w:val="1"/>
                <w:numId w:val="48"/>
              </w:numPr>
              <w:tabs>
                <w:tab w:val="left" w:pos="927"/>
              </w:tabs>
              <w:spacing w:line="360" w:lineRule="auto"/>
              <w:textAlignment w:val="baseline"/>
              <w:rPr>
                <w:rStyle w:val="NormalCharacter"/>
                <w:rFonts w:hAnsi="Times New Roman"/>
              </w:rPr>
            </w:pPr>
            <w:r w:rsidRPr="00DF6436">
              <w:rPr>
                <w:rStyle w:val="NormalCharacter"/>
                <w:rFonts w:hAnsi="Times New Roman"/>
              </w:rPr>
              <w:t>尺寸：不小于750*560*180mm；</w:t>
            </w:r>
          </w:p>
          <w:p w14:paraId="2F885277" w14:textId="001A9AD8" w:rsidR="00E64E21" w:rsidRPr="00DF6436" w:rsidRDefault="00B7722A" w:rsidP="00D413CC">
            <w:pPr>
              <w:pStyle w:val="PlainText"/>
              <w:widowControl/>
              <w:numPr>
                <w:ilvl w:val="1"/>
                <w:numId w:val="48"/>
              </w:numPr>
              <w:tabs>
                <w:tab w:val="left" w:pos="927"/>
              </w:tabs>
              <w:spacing w:line="360" w:lineRule="auto"/>
              <w:textAlignment w:val="baseline"/>
              <w:rPr>
                <w:rStyle w:val="NormalCharacter"/>
                <w:rFonts w:hAnsi="Times New Roman"/>
              </w:rPr>
            </w:pPr>
            <w:r w:rsidRPr="00DF6436">
              <w:rPr>
                <w:rStyle w:val="NormalCharacter"/>
                <w:rFonts w:hAnsi="Times New Roman"/>
              </w:rPr>
              <w:t xml:space="preserve">外箱体表面喷塑炉体，加热时不能变形，表面氧化层对样品无污染； </w:t>
            </w:r>
          </w:p>
          <w:p w14:paraId="1BD06F08" w14:textId="7AF4757E" w:rsidR="00E64E21" w:rsidRPr="007C61E6" w:rsidRDefault="00B7722A" w:rsidP="00D413CC">
            <w:pPr>
              <w:pStyle w:val="PlainText"/>
              <w:widowControl/>
              <w:numPr>
                <w:ilvl w:val="1"/>
                <w:numId w:val="48"/>
              </w:numPr>
              <w:tabs>
                <w:tab w:val="left" w:pos="927"/>
              </w:tabs>
              <w:spacing w:line="360" w:lineRule="auto"/>
              <w:textAlignment w:val="baseline"/>
              <w:rPr>
                <w:rStyle w:val="NormalCharacter"/>
                <w:rFonts w:ascii="Times New Roman" w:hAnsi="Times New Roman"/>
              </w:rPr>
            </w:pPr>
            <w:r w:rsidRPr="00DF6436">
              <w:rPr>
                <w:rStyle w:val="NormalCharacter"/>
                <w:rFonts w:hAnsi="Times New Roman"/>
              </w:rPr>
              <w:t>炉板带不小于 108 孔，孔规格</w:t>
            </w:r>
            <w:r w:rsidRPr="007C61E6">
              <w:rPr>
                <w:rStyle w:val="NormalCharacter"/>
                <w:rFonts w:hAnsi="Times New Roman"/>
              </w:rPr>
              <w:t>：直径 3.8cm~4.2cm、深 2.5cm。</w:t>
            </w:r>
          </w:p>
          <w:p w14:paraId="0B7878A9" w14:textId="0F4C52A5" w:rsidR="00E64E21" w:rsidRPr="003D2708" w:rsidRDefault="00B7722A">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194CA8F3" w14:textId="3AA16076" w:rsidR="002458B3" w:rsidRDefault="002458B3">
      <w:pPr>
        <w:pStyle w:val="28"/>
        <w:ind w:leftChars="0" w:left="0" w:firstLineChars="0" w:firstLine="0"/>
      </w:pPr>
    </w:p>
    <w:p w14:paraId="63E07265" w14:textId="46A56039" w:rsidR="00E64E21" w:rsidRPr="002458B3" w:rsidRDefault="002458B3" w:rsidP="002458B3">
      <w:pPr>
        <w:widowControl/>
        <w:jc w:val="left"/>
        <w:rPr>
          <w:rFonts w:asciiTheme="minorHAnsi" w:eastAsiaTheme="minorEastAsia" w:hAnsiTheme="minorHAnsi"/>
          <w:szCs w:val="20"/>
        </w:rPr>
      </w:pPr>
      <w:r>
        <w:br w:type="page"/>
      </w: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701"/>
        <w:gridCol w:w="1260"/>
      </w:tblGrid>
      <w:tr w:rsidR="00E64E21" w14:paraId="4BC6422B" w14:textId="77777777">
        <w:trPr>
          <w:trHeight w:val="548"/>
        </w:trPr>
        <w:tc>
          <w:tcPr>
            <w:tcW w:w="9464" w:type="dxa"/>
            <w:gridSpan w:val="5"/>
            <w:vAlign w:val="center"/>
          </w:tcPr>
          <w:p w14:paraId="34917870" w14:textId="7CFDED63" w:rsidR="00E64E21" w:rsidRDefault="00B7722A">
            <w:pPr>
              <w:jc w:val="center"/>
              <w:rPr>
                <w:bCs/>
                <w:sz w:val="24"/>
              </w:rPr>
            </w:pPr>
            <w:r>
              <w:rPr>
                <w:rFonts w:hint="eastAsia"/>
                <w:b/>
                <w:kern w:val="0"/>
                <w:sz w:val="24"/>
              </w:rPr>
              <w:lastRenderedPageBreak/>
              <w:t>二十</w:t>
            </w:r>
            <w:r w:rsidR="00611D30">
              <w:rPr>
                <w:rFonts w:hint="eastAsia"/>
                <w:b/>
                <w:kern w:val="0"/>
                <w:sz w:val="24"/>
              </w:rPr>
              <w:t>三</w:t>
            </w:r>
            <w:r>
              <w:rPr>
                <w:rFonts w:hint="eastAsia"/>
                <w:b/>
                <w:kern w:val="0"/>
                <w:sz w:val="24"/>
              </w:rPr>
              <w:t>、精密天平</w:t>
            </w:r>
          </w:p>
        </w:tc>
      </w:tr>
      <w:tr w:rsidR="00E64E21" w14:paraId="04B0D2F8" w14:textId="77777777">
        <w:tc>
          <w:tcPr>
            <w:tcW w:w="575" w:type="dxa"/>
            <w:vAlign w:val="center"/>
          </w:tcPr>
          <w:p w14:paraId="0FE55187" w14:textId="77777777" w:rsidR="00E64E21" w:rsidRDefault="00B7722A">
            <w:pPr>
              <w:jc w:val="center"/>
              <w:rPr>
                <w:bCs/>
                <w:sz w:val="24"/>
              </w:rPr>
            </w:pPr>
            <w:r>
              <w:rPr>
                <w:rFonts w:hint="eastAsia"/>
                <w:bCs/>
                <w:sz w:val="24"/>
              </w:rPr>
              <w:t>序号</w:t>
            </w:r>
          </w:p>
        </w:tc>
        <w:tc>
          <w:tcPr>
            <w:tcW w:w="2510" w:type="dxa"/>
            <w:vAlign w:val="center"/>
          </w:tcPr>
          <w:p w14:paraId="6B755CB7" w14:textId="77777777" w:rsidR="00E64E21" w:rsidRDefault="00B7722A">
            <w:pPr>
              <w:jc w:val="center"/>
              <w:rPr>
                <w:bCs/>
                <w:sz w:val="24"/>
              </w:rPr>
            </w:pPr>
            <w:r>
              <w:rPr>
                <w:rFonts w:hint="eastAsia"/>
                <w:bCs/>
                <w:sz w:val="24"/>
              </w:rPr>
              <w:t>设备名称</w:t>
            </w:r>
          </w:p>
        </w:tc>
        <w:tc>
          <w:tcPr>
            <w:tcW w:w="1418" w:type="dxa"/>
            <w:vAlign w:val="center"/>
          </w:tcPr>
          <w:p w14:paraId="1072CCEC" w14:textId="77777777" w:rsidR="00E64E21" w:rsidRDefault="00B7722A">
            <w:pPr>
              <w:jc w:val="center"/>
              <w:rPr>
                <w:bCs/>
                <w:sz w:val="24"/>
              </w:rPr>
            </w:pPr>
            <w:r>
              <w:rPr>
                <w:rFonts w:hint="eastAsia"/>
                <w:bCs/>
                <w:sz w:val="24"/>
              </w:rPr>
              <w:t>数量（台套）</w:t>
            </w:r>
          </w:p>
        </w:tc>
        <w:tc>
          <w:tcPr>
            <w:tcW w:w="3701" w:type="dxa"/>
            <w:vAlign w:val="center"/>
          </w:tcPr>
          <w:p w14:paraId="1F2C37B4" w14:textId="77777777" w:rsidR="00E64E21" w:rsidRDefault="00B7722A">
            <w:pPr>
              <w:jc w:val="center"/>
              <w:rPr>
                <w:bCs/>
                <w:sz w:val="24"/>
              </w:rPr>
            </w:pPr>
            <w:r>
              <w:rPr>
                <w:rFonts w:hint="eastAsia"/>
                <w:bCs/>
                <w:sz w:val="24"/>
              </w:rPr>
              <w:t>交货地址</w:t>
            </w:r>
          </w:p>
        </w:tc>
        <w:tc>
          <w:tcPr>
            <w:tcW w:w="1260" w:type="dxa"/>
            <w:vAlign w:val="center"/>
          </w:tcPr>
          <w:p w14:paraId="7E61B02E" w14:textId="77777777" w:rsidR="00E64E21" w:rsidRDefault="00B7722A">
            <w:pPr>
              <w:jc w:val="center"/>
              <w:rPr>
                <w:bCs/>
                <w:sz w:val="24"/>
              </w:rPr>
            </w:pPr>
            <w:r>
              <w:rPr>
                <w:rFonts w:hint="eastAsia"/>
                <w:bCs/>
                <w:sz w:val="24"/>
              </w:rPr>
              <w:t>备注</w:t>
            </w:r>
          </w:p>
        </w:tc>
      </w:tr>
      <w:tr w:rsidR="000A13AC" w14:paraId="2BF2B210" w14:textId="77777777">
        <w:trPr>
          <w:trHeight w:val="509"/>
        </w:trPr>
        <w:tc>
          <w:tcPr>
            <w:tcW w:w="575" w:type="dxa"/>
            <w:vAlign w:val="center"/>
          </w:tcPr>
          <w:p w14:paraId="0E9A2A1F" w14:textId="6B24F2FE" w:rsidR="000A13AC" w:rsidRDefault="000A13AC" w:rsidP="000A13AC">
            <w:pPr>
              <w:jc w:val="center"/>
              <w:rPr>
                <w:sz w:val="24"/>
              </w:rPr>
            </w:pPr>
            <w:r>
              <w:rPr>
                <w:rFonts w:hint="eastAsia"/>
                <w:sz w:val="24"/>
              </w:rPr>
              <w:t>2</w:t>
            </w:r>
            <w:r w:rsidR="0046427B">
              <w:rPr>
                <w:rFonts w:hint="eastAsia"/>
                <w:sz w:val="24"/>
              </w:rPr>
              <w:t>3</w:t>
            </w:r>
          </w:p>
        </w:tc>
        <w:tc>
          <w:tcPr>
            <w:tcW w:w="2510" w:type="dxa"/>
            <w:vAlign w:val="center"/>
          </w:tcPr>
          <w:p w14:paraId="4B4E9950" w14:textId="77777777" w:rsidR="000A13AC" w:rsidRDefault="000A13AC" w:rsidP="000A13AC">
            <w:pPr>
              <w:jc w:val="center"/>
              <w:rPr>
                <w:bCs/>
                <w:sz w:val="24"/>
              </w:rPr>
            </w:pPr>
            <w:r>
              <w:rPr>
                <w:rFonts w:hint="eastAsia"/>
                <w:bCs/>
                <w:sz w:val="24"/>
              </w:rPr>
              <w:t>精密天平</w:t>
            </w:r>
          </w:p>
        </w:tc>
        <w:tc>
          <w:tcPr>
            <w:tcW w:w="1418" w:type="dxa"/>
            <w:vAlign w:val="center"/>
          </w:tcPr>
          <w:p w14:paraId="215C78CB" w14:textId="77777777" w:rsidR="000A13AC" w:rsidRDefault="000A13AC" w:rsidP="000A13AC">
            <w:pPr>
              <w:jc w:val="center"/>
              <w:rPr>
                <w:bCs/>
                <w:sz w:val="24"/>
              </w:rPr>
            </w:pPr>
            <w:r>
              <w:rPr>
                <w:rFonts w:hint="eastAsia"/>
                <w:bCs/>
                <w:sz w:val="24"/>
              </w:rPr>
              <w:t>1</w:t>
            </w:r>
          </w:p>
        </w:tc>
        <w:tc>
          <w:tcPr>
            <w:tcW w:w="3701" w:type="dxa"/>
            <w:vAlign w:val="center"/>
          </w:tcPr>
          <w:p w14:paraId="7392B858" w14:textId="0D1097FA" w:rsidR="000A13AC" w:rsidRDefault="000A13AC" w:rsidP="000A13AC">
            <w:pPr>
              <w:jc w:val="left"/>
              <w:rPr>
                <w:bCs/>
                <w:sz w:val="24"/>
              </w:rPr>
            </w:pPr>
            <w:r>
              <w:rPr>
                <w:rFonts w:hint="eastAsia"/>
                <w:bCs/>
                <w:sz w:val="24"/>
              </w:rPr>
              <w:t>重庆市</w:t>
            </w:r>
            <w:r>
              <w:rPr>
                <w:bCs/>
                <w:sz w:val="24"/>
              </w:rPr>
              <w:t>江北区红黄路</w:t>
            </w:r>
            <w:r>
              <w:rPr>
                <w:bCs/>
                <w:sz w:val="24"/>
              </w:rPr>
              <w:t>8</w:t>
            </w:r>
            <w:r>
              <w:rPr>
                <w:bCs/>
                <w:sz w:val="24"/>
              </w:rPr>
              <w:t>号</w:t>
            </w:r>
            <w:r>
              <w:rPr>
                <w:rFonts w:hint="eastAsia"/>
                <w:bCs/>
                <w:sz w:val="24"/>
              </w:rPr>
              <w:t>17</w:t>
            </w:r>
            <w:r>
              <w:rPr>
                <w:rFonts w:hint="eastAsia"/>
                <w:bCs/>
                <w:sz w:val="24"/>
              </w:rPr>
              <w:t>楼</w:t>
            </w:r>
          </w:p>
        </w:tc>
        <w:tc>
          <w:tcPr>
            <w:tcW w:w="1260" w:type="dxa"/>
            <w:vAlign w:val="center"/>
          </w:tcPr>
          <w:p w14:paraId="5EB6F570" w14:textId="77777777" w:rsidR="000A13AC" w:rsidRDefault="000A13AC" w:rsidP="000A13AC">
            <w:pPr>
              <w:jc w:val="center"/>
              <w:rPr>
                <w:sz w:val="24"/>
              </w:rPr>
            </w:pPr>
            <w:r>
              <w:rPr>
                <w:rFonts w:hint="eastAsia"/>
                <w:sz w:val="24"/>
              </w:rPr>
              <w:t>一般设备</w:t>
            </w:r>
          </w:p>
        </w:tc>
      </w:tr>
      <w:tr w:rsidR="00E64E21" w14:paraId="02B8C96F" w14:textId="77777777">
        <w:trPr>
          <w:trHeight w:val="983"/>
        </w:trPr>
        <w:tc>
          <w:tcPr>
            <w:tcW w:w="9464" w:type="dxa"/>
            <w:gridSpan w:val="5"/>
            <w:vAlign w:val="center"/>
          </w:tcPr>
          <w:p w14:paraId="3026DBA9" w14:textId="77777777" w:rsidR="00E64E21" w:rsidRDefault="00B7722A">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5DC5AC92" w14:textId="77777777" w:rsidR="00E64E21" w:rsidRPr="00DF6436" w:rsidRDefault="00B7722A" w:rsidP="00D413CC">
            <w:pPr>
              <w:pStyle w:val="PlainText"/>
              <w:widowControl/>
              <w:numPr>
                <w:ilvl w:val="0"/>
                <w:numId w:val="18"/>
              </w:numPr>
              <w:tabs>
                <w:tab w:val="left" w:pos="425"/>
              </w:tabs>
              <w:spacing w:line="360" w:lineRule="auto"/>
              <w:rPr>
                <w:rStyle w:val="NormalCharacter"/>
                <w:rFonts w:ascii="Times New Roman" w:hAnsi="Times New Roman"/>
              </w:rPr>
            </w:pPr>
            <w:r w:rsidRPr="00DF6436">
              <w:rPr>
                <w:rStyle w:val="NormalCharacter"/>
                <w:rFonts w:ascii="Times New Roman" w:hAnsi="Times New Roman"/>
              </w:rPr>
              <w:t>总体要求</w:t>
            </w:r>
          </w:p>
          <w:p w14:paraId="037A5680" w14:textId="77777777" w:rsidR="00E64E21" w:rsidRPr="00DF6436" w:rsidRDefault="00B7722A" w:rsidP="00D413CC">
            <w:pPr>
              <w:pStyle w:val="PlainText"/>
              <w:widowControl/>
              <w:numPr>
                <w:ilvl w:val="1"/>
                <w:numId w:val="18"/>
              </w:numPr>
              <w:tabs>
                <w:tab w:val="left" w:pos="927"/>
              </w:tabs>
              <w:spacing w:line="360" w:lineRule="auto"/>
              <w:rPr>
                <w:rStyle w:val="NormalCharacter"/>
                <w:rFonts w:ascii="Times New Roman" w:hAnsi="Times New Roman"/>
              </w:rPr>
            </w:pPr>
            <w:r w:rsidRPr="00DF6436">
              <w:rPr>
                <w:rStyle w:val="NormalCharacter"/>
                <w:rFonts w:ascii="Times New Roman" w:hAnsi="Times New Roman"/>
              </w:rPr>
              <w:t>供货明细</w:t>
            </w:r>
          </w:p>
          <w:p w14:paraId="075530D7" w14:textId="77777777" w:rsidR="00E64E21" w:rsidRPr="00DF6436" w:rsidRDefault="00B7722A" w:rsidP="00D413CC">
            <w:pPr>
              <w:pStyle w:val="PlainText"/>
              <w:widowControl/>
              <w:numPr>
                <w:ilvl w:val="2"/>
                <w:numId w:val="18"/>
              </w:numPr>
              <w:tabs>
                <w:tab w:val="left" w:pos="1418"/>
              </w:tabs>
              <w:spacing w:line="360" w:lineRule="auto"/>
              <w:rPr>
                <w:rStyle w:val="NormalCharacter"/>
                <w:rFonts w:ascii="Times New Roman" w:hAnsi="Times New Roman"/>
              </w:rPr>
            </w:pPr>
            <w:r w:rsidRPr="00DF6436">
              <w:rPr>
                <w:rStyle w:val="NormalCharacter"/>
                <w:rFonts w:ascii="Times New Roman" w:hAnsi="Times New Roman"/>
              </w:rPr>
              <w:t xml:space="preserve"> </w:t>
            </w:r>
            <w:r w:rsidRPr="00DF6436">
              <w:rPr>
                <w:rStyle w:val="NormalCharacter"/>
                <w:rFonts w:ascii="Times New Roman" w:hAnsi="Times New Roman"/>
              </w:rPr>
              <w:t>设备名称和数量：精密天平</w:t>
            </w:r>
            <w:r w:rsidRPr="00DF6436">
              <w:rPr>
                <w:rStyle w:val="NormalCharacter"/>
                <w:rFonts w:ascii="Times New Roman" w:hAnsi="Times New Roman"/>
              </w:rPr>
              <w:t xml:space="preserve"> 1</w:t>
            </w:r>
            <w:r w:rsidRPr="00DF6436">
              <w:rPr>
                <w:rStyle w:val="NormalCharacter"/>
                <w:rFonts w:ascii="Times New Roman" w:hAnsi="Times New Roman"/>
              </w:rPr>
              <w:t>台。</w:t>
            </w:r>
          </w:p>
          <w:p w14:paraId="6A3F4E64" w14:textId="77777777" w:rsidR="00E64E21" w:rsidRPr="00DF6436" w:rsidRDefault="00B7722A" w:rsidP="00D413CC">
            <w:pPr>
              <w:pStyle w:val="PlainText"/>
              <w:widowControl/>
              <w:numPr>
                <w:ilvl w:val="2"/>
                <w:numId w:val="18"/>
              </w:numPr>
              <w:tabs>
                <w:tab w:val="left" w:pos="1418"/>
              </w:tabs>
              <w:spacing w:line="360" w:lineRule="auto"/>
              <w:rPr>
                <w:rStyle w:val="NormalCharacter"/>
                <w:rFonts w:ascii="Times New Roman" w:hAnsi="Times New Roman"/>
              </w:rPr>
            </w:pPr>
            <w:r w:rsidRPr="00DF6436">
              <w:rPr>
                <w:rStyle w:val="NormalCharacter"/>
                <w:rFonts w:ascii="Times New Roman" w:hAnsi="Times New Roman"/>
              </w:rPr>
              <w:t xml:space="preserve"> </w:t>
            </w:r>
            <w:r w:rsidRPr="00DF6436">
              <w:rPr>
                <w:rStyle w:val="NormalCharacter"/>
                <w:rFonts w:ascii="Times New Roman" w:hAnsi="Times New Roman"/>
              </w:rPr>
              <w:t>主要用途和适用范围：主要用于精确称量物体质量。</w:t>
            </w:r>
          </w:p>
          <w:p w14:paraId="19AF4B91" w14:textId="77777777" w:rsidR="00E64E21" w:rsidRPr="00DF6436" w:rsidRDefault="00B7722A" w:rsidP="00D413CC">
            <w:pPr>
              <w:pStyle w:val="PlainText"/>
              <w:widowControl/>
              <w:numPr>
                <w:ilvl w:val="1"/>
                <w:numId w:val="18"/>
              </w:numPr>
              <w:tabs>
                <w:tab w:val="left" w:pos="927"/>
              </w:tabs>
              <w:spacing w:line="360" w:lineRule="auto"/>
              <w:rPr>
                <w:rStyle w:val="NormalCharacter"/>
                <w:rFonts w:ascii="Times New Roman" w:hAnsi="Times New Roman"/>
              </w:rPr>
            </w:pPr>
            <w:r w:rsidRPr="00DF6436">
              <w:rPr>
                <w:rStyle w:val="NormalCharacter"/>
                <w:rFonts w:ascii="Times New Roman" w:hAnsi="Times New Roman"/>
              </w:rPr>
              <w:t>主要配置及备件清单</w:t>
            </w:r>
          </w:p>
          <w:p w14:paraId="74F2A91A" w14:textId="77777777" w:rsidR="00E64E21" w:rsidRPr="00DF6436" w:rsidRDefault="00B7722A" w:rsidP="00D413CC">
            <w:pPr>
              <w:pStyle w:val="PlainText"/>
              <w:widowControl/>
              <w:numPr>
                <w:ilvl w:val="2"/>
                <w:numId w:val="18"/>
              </w:numPr>
              <w:tabs>
                <w:tab w:val="left" w:pos="1418"/>
              </w:tabs>
              <w:spacing w:line="360" w:lineRule="auto"/>
              <w:rPr>
                <w:rStyle w:val="NormalCharacter"/>
                <w:rFonts w:ascii="Times New Roman" w:hAnsi="Times New Roman"/>
              </w:rPr>
            </w:pPr>
            <w:r w:rsidRPr="00DF6436">
              <w:rPr>
                <w:rStyle w:val="NormalCharacter"/>
                <w:rFonts w:ascii="Times New Roman" w:hAnsi="Times New Roman"/>
              </w:rPr>
              <w:t xml:space="preserve"> </w:t>
            </w:r>
            <w:r w:rsidRPr="00DF6436">
              <w:rPr>
                <w:rStyle w:val="NormalCharacter"/>
                <w:rFonts w:ascii="Times New Roman" w:hAnsi="Times New Roman"/>
              </w:rPr>
              <w:t>精密天平</w:t>
            </w:r>
            <w:r w:rsidRPr="00DF6436">
              <w:rPr>
                <w:rStyle w:val="NormalCharacter"/>
                <w:rFonts w:ascii="Times New Roman" w:hAnsi="Times New Roman"/>
              </w:rPr>
              <w:t xml:space="preserve"> 1</w:t>
            </w:r>
            <w:r w:rsidRPr="00DF6436">
              <w:rPr>
                <w:rStyle w:val="NormalCharacter"/>
                <w:rFonts w:ascii="Times New Roman" w:hAnsi="Times New Roman"/>
              </w:rPr>
              <w:t>台</w:t>
            </w:r>
          </w:p>
          <w:p w14:paraId="1C4E49D3" w14:textId="77777777" w:rsidR="00E64E21" w:rsidRPr="00DF6436" w:rsidRDefault="00B7722A" w:rsidP="00D413CC">
            <w:pPr>
              <w:pStyle w:val="PlainText"/>
              <w:widowControl/>
              <w:numPr>
                <w:ilvl w:val="2"/>
                <w:numId w:val="18"/>
              </w:numPr>
              <w:tabs>
                <w:tab w:val="left" w:pos="1418"/>
              </w:tabs>
              <w:spacing w:line="360" w:lineRule="auto"/>
              <w:rPr>
                <w:rStyle w:val="NormalCharacter"/>
                <w:rFonts w:ascii="Times New Roman" w:hAnsi="Times New Roman"/>
              </w:rPr>
            </w:pPr>
            <w:r w:rsidRPr="00DF6436">
              <w:rPr>
                <w:rStyle w:val="NormalCharacter"/>
                <w:rFonts w:ascii="Times New Roman" w:hAnsi="Times New Roman"/>
                <w:bCs/>
              </w:rPr>
              <w:t xml:space="preserve">  </w:t>
            </w:r>
            <w:r w:rsidRPr="00DF6436">
              <w:rPr>
                <w:rStyle w:val="NormalCharacter"/>
                <w:rFonts w:ascii="Times New Roman" w:hAnsi="Times New Roman"/>
                <w:bCs/>
              </w:rPr>
              <w:t>电源线及说明说</w:t>
            </w:r>
            <w:r w:rsidRPr="00DF6436">
              <w:rPr>
                <w:rStyle w:val="NormalCharacter"/>
                <w:rFonts w:ascii="Times New Roman" w:hAnsi="Times New Roman"/>
                <w:bCs/>
              </w:rPr>
              <w:t>1</w:t>
            </w:r>
            <w:r w:rsidRPr="00DF6436">
              <w:rPr>
                <w:rStyle w:val="NormalCharacter"/>
                <w:rFonts w:ascii="Times New Roman" w:hAnsi="Times New Roman"/>
                <w:bCs/>
              </w:rPr>
              <w:t>套</w:t>
            </w:r>
          </w:p>
          <w:p w14:paraId="0272F567" w14:textId="77777777" w:rsidR="00E64E21" w:rsidRPr="00DF6436" w:rsidRDefault="00B7722A" w:rsidP="00D413CC">
            <w:pPr>
              <w:pStyle w:val="PlainText"/>
              <w:widowControl/>
              <w:numPr>
                <w:ilvl w:val="1"/>
                <w:numId w:val="18"/>
              </w:numPr>
              <w:tabs>
                <w:tab w:val="left" w:pos="927"/>
              </w:tabs>
              <w:spacing w:line="360" w:lineRule="auto"/>
              <w:rPr>
                <w:rStyle w:val="NormalCharacter"/>
                <w:rFonts w:ascii="Times New Roman" w:hAnsi="Times New Roman"/>
              </w:rPr>
            </w:pPr>
            <w:r w:rsidRPr="00DF6436">
              <w:rPr>
                <w:rStyle w:val="NormalCharacter"/>
                <w:rFonts w:ascii="Times New Roman" w:hAnsi="Times New Roman"/>
              </w:rPr>
              <w:t>环境参数</w:t>
            </w:r>
          </w:p>
          <w:p w14:paraId="0F3D2A6A" w14:textId="77777777" w:rsidR="00E64E21" w:rsidRPr="00DF6436" w:rsidRDefault="00B7722A" w:rsidP="00D413CC">
            <w:pPr>
              <w:pStyle w:val="PlainText"/>
              <w:widowControl/>
              <w:numPr>
                <w:ilvl w:val="2"/>
                <w:numId w:val="18"/>
              </w:numPr>
              <w:tabs>
                <w:tab w:val="left" w:pos="1418"/>
              </w:tabs>
              <w:spacing w:line="360" w:lineRule="auto"/>
              <w:rPr>
                <w:rStyle w:val="NormalCharacter"/>
                <w:rFonts w:ascii="Times New Roman" w:hAnsi="Times New Roman"/>
              </w:rPr>
            </w:pPr>
            <w:r w:rsidRPr="00DF6436">
              <w:rPr>
                <w:rStyle w:val="NormalCharacter"/>
                <w:rFonts w:ascii="Times New Roman" w:hAnsi="Times New Roman"/>
              </w:rPr>
              <w:t xml:space="preserve"> </w:t>
            </w:r>
            <w:r w:rsidRPr="00DF6436">
              <w:rPr>
                <w:rStyle w:val="NormalCharacter"/>
                <w:rFonts w:ascii="Times New Roman" w:hAnsi="Times New Roman"/>
              </w:rPr>
              <w:t>环境湿度：＜</w:t>
            </w:r>
            <w:r w:rsidRPr="00DF6436">
              <w:rPr>
                <w:rStyle w:val="NormalCharacter"/>
                <w:rFonts w:ascii="Times New Roman" w:hAnsi="Times New Roman"/>
              </w:rPr>
              <w:t>95%RH</w:t>
            </w:r>
          </w:p>
          <w:p w14:paraId="3890EE9D" w14:textId="77777777" w:rsidR="00E64E21" w:rsidRPr="00DF6436" w:rsidRDefault="00B7722A" w:rsidP="00D413CC">
            <w:pPr>
              <w:pStyle w:val="PlainText"/>
              <w:widowControl/>
              <w:numPr>
                <w:ilvl w:val="2"/>
                <w:numId w:val="18"/>
              </w:numPr>
              <w:tabs>
                <w:tab w:val="left" w:pos="1418"/>
              </w:tabs>
              <w:spacing w:line="360" w:lineRule="auto"/>
              <w:rPr>
                <w:rStyle w:val="NormalCharacter"/>
                <w:rFonts w:ascii="Times New Roman" w:hAnsi="Times New Roman"/>
              </w:rPr>
            </w:pPr>
            <w:r w:rsidRPr="00DF6436">
              <w:rPr>
                <w:rStyle w:val="NormalCharacter"/>
                <w:rFonts w:ascii="Times New Roman" w:hAnsi="Times New Roman"/>
                <w:bCs/>
              </w:rPr>
              <w:t xml:space="preserve"> </w:t>
            </w:r>
            <w:r w:rsidRPr="00DF6436">
              <w:rPr>
                <w:rStyle w:val="NormalCharacter"/>
                <w:rFonts w:ascii="Times New Roman" w:hAnsi="Times New Roman"/>
                <w:bCs/>
              </w:rPr>
              <w:t>环境温度：</w:t>
            </w:r>
            <w:r w:rsidRPr="00DF6436">
              <w:rPr>
                <w:rStyle w:val="NormalCharacter"/>
                <w:rFonts w:ascii="Times New Roman" w:hAnsi="Times New Roman"/>
                <w:bCs/>
              </w:rPr>
              <w:t>5℃~45℃</w:t>
            </w:r>
          </w:p>
          <w:p w14:paraId="2B1EE02B" w14:textId="77777777" w:rsidR="00E64E21" w:rsidRPr="00DF6436" w:rsidRDefault="00B7722A" w:rsidP="00D413CC">
            <w:pPr>
              <w:pStyle w:val="PlainText"/>
              <w:widowControl/>
              <w:numPr>
                <w:ilvl w:val="2"/>
                <w:numId w:val="18"/>
              </w:numPr>
              <w:tabs>
                <w:tab w:val="left" w:pos="1418"/>
              </w:tabs>
              <w:spacing w:line="360" w:lineRule="auto"/>
              <w:rPr>
                <w:rStyle w:val="NormalCharacter"/>
                <w:rFonts w:ascii="Times New Roman" w:hAnsi="Times New Roman"/>
              </w:rPr>
            </w:pPr>
            <w:r w:rsidRPr="00DF6436">
              <w:rPr>
                <w:rStyle w:val="NormalCharacter"/>
                <w:rFonts w:ascii="Times New Roman" w:hAnsi="Times New Roman"/>
              </w:rPr>
              <w:t xml:space="preserve"> </w:t>
            </w:r>
            <w:r w:rsidRPr="00DF6436">
              <w:rPr>
                <w:rStyle w:val="NormalCharacter"/>
                <w:rFonts w:ascii="Times New Roman" w:hAnsi="Times New Roman"/>
              </w:rPr>
              <w:t>电源：</w:t>
            </w:r>
            <w:r w:rsidRPr="00DF6436">
              <w:rPr>
                <w:rStyle w:val="NormalCharacter"/>
                <w:rFonts w:ascii="Times New Roman" w:hAnsi="Times New Roman"/>
              </w:rPr>
              <w:t>220V±10%</w:t>
            </w:r>
            <w:r w:rsidRPr="00DF6436">
              <w:rPr>
                <w:rStyle w:val="NormalCharacter"/>
                <w:rFonts w:ascii="Times New Roman" w:hAnsi="Times New Roman"/>
              </w:rPr>
              <w:t>，</w:t>
            </w:r>
            <w:r w:rsidRPr="00DF6436">
              <w:rPr>
                <w:rStyle w:val="NormalCharacter"/>
                <w:rFonts w:ascii="Times New Roman" w:hAnsi="Times New Roman"/>
              </w:rPr>
              <w:t>50-60HZ</w:t>
            </w:r>
          </w:p>
          <w:p w14:paraId="5A8A9102" w14:textId="77777777" w:rsidR="00E64E21" w:rsidRPr="00DF6436" w:rsidRDefault="00B7722A" w:rsidP="00D413CC">
            <w:pPr>
              <w:pStyle w:val="PlainText"/>
              <w:widowControl/>
              <w:numPr>
                <w:ilvl w:val="0"/>
                <w:numId w:val="18"/>
              </w:numPr>
              <w:tabs>
                <w:tab w:val="left" w:pos="425"/>
              </w:tabs>
              <w:spacing w:line="360" w:lineRule="auto"/>
              <w:rPr>
                <w:rStyle w:val="NormalCharacter"/>
                <w:rFonts w:ascii="Times New Roman" w:hAnsi="Times New Roman"/>
              </w:rPr>
            </w:pPr>
            <w:r w:rsidRPr="00DF6436">
              <w:rPr>
                <w:rStyle w:val="NormalCharacter"/>
                <w:rFonts w:ascii="Times New Roman" w:hAnsi="Times New Roman"/>
              </w:rPr>
              <w:t>主要参数指标</w:t>
            </w:r>
          </w:p>
          <w:p w14:paraId="10E9ED32" w14:textId="23234F34" w:rsidR="00E64E21" w:rsidRPr="00DF6436" w:rsidRDefault="00B7722A" w:rsidP="00D413CC">
            <w:pPr>
              <w:pStyle w:val="PlainText"/>
              <w:widowControl/>
              <w:numPr>
                <w:ilvl w:val="1"/>
                <w:numId w:val="18"/>
              </w:numPr>
              <w:tabs>
                <w:tab w:val="left" w:pos="927"/>
              </w:tabs>
              <w:spacing w:line="360" w:lineRule="auto"/>
              <w:rPr>
                <w:rStyle w:val="NormalCharacter"/>
                <w:rFonts w:hAnsi="Times New Roman"/>
              </w:rPr>
            </w:pPr>
            <w:proofErr w:type="gramStart"/>
            <w:r w:rsidRPr="00DF6436">
              <w:rPr>
                <w:rStyle w:val="NormalCharacter"/>
                <w:rFonts w:hAnsi="Times New Roman"/>
              </w:rPr>
              <w:t>最大称</w:t>
            </w:r>
            <w:proofErr w:type="gramEnd"/>
            <w:r w:rsidRPr="00DF6436">
              <w:rPr>
                <w:rStyle w:val="NormalCharacter"/>
                <w:rFonts w:hAnsi="Times New Roman"/>
              </w:rPr>
              <w:t>量值：不小于6000g</w:t>
            </w:r>
            <w:r w:rsidR="00603AF4" w:rsidRPr="00DF6436">
              <w:rPr>
                <w:rStyle w:val="NormalCharacter"/>
                <w:rFonts w:hAnsi="Times New Roman" w:hint="eastAsia"/>
              </w:rPr>
              <w:t>；</w:t>
            </w:r>
          </w:p>
          <w:p w14:paraId="793D471D" w14:textId="40C9C32D" w:rsidR="00E64E21" w:rsidRPr="00DF6436" w:rsidRDefault="00B7722A" w:rsidP="00D413CC">
            <w:pPr>
              <w:pStyle w:val="PlainText"/>
              <w:widowControl/>
              <w:numPr>
                <w:ilvl w:val="1"/>
                <w:numId w:val="18"/>
              </w:numPr>
              <w:tabs>
                <w:tab w:val="left" w:pos="927"/>
              </w:tabs>
              <w:spacing w:line="360" w:lineRule="auto"/>
              <w:rPr>
                <w:rStyle w:val="NormalCharacter"/>
                <w:rFonts w:hAnsi="Times New Roman"/>
              </w:rPr>
            </w:pPr>
            <w:r w:rsidRPr="00DF6436">
              <w:rPr>
                <w:rStyle w:val="NormalCharacter"/>
                <w:rFonts w:hAnsi="Times New Roman"/>
              </w:rPr>
              <w:t>可读性：不大于10mg</w:t>
            </w:r>
            <w:r w:rsidR="00603AF4" w:rsidRPr="00DF6436">
              <w:rPr>
                <w:rStyle w:val="NormalCharacter"/>
                <w:rFonts w:hAnsi="Times New Roman" w:hint="eastAsia"/>
              </w:rPr>
              <w:t>；</w:t>
            </w:r>
          </w:p>
          <w:p w14:paraId="3EDE2D54" w14:textId="47C2CA9A" w:rsidR="00E64E21" w:rsidRPr="00DF6436" w:rsidRDefault="00B7722A" w:rsidP="00D413CC">
            <w:pPr>
              <w:pStyle w:val="PlainText"/>
              <w:widowControl/>
              <w:numPr>
                <w:ilvl w:val="1"/>
                <w:numId w:val="18"/>
              </w:numPr>
              <w:tabs>
                <w:tab w:val="left" w:pos="927"/>
              </w:tabs>
              <w:spacing w:line="360" w:lineRule="auto"/>
              <w:rPr>
                <w:rStyle w:val="NormalCharacter"/>
                <w:rFonts w:hAnsi="Times New Roman"/>
              </w:rPr>
            </w:pPr>
            <w:r w:rsidRPr="00DF6436">
              <w:rPr>
                <w:rStyle w:val="NormalCharacter"/>
                <w:rFonts w:hAnsi="Times New Roman"/>
              </w:rPr>
              <w:t>典型重复性：不大于7mg</w:t>
            </w:r>
            <w:r w:rsidR="00603AF4" w:rsidRPr="00DF6436">
              <w:rPr>
                <w:rStyle w:val="NormalCharacter"/>
                <w:rFonts w:hAnsi="Times New Roman" w:hint="eastAsia"/>
              </w:rPr>
              <w:t>；</w:t>
            </w:r>
          </w:p>
          <w:p w14:paraId="6C7DCADA" w14:textId="64DDED88" w:rsidR="00E64E21" w:rsidRPr="00DF6436" w:rsidRDefault="00B7722A" w:rsidP="00D413CC">
            <w:pPr>
              <w:pStyle w:val="PlainText"/>
              <w:widowControl/>
              <w:numPr>
                <w:ilvl w:val="1"/>
                <w:numId w:val="18"/>
              </w:numPr>
              <w:tabs>
                <w:tab w:val="left" w:pos="927"/>
              </w:tabs>
              <w:spacing w:line="360" w:lineRule="auto"/>
              <w:rPr>
                <w:rStyle w:val="NormalCharacter"/>
                <w:rFonts w:hAnsi="Times New Roman"/>
              </w:rPr>
            </w:pPr>
            <w:r w:rsidRPr="00DF6436">
              <w:rPr>
                <w:rStyle w:val="NormalCharacter"/>
                <w:rFonts w:hAnsi="Times New Roman"/>
              </w:rPr>
              <w:t>典型线性误差: 不大于 6mg</w:t>
            </w:r>
            <w:r w:rsidR="00603AF4" w:rsidRPr="00DF6436">
              <w:rPr>
                <w:rStyle w:val="NormalCharacter"/>
                <w:rFonts w:hAnsi="Times New Roman" w:hint="eastAsia"/>
              </w:rPr>
              <w:t>；</w:t>
            </w:r>
          </w:p>
          <w:p w14:paraId="30DBF725" w14:textId="31AB79D5" w:rsidR="00E64E21" w:rsidRPr="00DF6436" w:rsidRDefault="00B7722A" w:rsidP="00D413CC">
            <w:pPr>
              <w:pStyle w:val="PlainText"/>
              <w:widowControl/>
              <w:numPr>
                <w:ilvl w:val="1"/>
                <w:numId w:val="18"/>
              </w:numPr>
              <w:tabs>
                <w:tab w:val="left" w:pos="927"/>
              </w:tabs>
              <w:spacing w:line="360" w:lineRule="auto"/>
              <w:rPr>
                <w:rStyle w:val="NormalCharacter"/>
                <w:rFonts w:hAnsi="Times New Roman"/>
              </w:rPr>
            </w:pPr>
            <w:r w:rsidRPr="00DF6436">
              <w:rPr>
                <w:rStyle w:val="NormalCharacter"/>
                <w:rFonts w:hAnsi="Times New Roman"/>
              </w:rPr>
              <w:t>灵敏度偏移（标称加载下）: 不大于50mg</w:t>
            </w:r>
            <w:r w:rsidR="00603AF4" w:rsidRPr="00DF6436">
              <w:rPr>
                <w:rStyle w:val="NormalCharacter"/>
                <w:rFonts w:hAnsi="Times New Roman" w:hint="eastAsia"/>
              </w:rPr>
              <w:t>；</w:t>
            </w:r>
          </w:p>
          <w:p w14:paraId="01A51A4A" w14:textId="402E8032" w:rsidR="00E64E21" w:rsidRPr="00DF6436" w:rsidRDefault="00B7722A" w:rsidP="00D413CC">
            <w:pPr>
              <w:pStyle w:val="PlainText"/>
              <w:widowControl/>
              <w:numPr>
                <w:ilvl w:val="1"/>
                <w:numId w:val="18"/>
              </w:numPr>
              <w:tabs>
                <w:tab w:val="left" w:pos="927"/>
              </w:tabs>
              <w:spacing w:line="360" w:lineRule="auto"/>
              <w:rPr>
                <w:rStyle w:val="NormalCharacter"/>
                <w:rFonts w:hAnsi="Times New Roman"/>
              </w:rPr>
            </w:pPr>
            <w:r w:rsidRPr="00DF6436">
              <w:rPr>
                <w:rStyle w:val="NormalCharacter"/>
                <w:rFonts w:hAnsi="Times New Roman"/>
              </w:rPr>
              <w:t>LCD 混合触摸屏，自动执行计算，打印结果或将结果传输到存储设备；</w:t>
            </w:r>
          </w:p>
          <w:p w14:paraId="35EE462D" w14:textId="15E3322B" w:rsidR="00E64E21" w:rsidRPr="00DF6436" w:rsidRDefault="00B7722A" w:rsidP="00D413CC">
            <w:pPr>
              <w:pStyle w:val="PlainText"/>
              <w:widowControl/>
              <w:numPr>
                <w:ilvl w:val="1"/>
                <w:numId w:val="18"/>
              </w:numPr>
              <w:tabs>
                <w:tab w:val="left" w:pos="927"/>
              </w:tabs>
              <w:spacing w:line="360" w:lineRule="auto"/>
              <w:rPr>
                <w:rStyle w:val="NormalCharacter"/>
                <w:rFonts w:hAnsi="Times New Roman"/>
              </w:rPr>
            </w:pPr>
            <w:r w:rsidRPr="00DF6436">
              <w:rPr>
                <w:rStyle w:val="NormalCharacter"/>
                <w:rFonts w:hAnsi="Times New Roman"/>
              </w:rPr>
              <w:t>即插即用自动识别外围设备USB-A 与 RS232 多个接口；</w:t>
            </w:r>
          </w:p>
          <w:p w14:paraId="1106F628" w14:textId="21F98DB7" w:rsidR="00E64E21" w:rsidRPr="00DF6436" w:rsidRDefault="00B7722A" w:rsidP="00D413CC">
            <w:pPr>
              <w:pStyle w:val="PlainText"/>
              <w:widowControl/>
              <w:numPr>
                <w:ilvl w:val="1"/>
                <w:numId w:val="18"/>
              </w:numPr>
              <w:tabs>
                <w:tab w:val="left" w:pos="927"/>
              </w:tabs>
              <w:spacing w:line="360" w:lineRule="auto"/>
              <w:rPr>
                <w:rStyle w:val="NormalCharacter"/>
                <w:rFonts w:hAnsi="Times New Roman"/>
              </w:rPr>
            </w:pPr>
            <w:r w:rsidRPr="00DF6436">
              <w:rPr>
                <w:rStyle w:val="NormalCharacter"/>
                <w:rFonts w:hAnsi="Times New Roman"/>
              </w:rPr>
              <w:t>具有耐化学腐蚀性的PBT顶部外壳及金属底座；</w:t>
            </w:r>
          </w:p>
          <w:p w14:paraId="531E1840" w14:textId="7BEF9745" w:rsidR="00E64E21" w:rsidRPr="00DF6436" w:rsidRDefault="00B7722A" w:rsidP="00D413CC">
            <w:pPr>
              <w:pStyle w:val="PlainText"/>
              <w:widowControl/>
              <w:numPr>
                <w:ilvl w:val="1"/>
                <w:numId w:val="18"/>
              </w:numPr>
              <w:tabs>
                <w:tab w:val="left" w:pos="927"/>
              </w:tabs>
              <w:spacing w:line="360" w:lineRule="auto"/>
              <w:rPr>
                <w:rStyle w:val="NormalCharacter"/>
                <w:rFonts w:hAnsi="Times New Roman"/>
              </w:rPr>
            </w:pPr>
            <w:r w:rsidRPr="00DF6436">
              <w:rPr>
                <w:rStyle w:val="NormalCharacter"/>
                <w:rFonts w:hAnsi="Times New Roman"/>
              </w:rPr>
              <w:t>密码保护可防止未经授权或意外更改设置；</w:t>
            </w:r>
          </w:p>
          <w:p w14:paraId="4495202C" w14:textId="01A84F48" w:rsidR="00E64E21" w:rsidRPr="00DF6436" w:rsidRDefault="00B7722A" w:rsidP="00D413CC">
            <w:pPr>
              <w:pStyle w:val="PlainText"/>
              <w:widowControl/>
              <w:numPr>
                <w:ilvl w:val="1"/>
                <w:numId w:val="18"/>
              </w:numPr>
              <w:tabs>
                <w:tab w:val="left" w:pos="927"/>
              </w:tabs>
              <w:spacing w:line="360" w:lineRule="auto"/>
              <w:rPr>
                <w:rStyle w:val="NormalCharacter"/>
                <w:rFonts w:hAnsi="Times New Roman"/>
              </w:rPr>
            </w:pPr>
            <w:r w:rsidRPr="00DF6436">
              <w:rPr>
                <w:rStyle w:val="NormalCharacter"/>
                <w:rFonts w:hAnsi="Times New Roman"/>
              </w:rPr>
              <w:t>内置不小于10种应用程序，如称重、计件、密度、检重、动态称重、统计、总计和配方，每个步骤都有屏幕指导和自动计算，便于操作；</w:t>
            </w:r>
          </w:p>
          <w:p w14:paraId="2800186B" w14:textId="0CA5E46C" w:rsidR="00E64E21" w:rsidRPr="00DF6436" w:rsidRDefault="00B7722A" w:rsidP="00D413CC">
            <w:pPr>
              <w:pStyle w:val="PlainText"/>
              <w:widowControl/>
              <w:numPr>
                <w:ilvl w:val="1"/>
                <w:numId w:val="18"/>
              </w:numPr>
              <w:tabs>
                <w:tab w:val="left" w:pos="927"/>
              </w:tabs>
              <w:spacing w:line="360" w:lineRule="auto"/>
              <w:rPr>
                <w:rStyle w:val="NormalCharacter"/>
                <w:rFonts w:hAnsi="Times New Roman"/>
              </w:rPr>
            </w:pPr>
            <w:r w:rsidRPr="00DF6436">
              <w:rPr>
                <w:rStyle w:val="NormalCharacter"/>
                <w:rFonts w:hAnsi="Times New Roman"/>
              </w:rPr>
              <w:t>电磁力补偿称重传感器；</w:t>
            </w:r>
          </w:p>
          <w:p w14:paraId="26B591F2" w14:textId="35DEACD6" w:rsidR="00E64E21" w:rsidRPr="007C61E6" w:rsidRDefault="00B7722A" w:rsidP="00D413CC">
            <w:pPr>
              <w:pStyle w:val="PlainText"/>
              <w:widowControl/>
              <w:numPr>
                <w:ilvl w:val="1"/>
                <w:numId w:val="18"/>
              </w:numPr>
              <w:tabs>
                <w:tab w:val="left" w:pos="927"/>
              </w:tabs>
              <w:spacing w:line="360" w:lineRule="auto"/>
              <w:rPr>
                <w:rStyle w:val="NormalCharacter"/>
                <w:rFonts w:ascii="Times New Roman" w:hAnsi="Times New Roman"/>
              </w:rPr>
            </w:pPr>
            <w:r w:rsidRPr="00DF6436">
              <w:rPr>
                <w:rStyle w:val="NormalCharacter"/>
                <w:rFonts w:hAnsi="Times New Roman"/>
              </w:rPr>
              <w:t>内部校准功能，一键触发的外置</w:t>
            </w:r>
            <w:r w:rsidRPr="007C61E6">
              <w:rPr>
                <w:rStyle w:val="NormalCharacter"/>
                <w:rFonts w:hAnsi="Times New Roman"/>
              </w:rPr>
              <w:t>砝码校准功能。</w:t>
            </w:r>
          </w:p>
          <w:p w14:paraId="633EFE90" w14:textId="51694CCA" w:rsidR="00E64E21" w:rsidRPr="003D2708" w:rsidRDefault="00B7722A">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r w:rsidRPr="003D2708">
              <w:rPr>
                <w:rFonts w:ascii="Times New Roman" w:hAnsi="Times New Roman" w:hint="eastAsia"/>
                <w:b/>
              </w:rPr>
              <w:t>。</w:t>
            </w:r>
          </w:p>
        </w:tc>
      </w:tr>
    </w:tbl>
    <w:p w14:paraId="3BCC3AC5" w14:textId="3967683D" w:rsidR="00E64E21" w:rsidRPr="002458B3" w:rsidRDefault="00E64E21" w:rsidP="002458B3">
      <w:pPr>
        <w:widowControl/>
        <w:jc w:val="left"/>
        <w:rPr>
          <w:rFonts w:asciiTheme="minorHAnsi" w:eastAsiaTheme="minorEastAsia" w:hAnsiTheme="minorHAnsi"/>
          <w:szCs w:val="20"/>
        </w:rPr>
      </w:pPr>
    </w:p>
    <w:tbl>
      <w:tblPr>
        <w:tblpPr w:leftFromText="180" w:rightFromText="180" w:vertAnchor="text" w:horzAnchor="margin" w:tblpY="22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510"/>
        <w:gridCol w:w="1418"/>
        <w:gridCol w:w="3701"/>
        <w:gridCol w:w="1260"/>
      </w:tblGrid>
      <w:tr w:rsidR="00E64E21" w14:paraId="295548F1" w14:textId="77777777">
        <w:trPr>
          <w:trHeight w:val="548"/>
        </w:trPr>
        <w:tc>
          <w:tcPr>
            <w:tcW w:w="9464" w:type="dxa"/>
            <w:gridSpan w:val="5"/>
            <w:vAlign w:val="center"/>
          </w:tcPr>
          <w:p w14:paraId="58114372" w14:textId="03EEE08F" w:rsidR="00E64E21" w:rsidRDefault="00B7722A">
            <w:pPr>
              <w:jc w:val="center"/>
              <w:rPr>
                <w:bCs/>
                <w:sz w:val="24"/>
              </w:rPr>
            </w:pPr>
            <w:r>
              <w:rPr>
                <w:rFonts w:hint="eastAsia"/>
                <w:b/>
                <w:kern w:val="0"/>
                <w:sz w:val="24"/>
              </w:rPr>
              <w:lastRenderedPageBreak/>
              <w:t>二十</w:t>
            </w:r>
            <w:r w:rsidR="00611D30">
              <w:rPr>
                <w:rFonts w:hint="eastAsia"/>
                <w:b/>
                <w:kern w:val="0"/>
                <w:sz w:val="24"/>
              </w:rPr>
              <w:t>四</w:t>
            </w:r>
            <w:r>
              <w:rPr>
                <w:rFonts w:hint="eastAsia"/>
                <w:b/>
                <w:kern w:val="0"/>
                <w:sz w:val="24"/>
              </w:rPr>
              <w:t>、除湿机</w:t>
            </w:r>
          </w:p>
        </w:tc>
      </w:tr>
      <w:tr w:rsidR="00E64E21" w14:paraId="4E62C90B" w14:textId="77777777">
        <w:tc>
          <w:tcPr>
            <w:tcW w:w="575" w:type="dxa"/>
            <w:vAlign w:val="center"/>
          </w:tcPr>
          <w:p w14:paraId="47DC1C9E" w14:textId="77777777" w:rsidR="00E64E21" w:rsidRDefault="00B7722A">
            <w:pPr>
              <w:jc w:val="center"/>
              <w:rPr>
                <w:bCs/>
                <w:sz w:val="24"/>
              </w:rPr>
            </w:pPr>
            <w:r>
              <w:rPr>
                <w:rFonts w:hint="eastAsia"/>
                <w:bCs/>
                <w:sz w:val="24"/>
              </w:rPr>
              <w:t>序号</w:t>
            </w:r>
          </w:p>
        </w:tc>
        <w:tc>
          <w:tcPr>
            <w:tcW w:w="2510" w:type="dxa"/>
            <w:vAlign w:val="center"/>
          </w:tcPr>
          <w:p w14:paraId="6242B5C9" w14:textId="77777777" w:rsidR="00E64E21" w:rsidRDefault="00B7722A">
            <w:pPr>
              <w:jc w:val="center"/>
              <w:rPr>
                <w:bCs/>
                <w:sz w:val="24"/>
              </w:rPr>
            </w:pPr>
            <w:r>
              <w:rPr>
                <w:rFonts w:hint="eastAsia"/>
                <w:bCs/>
                <w:sz w:val="24"/>
              </w:rPr>
              <w:t>设备名称</w:t>
            </w:r>
          </w:p>
        </w:tc>
        <w:tc>
          <w:tcPr>
            <w:tcW w:w="1418" w:type="dxa"/>
            <w:vAlign w:val="center"/>
          </w:tcPr>
          <w:p w14:paraId="3444B870" w14:textId="77777777" w:rsidR="00E64E21" w:rsidRDefault="00B7722A">
            <w:pPr>
              <w:jc w:val="center"/>
              <w:rPr>
                <w:bCs/>
                <w:sz w:val="24"/>
              </w:rPr>
            </w:pPr>
            <w:r>
              <w:rPr>
                <w:rFonts w:hint="eastAsia"/>
                <w:bCs/>
                <w:sz w:val="24"/>
              </w:rPr>
              <w:t>数量（台套）</w:t>
            </w:r>
          </w:p>
        </w:tc>
        <w:tc>
          <w:tcPr>
            <w:tcW w:w="3701" w:type="dxa"/>
            <w:vAlign w:val="center"/>
          </w:tcPr>
          <w:p w14:paraId="4B64610D" w14:textId="77777777" w:rsidR="00E64E21" w:rsidRDefault="00B7722A">
            <w:pPr>
              <w:jc w:val="center"/>
              <w:rPr>
                <w:bCs/>
                <w:sz w:val="24"/>
              </w:rPr>
            </w:pPr>
            <w:r>
              <w:rPr>
                <w:rFonts w:hint="eastAsia"/>
                <w:bCs/>
                <w:sz w:val="24"/>
              </w:rPr>
              <w:t>交货地址</w:t>
            </w:r>
          </w:p>
        </w:tc>
        <w:tc>
          <w:tcPr>
            <w:tcW w:w="1260" w:type="dxa"/>
            <w:vAlign w:val="center"/>
          </w:tcPr>
          <w:p w14:paraId="64EC0AAF" w14:textId="77777777" w:rsidR="00E64E21" w:rsidRDefault="00B7722A">
            <w:pPr>
              <w:jc w:val="center"/>
              <w:rPr>
                <w:bCs/>
                <w:sz w:val="24"/>
              </w:rPr>
            </w:pPr>
            <w:r>
              <w:rPr>
                <w:rFonts w:hint="eastAsia"/>
                <w:bCs/>
                <w:sz w:val="24"/>
              </w:rPr>
              <w:t>备注</w:t>
            </w:r>
          </w:p>
        </w:tc>
      </w:tr>
      <w:tr w:rsidR="000A13AC" w14:paraId="362B8811" w14:textId="77777777">
        <w:trPr>
          <w:trHeight w:val="509"/>
        </w:trPr>
        <w:tc>
          <w:tcPr>
            <w:tcW w:w="575" w:type="dxa"/>
            <w:vAlign w:val="center"/>
          </w:tcPr>
          <w:p w14:paraId="3EC7934C" w14:textId="2B24388A" w:rsidR="000A13AC" w:rsidRDefault="0072342B" w:rsidP="000A13AC">
            <w:pPr>
              <w:jc w:val="center"/>
              <w:rPr>
                <w:sz w:val="24"/>
              </w:rPr>
            </w:pPr>
            <w:r>
              <w:rPr>
                <w:rFonts w:hint="eastAsia"/>
                <w:sz w:val="24"/>
              </w:rPr>
              <w:t>2</w:t>
            </w:r>
            <w:r w:rsidR="0046427B">
              <w:rPr>
                <w:rFonts w:hint="eastAsia"/>
                <w:sz w:val="24"/>
              </w:rPr>
              <w:t>4</w:t>
            </w:r>
          </w:p>
        </w:tc>
        <w:tc>
          <w:tcPr>
            <w:tcW w:w="2510" w:type="dxa"/>
            <w:vAlign w:val="center"/>
          </w:tcPr>
          <w:p w14:paraId="096A9E75" w14:textId="77777777" w:rsidR="000A13AC" w:rsidRDefault="000A13AC" w:rsidP="000A13AC">
            <w:pPr>
              <w:jc w:val="center"/>
              <w:rPr>
                <w:bCs/>
                <w:sz w:val="24"/>
              </w:rPr>
            </w:pPr>
            <w:r>
              <w:rPr>
                <w:rFonts w:hint="eastAsia"/>
                <w:bCs/>
                <w:sz w:val="24"/>
              </w:rPr>
              <w:t>除湿机</w:t>
            </w:r>
          </w:p>
        </w:tc>
        <w:tc>
          <w:tcPr>
            <w:tcW w:w="1418" w:type="dxa"/>
            <w:vAlign w:val="center"/>
          </w:tcPr>
          <w:p w14:paraId="5A4DABCB" w14:textId="77777777" w:rsidR="000A13AC" w:rsidRDefault="000A13AC" w:rsidP="000A13AC">
            <w:pPr>
              <w:jc w:val="center"/>
              <w:rPr>
                <w:bCs/>
                <w:sz w:val="24"/>
              </w:rPr>
            </w:pPr>
            <w:r>
              <w:rPr>
                <w:bCs/>
                <w:sz w:val="24"/>
              </w:rPr>
              <w:t>2</w:t>
            </w:r>
          </w:p>
        </w:tc>
        <w:tc>
          <w:tcPr>
            <w:tcW w:w="3701" w:type="dxa"/>
            <w:vAlign w:val="center"/>
          </w:tcPr>
          <w:p w14:paraId="70C47AE9" w14:textId="22B333CD" w:rsidR="000A13AC" w:rsidRDefault="000A13AC" w:rsidP="000A13AC">
            <w:pPr>
              <w:jc w:val="left"/>
              <w:rPr>
                <w:bCs/>
                <w:sz w:val="24"/>
              </w:rPr>
            </w:pPr>
            <w:r>
              <w:rPr>
                <w:rFonts w:hint="eastAsia"/>
                <w:bCs/>
                <w:sz w:val="24"/>
              </w:rPr>
              <w:t>重庆市</w:t>
            </w:r>
            <w:r>
              <w:rPr>
                <w:bCs/>
                <w:sz w:val="24"/>
              </w:rPr>
              <w:t>江北区红黄路</w:t>
            </w:r>
            <w:r>
              <w:rPr>
                <w:bCs/>
                <w:sz w:val="24"/>
              </w:rPr>
              <w:t>8</w:t>
            </w:r>
            <w:r>
              <w:rPr>
                <w:bCs/>
                <w:sz w:val="24"/>
              </w:rPr>
              <w:t>号</w:t>
            </w:r>
            <w:r>
              <w:rPr>
                <w:rFonts w:hint="eastAsia"/>
                <w:bCs/>
                <w:sz w:val="24"/>
              </w:rPr>
              <w:t>17</w:t>
            </w:r>
            <w:r>
              <w:rPr>
                <w:rFonts w:hint="eastAsia"/>
                <w:bCs/>
                <w:sz w:val="24"/>
              </w:rPr>
              <w:t>楼</w:t>
            </w:r>
          </w:p>
        </w:tc>
        <w:tc>
          <w:tcPr>
            <w:tcW w:w="1260" w:type="dxa"/>
            <w:vAlign w:val="center"/>
          </w:tcPr>
          <w:p w14:paraId="3CAC39A0" w14:textId="77777777" w:rsidR="000A13AC" w:rsidRDefault="000A13AC" w:rsidP="000A13AC">
            <w:pPr>
              <w:jc w:val="center"/>
              <w:rPr>
                <w:sz w:val="24"/>
              </w:rPr>
            </w:pPr>
            <w:r>
              <w:rPr>
                <w:rFonts w:hint="eastAsia"/>
                <w:sz w:val="24"/>
              </w:rPr>
              <w:t>一般设备</w:t>
            </w:r>
          </w:p>
        </w:tc>
      </w:tr>
      <w:tr w:rsidR="00E64E21" w14:paraId="548CCB77" w14:textId="77777777">
        <w:trPr>
          <w:trHeight w:val="983"/>
        </w:trPr>
        <w:tc>
          <w:tcPr>
            <w:tcW w:w="9464" w:type="dxa"/>
            <w:gridSpan w:val="5"/>
            <w:vAlign w:val="center"/>
          </w:tcPr>
          <w:p w14:paraId="5A1D7B1E" w14:textId="77777777" w:rsidR="00E64E21" w:rsidRDefault="00B7722A">
            <w:pPr>
              <w:spacing w:afterLines="50" w:after="120"/>
              <w:rPr>
                <w:rFonts w:asciiTheme="minorEastAsia" w:eastAsiaTheme="minorEastAsia" w:hAnsiTheme="minorEastAsia"/>
                <w:b/>
                <w:sz w:val="24"/>
              </w:rPr>
            </w:pPr>
            <w:r>
              <w:rPr>
                <w:rFonts w:asciiTheme="minorEastAsia" w:eastAsiaTheme="minorEastAsia" w:hAnsiTheme="minorEastAsia" w:hint="eastAsia"/>
                <w:b/>
                <w:sz w:val="24"/>
              </w:rPr>
              <w:t>技术参数要求：</w:t>
            </w:r>
          </w:p>
          <w:p w14:paraId="38091DFE" w14:textId="77777777" w:rsidR="00E64E21" w:rsidRPr="0072342B" w:rsidRDefault="00B7722A" w:rsidP="00D413CC">
            <w:pPr>
              <w:pStyle w:val="PlainText"/>
              <w:widowControl/>
              <w:numPr>
                <w:ilvl w:val="0"/>
                <w:numId w:val="50"/>
              </w:numPr>
              <w:tabs>
                <w:tab w:val="left" w:pos="425"/>
              </w:tabs>
              <w:spacing w:line="360" w:lineRule="auto"/>
              <w:textAlignment w:val="baseline"/>
              <w:rPr>
                <w:rStyle w:val="NormalCharacter"/>
                <w:rFonts w:ascii="Times New Roman" w:hAnsi="Times New Roman"/>
                <w:color w:val="000000" w:themeColor="text1"/>
              </w:rPr>
            </w:pPr>
            <w:r w:rsidRPr="0072342B">
              <w:rPr>
                <w:rStyle w:val="NormalCharacter"/>
                <w:rFonts w:ascii="Times New Roman" w:hAnsi="Times New Roman"/>
                <w:color w:val="000000" w:themeColor="text1"/>
              </w:rPr>
              <w:t>总体要求</w:t>
            </w:r>
          </w:p>
          <w:p w14:paraId="50D068EC" w14:textId="77777777" w:rsidR="00E64E21" w:rsidRPr="0072342B" w:rsidRDefault="00B7722A" w:rsidP="00D413CC">
            <w:pPr>
              <w:pStyle w:val="PlainText"/>
              <w:widowControl/>
              <w:numPr>
                <w:ilvl w:val="1"/>
                <w:numId w:val="50"/>
              </w:numPr>
              <w:tabs>
                <w:tab w:val="left" w:pos="927"/>
              </w:tabs>
              <w:spacing w:line="360" w:lineRule="auto"/>
              <w:textAlignment w:val="baseline"/>
              <w:rPr>
                <w:rStyle w:val="NormalCharacter"/>
                <w:rFonts w:ascii="Times New Roman" w:hAnsi="Times New Roman"/>
              </w:rPr>
            </w:pPr>
            <w:r w:rsidRPr="0072342B">
              <w:rPr>
                <w:rStyle w:val="NormalCharacter"/>
                <w:rFonts w:ascii="Times New Roman" w:hAnsi="Times New Roman"/>
              </w:rPr>
              <w:t>供货明细</w:t>
            </w:r>
          </w:p>
          <w:p w14:paraId="665602CB" w14:textId="2AD55B73" w:rsidR="00E64E21" w:rsidRPr="0072342B" w:rsidRDefault="00B7722A" w:rsidP="00D413CC">
            <w:pPr>
              <w:pStyle w:val="PlainText"/>
              <w:widowControl/>
              <w:numPr>
                <w:ilvl w:val="2"/>
                <w:numId w:val="50"/>
              </w:numPr>
              <w:tabs>
                <w:tab w:val="left" w:pos="1418"/>
              </w:tabs>
              <w:spacing w:line="360" w:lineRule="auto"/>
              <w:textAlignment w:val="baseline"/>
              <w:rPr>
                <w:rStyle w:val="NormalCharacter"/>
                <w:rFonts w:ascii="Times New Roman" w:hAnsi="Times New Roman"/>
                <w:color w:val="000000" w:themeColor="text1"/>
              </w:rPr>
            </w:pPr>
            <w:r w:rsidRPr="0072342B">
              <w:rPr>
                <w:rStyle w:val="NormalCharacter"/>
                <w:rFonts w:ascii="Times New Roman" w:hAnsi="Times New Roman"/>
                <w:color w:val="000000" w:themeColor="text1"/>
              </w:rPr>
              <w:t>设备名称和数量：除湿机</w:t>
            </w:r>
            <w:r w:rsidRPr="0072342B">
              <w:rPr>
                <w:rStyle w:val="NormalCharacter"/>
                <w:rFonts w:ascii="Times New Roman" w:hAnsi="Times New Roman"/>
                <w:color w:val="000000" w:themeColor="text1"/>
              </w:rPr>
              <w:t xml:space="preserve"> 2</w:t>
            </w:r>
            <w:r w:rsidRPr="0072342B">
              <w:rPr>
                <w:rStyle w:val="NormalCharacter"/>
                <w:rFonts w:ascii="Times New Roman" w:hAnsi="Times New Roman"/>
                <w:color w:val="000000" w:themeColor="text1"/>
              </w:rPr>
              <w:t>台。</w:t>
            </w:r>
          </w:p>
          <w:p w14:paraId="0CB61684" w14:textId="1FE4E296" w:rsidR="00E64E21" w:rsidRPr="0072342B" w:rsidRDefault="00B7722A" w:rsidP="00D413CC">
            <w:pPr>
              <w:pStyle w:val="PlainText"/>
              <w:widowControl/>
              <w:numPr>
                <w:ilvl w:val="2"/>
                <w:numId w:val="50"/>
              </w:numPr>
              <w:tabs>
                <w:tab w:val="left" w:pos="1418"/>
              </w:tabs>
              <w:spacing w:line="360" w:lineRule="auto"/>
              <w:textAlignment w:val="baseline"/>
              <w:rPr>
                <w:rStyle w:val="NormalCharacter"/>
                <w:rFonts w:ascii="Times New Roman" w:hAnsi="Times New Roman"/>
                <w:color w:val="000000" w:themeColor="text1"/>
              </w:rPr>
            </w:pPr>
            <w:r w:rsidRPr="0072342B">
              <w:rPr>
                <w:rStyle w:val="NormalCharacter"/>
                <w:rFonts w:ascii="Times New Roman" w:hAnsi="Times New Roman"/>
                <w:color w:val="000000" w:themeColor="text1"/>
              </w:rPr>
              <w:t>主要用途和适用范围：主要用于控制环境湿度，确保实验的准确性和设备安全。</w:t>
            </w:r>
          </w:p>
          <w:p w14:paraId="408A8797" w14:textId="77777777" w:rsidR="00E64E21" w:rsidRPr="0072342B" w:rsidRDefault="00B7722A" w:rsidP="00D413CC">
            <w:pPr>
              <w:pStyle w:val="PlainText"/>
              <w:widowControl/>
              <w:numPr>
                <w:ilvl w:val="0"/>
                <w:numId w:val="50"/>
              </w:numPr>
              <w:tabs>
                <w:tab w:val="left" w:pos="425"/>
              </w:tabs>
              <w:spacing w:line="360" w:lineRule="auto"/>
              <w:textAlignment w:val="baseline"/>
              <w:rPr>
                <w:rStyle w:val="NormalCharacter"/>
                <w:rFonts w:ascii="Times New Roman" w:hAnsi="Times New Roman"/>
                <w:color w:val="000000" w:themeColor="text1"/>
              </w:rPr>
            </w:pPr>
            <w:r w:rsidRPr="0072342B">
              <w:rPr>
                <w:rStyle w:val="NormalCharacter"/>
                <w:rFonts w:ascii="Times New Roman" w:hAnsi="Times New Roman"/>
                <w:color w:val="000000" w:themeColor="text1"/>
              </w:rPr>
              <w:t>主要配置及备件清单（每台套）</w:t>
            </w:r>
          </w:p>
          <w:p w14:paraId="1D808A31" w14:textId="77777777" w:rsidR="00E64E21" w:rsidRPr="0072342B" w:rsidRDefault="00B7722A" w:rsidP="00D413CC">
            <w:pPr>
              <w:pStyle w:val="PlainText"/>
              <w:widowControl/>
              <w:numPr>
                <w:ilvl w:val="1"/>
                <w:numId w:val="50"/>
              </w:numPr>
              <w:tabs>
                <w:tab w:val="left" w:pos="927"/>
              </w:tabs>
              <w:spacing w:line="360" w:lineRule="auto"/>
              <w:textAlignment w:val="baseline"/>
              <w:rPr>
                <w:rStyle w:val="NormalCharacter"/>
                <w:rFonts w:ascii="Times New Roman" w:hAnsi="Times New Roman"/>
              </w:rPr>
            </w:pPr>
            <w:r w:rsidRPr="0072342B">
              <w:rPr>
                <w:rStyle w:val="NormalCharacter"/>
                <w:rFonts w:ascii="Times New Roman" w:hAnsi="Times New Roman"/>
              </w:rPr>
              <w:t>除湿机主机</w:t>
            </w:r>
            <w:r w:rsidRPr="0072342B">
              <w:rPr>
                <w:rStyle w:val="NormalCharacter"/>
                <w:rFonts w:ascii="Times New Roman" w:hAnsi="Times New Roman"/>
              </w:rPr>
              <w:t>1</w:t>
            </w:r>
            <w:r w:rsidRPr="0072342B">
              <w:rPr>
                <w:rStyle w:val="NormalCharacter"/>
                <w:rFonts w:ascii="Times New Roman" w:hAnsi="Times New Roman"/>
              </w:rPr>
              <w:t>台</w:t>
            </w:r>
          </w:p>
          <w:p w14:paraId="67424793" w14:textId="77777777" w:rsidR="00E64E21" w:rsidRPr="0072342B" w:rsidRDefault="00E64E21">
            <w:pPr>
              <w:pStyle w:val="PlainText"/>
              <w:widowControl/>
              <w:tabs>
                <w:tab w:val="left" w:pos="1418"/>
              </w:tabs>
              <w:spacing w:line="360" w:lineRule="auto"/>
              <w:ind w:left="-488"/>
              <w:textAlignment w:val="baseline"/>
              <w:rPr>
                <w:rStyle w:val="NormalCharacter"/>
                <w:rFonts w:ascii="Times New Roman" w:hAnsi="Times New Roman"/>
                <w:color w:val="000000" w:themeColor="text1"/>
              </w:rPr>
            </w:pPr>
          </w:p>
          <w:p w14:paraId="74C0C112" w14:textId="77777777" w:rsidR="00E64E21" w:rsidRPr="0072342B" w:rsidRDefault="00B7722A" w:rsidP="00D413CC">
            <w:pPr>
              <w:pStyle w:val="PlainText"/>
              <w:widowControl/>
              <w:numPr>
                <w:ilvl w:val="0"/>
                <w:numId w:val="50"/>
              </w:numPr>
              <w:tabs>
                <w:tab w:val="left" w:pos="425"/>
              </w:tabs>
              <w:spacing w:line="360" w:lineRule="auto"/>
              <w:textAlignment w:val="baseline"/>
              <w:rPr>
                <w:rStyle w:val="NormalCharacter"/>
                <w:rFonts w:ascii="Times New Roman" w:hAnsi="Times New Roman"/>
                <w:color w:val="000000" w:themeColor="text1"/>
              </w:rPr>
            </w:pPr>
            <w:r w:rsidRPr="0072342B">
              <w:rPr>
                <w:rStyle w:val="NormalCharacter"/>
                <w:rFonts w:ascii="Times New Roman" w:hAnsi="Times New Roman"/>
                <w:color w:val="000000" w:themeColor="text1"/>
              </w:rPr>
              <w:t>环境参数</w:t>
            </w:r>
          </w:p>
          <w:p w14:paraId="21BBB43F" w14:textId="77777777" w:rsidR="00E64E21" w:rsidRPr="0072342B" w:rsidRDefault="00B7722A" w:rsidP="00D413CC">
            <w:pPr>
              <w:pStyle w:val="PlainText"/>
              <w:widowControl/>
              <w:numPr>
                <w:ilvl w:val="1"/>
                <w:numId w:val="50"/>
              </w:numPr>
              <w:tabs>
                <w:tab w:val="left" w:pos="927"/>
              </w:tabs>
              <w:spacing w:line="360" w:lineRule="auto"/>
              <w:textAlignment w:val="baseline"/>
              <w:rPr>
                <w:rStyle w:val="NormalCharacter"/>
                <w:rFonts w:ascii="Times New Roman" w:hAnsi="Times New Roman"/>
              </w:rPr>
            </w:pPr>
            <w:r w:rsidRPr="0072342B">
              <w:rPr>
                <w:rStyle w:val="NormalCharacter"/>
                <w:rFonts w:ascii="Times New Roman" w:hAnsi="Times New Roman"/>
              </w:rPr>
              <w:t xml:space="preserve"> </w:t>
            </w:r>
            <w:r w:rsidRPr="0072342B">
              <w:rPr>
                <w:rStyle w:val="NormalCharacter"/>
                <w:rFonts w:ascii="Times New Roman" w:hAnsi="Times New Roman"/>
              </w:rPr>
              <w:t>环境湿度：＜</w:t>
            </w:r>
            <w:r w:rsidRPr="0072342B">
              <w:rPr>
                <w:rStyle w:val="NormalCharacter"/>
                <w:rFonts w:ascii="Times New Roman" w:hAnsi="Times New Roman"/>
              </w:rPr>
              <w:t>95%RH</w:t>
            </w:r>
          </w:p>
          <w:p w14:paraId="38FE8D29" w14:textId="77777777" w:rsidR="00E64E21" w:rsidRPr="0072342B" w:rsidRDefault="00B7722A" w:rsidP="00D413CC">
            <w:pPr>
              <w:pStyle w:val="PlainText"/>
              <w:widowControl/>
              <w:numPr>
                <w:ilvl w:val="1"/>
                <w:numId w:val="50"/>
              </w:numPr>
              <w:tabs>
                <w:tab w:val="left" w:pos="927"/>
              </w:tabs>
              <w:spacing w:line="360" w:lineRule="auto"/>
              <w:textAlignment w:val="baseline"/>
              <w:rPr>
                <w:rStyle w:val="NormalCharacter"/>
                <w:rFonts w:ascii="Times New Roman" w:hAnsi="Times New Roman"/>
              </w:rPr>
            </w:pPr>
            <w:r w:rsidRPr="0072342B">
              <w:rPr>
                <w:rStyle w:val="NormalCharacter"/>
                <w:rFonts w:ascii="Times New Roman" w:hAnsi="Times New Roman"/>
              </w:rPr>
              <w:t xml:space="preserve"> </w:t>
            </w:r>
            <w:r w:rsidRPr="0072342B">
              <w:rPr>
                <w:rStyle w:val="NormalCharacter"/>
                <w:rFonts w:ascii="Times New Roman" w:hAnsi="Times New Roman"/>
              </w:rPr>
              <w:t>环境温度：</w:t>
            </w:r>
            <w:r w:rsidRPr="0072342B">
              <w:rPr>
                <w:rStyle w:val="NormalCharacter"/>
                <w:rFonts w:ascii="Times New Roman" w:hAnsi="Times New Roman"/>
              </w:rPr>
              <w:t>5℃~45℃</w:t>
            </w:r>
          </w:p>
          <w:p w14:paraId="187A212F" w14:textId="77777777" w:rsidR="00E64E21" w:rsidRPr="0072342B" w:rsidRDefault="00B7722A" w:rsidP="00D413CC">
            <w:pPr>
              <w:pStyle w:val="PlainText"/>
              <w:widowControl/>
              <w:numPr>
                <w:ilvl w:val="1"/>
                <w:numId w:val="50"/>
              </w:numPr>
              <w:tabs>
                <w:tab w:val="left" w:pos="927"/>
              </w:tabs>
              <w:spacing w:line="360" w:lineRule="auto"/>
              <w:textAlignment w:val="baseline"/>
              <w:rPr>
                <w:rStyle w:val="NormalCharacter"/>
                <w:rFonts w:ascii="Times New Roman" w:hAnsi="Times New Roman"/>
              </w:rPr>
            </w:pPr>
            <w:r w:rsidRPr="0072342B">
              <w:rPr>
                <w:rStyle w:val="NormalCharacter"/>
                <w:rFonts w:ascii="Times New Roman" w:hAnsi="Times New Roman"/>
              </w:rPr>
              <w:t xml:space="preserve"> </w:t>
            </w:r>
            <w:r w:rsidRPr="0072342B">
              <w:rPr>
                <w:rStyle w:val="NormalCharacter"/>
                <w:rFonts w:ascii="Times New Roman" w:hAnsi="Times New Roman"/>
              </w:rPr>
              <w:t>电源：</w:t>
            </w:r>
            <w:r w:rsidRPr="0072342B">
              <w:rPr>
                <w:rStyle w:val="NormalCharacter"/>
                <w:rFonts w:ascii="Times New Roman" w:hAnsi="Times New Roman"/>
              </w:rPr>
              <w:t>220V±10%</w:t>
            </w:r>
            <w:r w:rsidRPr="0072342B">
              <w:rPr>
                <w:rStyle w:val="NormalCharacter"/>
                <w:rFonts w:ascii="Times New Roman" w:hAnsi="Times New Roman"/>
              </w:rPr>
              <w:t>，</w:t>
            </w:r>
            <w:r w:rsidRPr="0072342B">
              <w:rPr>
                <w:rStyle w:val="NormalCharacter"/>
                <w:rFonts w:ascii="Times New Roman" w:hAnsi="Times New Roman"/>
              </w:rPr>
              <w:t>50-60HZ</w:t>
            </w:r>
          </w:p>
          <w:p w14:paraId="2057BFE6" w14:textId="77777777" w:rsidR="00E64E21" w:rsidRPr="0072342B" w:rsidRDefault="00B7722A" w:rsidP="00D413CC">
            <w:pPr>
              <w:pStyle w:val="PlainText"/>
              <w:widowControl/>
              <w:numPr>
                <w:ilvl w:val="0"/>
                <w:numId w:val="50"/>
              </w:numPr>
              <w:tabs>
                <w:tab w:val="left" w:pos="425"/>
              </w:tabs>
              <w:spacing w:line="360" w:lineRule="auto"/>
              <w:textAlignment w:val="baseline"/>
              <w:rPr>
                <w:rStyle w:val="NormalCharacter"/>
                <w:rFonts w:ascii="Times New Roman" w:hAnsi="Times New Roman"/>
                <w:color w:val="000000" w:themeColor="text1"/>
              </w:rPr>
            </w:pPr>
            <w:r w:rsidRPr="0072342B">
              <w:rPr>
                <w:rStyle w:val="NormalCharacter"/>
                <w:rFonts w:ascii="Times New Roman" w:hAnsi="Times New Roman"/>
                <w:color w:val="000000" w:themeColor="text1"/>
              </w:rPr>
              <w:t>主要参数指标</w:t>
            </w:r>
          </w:p>
          <w:p w14:paraId="61699A64" w14:textId="6F477E74" w:rsidR="00E64E21" w:rsidRPr="0072342B" w:rsidRDefault="00B7722A" w:rsidP="00D413CC">
            <w:pPr>
              <w:pStyle w:val="PlainText"/>
              <w:widowControl/>
              <w:numPr>
                <w:ilvl w:val="1"/>
                <w:numId w:val="50"/>
              </w:numPr>
              <w:tabs>
                <w:tab w:val="left" w:pos="927"/>
              </w:tabs>
              <w:spacing w:line="360" w:lineRule="auto"/>
              <w:textAlignment w:val="baseline"/>
              <w:rPr>
                <w:rStyle w:val="NormalCharacter"/>
                <w:rFonts w:hAnsi="Times New Roman"/>
              </w:rPr>
            </w:pPr>
            <w:r w:rsidRPr="0072342B">
              <w:rPr>
                <w:rStyle w:val="NormalCharacter"/>
                <w:rFonts w:hAnsi="Times New Roman"/>
              </w:rPr>
              <w:t>额定除湿量：不小于50L/天；</w:t>
            </w:r>
          </w:p>
          <w:p w14:paraId="2B54E53E" w14:textId="46CA7032" w:rsidR="00E64E21" w:rsidRPr="0072342B" w:rsidRDefault="00B7722A" w:rsidP="00D413CC">
            <w:pPr>
              <w:pStyle w:val="PlainText"/>
              <w:widowControl/>
              <w:numPr>
                <w:ilvl w:val="1"/>
                <w:numId w:val="50"/>
              </w:numPr>
              <w:tabs>
                <w:tab w:val="left" w:pos="927"/>
              </w:tabs>
              <w:spacing w:line="360" w:lineRule="auto"/>
              <w:textAlignment w:val="baseline"/>
              <w:rPr>
                <w:rStyle w:val="NormalCharacter"/>
                <w:rFonts w:hAnsi="Times New Roman"/>
              </w:rPr>
            </w:pPr>
            <w:r w:rsidRPr="0072342B">
              <w:rPr>
                <w:rStyle w:val="NormalCharacter"/>
                <w:rFonts w:hAnsi="Times New Roman"/>
              </w:rPr>
              <w:t>可自动除霜；</w:t>
            </w:r>
          </w:p>
          <w:p w14:paraId="72EB391D" w14:textId="4FBC4AE0" w:rsidR="00E64E21" w:rsidRPr="0072342B" w:rsidRDefault="00B7722A" w:rsidP="00D413CC">
            <w:pPr>
              <w:pStyle w:val="PlainText"/>
              <w:widowControl/>
              <w:numPr>
                <w:ilvl w:val="1"/>
                <w:numId w:val="50"/>
              </w:numPr>
              <w:tabs>
                <w:tab w:val="left" w:pos="927"/>
              </w:tabs>
              <w:spacing w:line="360" w:lineRule="auto"/>
              <w:textAlignment w:val="baseline"/>
              <w:rPr>
                <w:rStyle w:val="NormalCharacter"/>
                <w:rFonts w:hAnsi="Times New Roman"/>
              </w:rPr>
            </w:pPr>
            <w:r w:rsidRPr="0072342B">
              <w:rPr>
                <w:rStyle w:val="NormalCharacter"/>
                <w:rFonts w:hAnsi="Times New Roman"/>
              </w:rPr>
              <w:t>排水：水箱/外接水管；</w:t>
            </w:r>
          </w:p>
          <w:p w14:paraId="44FAF336" w14:textId="0F3B879D" w:rsidR="00E64E21" w:rsidRPr="0072342B" w:rsidRDefault="00B7722A" w:rsidP="00D413CC">
            <w:pPr>
              <w:pStyle w:val="PlainText"/>
              <w:widowControl/>
              <w:numPr>
                <w:ilvl w:val="1"/>
                <w:numId w:val="50"/>
              </w:numPr>
              <w:tabs>
                <w:tab w:val="left" w:pos="927"/>
              </w:tabs>
              <w:spacing w:line="360" w:lineRule="auto"/>
              <w:textAlignment w:val="baseline"/>
              <w:rPr>
                <w:rStyle w:val="NormalCharacter"/>
                <w:rFonts w:hAnsi="Times New Roman"/>
              </w:rPr>
            </w:pPr>
            <w:r w:rsidRPr="0072342B">
              <w:rPr>
                <w:rStyle w:val="NormalCharacter"/>
                <w:rFonts w:hAnsi="Times New Roman"/>
              </w:rPr>
              <w:t>水箱：不小于8L；</w:t>
            </w:r>
          </w:p>
          <w:p w14:paraId="4BBE51D8" w14:textId="64513897" w:rsidR="00E64E21" w:rsidRPr="007C61E6" w:rsidRDefault="00B7722A" w:rsidP="00D413CC">
            <w:pPr>
              <w:pStyle w:val="PlainText"/>
              <w:widowControl/>
              <w:numPr>
                <w:ilvl w:val="1"/>
                <w:numId w:val="50"/>
              </w:numPr>
              <w:tabs>
                <w:tab w:val="left" w:pos="927"/>
              </w:tabs>
              <w:spacing w:line="360" w:lineRule="auto"/>
              <w:textAlignment w:val="baseline"/>
              <w:rPr>
                <w:rStyle w:val="NormalCharacter"/>
                <w:rFonts w:hAnsi="Times New Roman"/>
              </w:rPr>
            </w:pPr>
            <w:r w:rsidRPr="0072342B">
              <w:rPr>
                <w:rStyle w:val="NormalCharacter"/>
                <w:rFonts w:hAnsi="Times New Roman"/>
              </w:rPr>
              <w:t>采用压缩机式除</w:t>
            </w:r>
            <w:r w:rsidRPr="007C61E6">
              <w:rPr>
                <w:rStyle w:val="NormalCharacter"/>
                <w:rFonts w:hAnsi="Times New Roman"/>
              </w:rPr>
              <w:t>湿；</w:t>
            </w:r>
          </w:p>
          <w:p w14:paraId="1AD41094" w14:textId="61F846BA" w:rsidR="00E64E21" w:rsidRPr="003D2708" w:rsidRDefault="00B7722A">
            <w:pPr>
              <w:pStyle w:val="PlainText"/>
              <w:tabs>
                <w:tab w:val="left" w:pos="927"/>
              </w:tabs>
              <w:spacing w:line="360" w:lineRule="auto"/>
              <w:rPr>
                <w:rFonts w:ascii="Times New Roman" w:hAnsi="Times New Roman"/>
                <w:b/>
              </w:rPr>
            </w:pPr>
            <w:r w:rsidRPr="00E439D5">
              <w:rPr>
                <w:rFonts w:ascii="Times New Roman" w:hAnsi="Times New Roman" w:hint="eastAsia"/>
                <w:b/>
              </w:rPr>
              <w:t>特别说明：供应商提供产品的所有参数以厂家</w:t>
            </w:r>
            <w:proofErr w:type="gramStart"/>
            <w:r w:rsidRPr="00E439D5">
              <w:rPr>
                <w:rFonts w:ascii="Times New Roman" w:hAnsi="Times New Roman" w:hint="eastAsia"/>
                <w:b/>
              </w:rPr>
              <w:t>官网公开</w:t>
            </w:r>
            <w:proofErr w:type="gramEnd"/>
            <w:r w:rsidRPr="00E439D5">
              <w:rPr>
                <w:rFonts w:ascii="Times New Roman" w:hAnsi="Times New Roman" w:hint="eastAsia"/>
                <w:b/>
              </w:rPr>
              <w:t>参数或加盖</w:t>
            </w:r>
            <w:proofErr w:type="gramStart"/>
            <w:r w:rsidRPr="00E439D5">
              <w:rPr>
                <w:rFonts w:ascii="Times New Roman" w:hAnsi="Times New Roman" w:hint="eastAsia"/>
                <w:b/>
              </w:rPr>
              <w:t>厂家鲜章的</w:t>
            </w:r>
            <w:proofErr w:type="gramEnd"/>
            <w:r w:rsidRPr="00E439D5">
              <w:rPr>
                <w:rFonts w:ascii="Times New Roman" w:hAnsi="Times New Roman" w:hint="eastAsia"/>
                <w:b/>
              </w:rPr>
              <w:t>彩页参数为准。</w:t>
            </w:r>
          </w:p>
        </w:tc>
      </w:tr>
    </w:tbl>
    <w:p w14:paraId="27B90CA9" w14:textId="33ABBE3C" w:rsidR="002458B3" w:rsidRDefault="002458B3">
      <w:pPr>
        <w:pStyle w:val="28"/>
        <w:ind w:leftChars="0" w:left="0" w:firstLineChars="0" w:firstLine="0"/>
      </w:pPr>
    </w:p>
    <w:p w14:paraId="01276D5D" w14:textId="4C146ACE" w:rsidR="00E64E21" w:rsidRPr="002458B3" w:rsidRDefault="002458B3" w:rsidP="002458B3">
      <w:pPr>
        <w:widowControl/>
        <w:jc w:val="left"/>
        <w:rPr>
          <w:rFonts w:asciiTheme="minorHAnsi" w:eastAsiaTheme="minorEastAsia" w:hAnsiTheme="minorHAnsi"/>
          <w:szCs w:val="20"/>
        </w:rPr>
      </w:pPr>
      <w:r>
        <w:br w:type="page"/>
      </w:r>
    </w:p>
    <w:p w14:paraId="5F05482B" w14:textId="77777777" w:rsidR="002458B3" w:rsidRDefault="002458B3">
      <w:pPr>
        <w:pStyle w:val="af8"/>
        <w:rPr>
          <w:lang w:eastAsia="zh-CN"/>
        </w:rPr>
      </w:pPr>
      <w:bookmarkStart w:id="146" w:name="_Toc172218072"/>
    </w:p>
    <w:p w14:paraId="609B4494" w14:textId="77777777" w:rsidR="00E64E21" w:rsidRDefault="00B7722A">
      <w:pPr>
        <w:pStyle w:val="af8"/>
        <w:rPr>
          <w:lang w:eastAsia="zh-CN"/>
        </w:rPr>
      </w:pPr>
      <w:r>
        <w:rPr>
          <w:rFonts w:hint="eastAsia"/>
          <w:lang w:eastAsia="zh-CN"/>
        </w:rPr>
        <w:t>第七章</w:t>
      </w:r>
      <w:r>
        <w:rPr>
          <w:lang w:eastAsia="zh-CN"/>
        </w:rPr>
        <w:t xml:space="preserve"> </w:t>
      </w:r>
      <w:r>
        <w:rPr>
          <w:rFonts w:hint="eastAsia"/>
          <w:lang w:eastAsia="zh-CN"/>
        </w:rPr>
        <w:t>响应文件格式</w:t>
      </w:r>
      <w:bookmarkEnd w:id="140"/>
      <w:bookmarkEnd w:id="141"/>
      <w:bookmarkEnd w:id="146"/>
    </w:p>
    <w:p w14:paraId="3FA2B9A8" w14:textId="77777777" w:rsidR="00E64E21" w:rsidRDefault="00E64E21"/>
    <w:p w14:paraId="60B949CE" w14:textId="77777777" w:rsidR="00E64E21" w:rsidRDefault="00B7722A">
      <w:pPr>
        <w:pStyle w:val="10"/>
        <w:ind w:firstLine="241"/>
        <w:jc w:val="center"/>
        <w:rPr>
          <w:b/>
          <w:bCs/>
          <w:sz w:val="24"/>
        </w:rPr>
      </w:pPr>
      <w:bookmarkStart w:id="147" w:name="_Toc1004_WPSOffice_Level1"/>
      <w:bookmarkStart w:id="148" w:name="_Toc25767"/>
      <w:bookmarkStart w:id="149" w:name="_Toc27429_WPSOffice_Level1"/>
      <w:bookmarkStart w:id="150" w:name="_Toc30098_WPSOffice_Level1"/>
      <w:r>
        <w:rPr>
          <w:rFonts w:hint="eastAsia"/>
          <w:b/>
          <w:bCs/>
          <w:sz w:val="24"/>
        </w:rPr>
        <w:t>目</w:t>
      </w:r>
      <w:r>
        <w:rPr>
          <w:b/>
          <w:bCs/>
          <w:sz w:val="24"/>
        </w:rPr>
        <w:t xml:space="preserve">  </w:t>
      </w:r>
      <w:r>
        <w:rPr>
          <w:rFonts w:hint="eastAsia"/>
          <w:b/>
          <w:bCs/>
          <w:sz w:val="24"/>
        </w:rPr>
        <w:t>录</w:t>
      </w:r>
      <w:bookmarkEnd w:id="147"/>
      <w:bookmarkEnd w:id="148"/>
      <w:bookmarkEnd w:id="149"/>
      <w:bookmarkEnd w:id="150"/>
    </w:p>
    <w:p w14:paraId="3F5153A1" w14:textId="77777777" w:rsidR="00E64E21" w:rsidRDefault="00B7722A">
      <w:pPr>
        <w:pStyle w:val="10"/>
        <w:ind w:firstLine="241"/>
        <w:jc w:val="center"/>
        <w:rPr>
          <w:b/>
          <w:bCs/>
          <w:sz w:val="24"/>
        </w:rPr>
      </w:pPr>
      <w:bookmarkStart w:id="151" w:name="_Toc13366"/>
      <w:r>
        <w:rPr>
          <w:rFonts w:hint="eastAsia"/>
          <w:b/>
          <w:bCs/>
          <w:sz w:val="24"/>
        </w:rPr>
        <w:t>（如未提供格式，格式自拟）</w:t>
      </w:r>
      <w:bookmarkEnd w:id="151"/>
    </w:p>
    <w:p w14:paraId="2E0221A1" w14:textId="77777777" w:rsidR="00E64E21" w:rsidRDefault="00E64E21">
      <w:pPr>
        <w:jc w:val="center"/>
      </w:pPr>
    </w:p>
    <w:p w14:paraId="22D0E4AC" w14:textId="77777777" w:rsidR="00E64E21" w:rsidRDefault="00B7722A">
      <w:pPr>
        <w:spacing w:line="360" w:lineRule="auto"/>
        <w:ind w:firstLineChars="200" w:firstLine="480"/>
        <w:rPr>
          <w:bCs/>
          <w:sz w:val="24"/>
        </w:rPr>
      </w:pPr>
      <w:bookmarkStart w:id="152" w:name="_Toc2549_WPSOffice_Level2"/>
      <w:bookmarkStart w:id="153" w:name="_Toc1081_WPSOffice_Level1"/>
      <w:bookmarkStart w:id="154" w:name="_Toc23866"/>
      <w:bookmarkStart w:id="155" w:name="_Toc16560"/>
      <w:bookmarkStart w:id="156" w:name="_Toc26982"/>
      <w:bookmarkStart w:id="157" w:name="_Toc19080_WPSOffice_Level1"/>
      <w:bookmarkStart w:id="158" w:name="_Toc27570_WPSOffice_Level1"/>
      <w:r>
        <w:rPr>
          <w:rFonts w:hint="eastAsia"/>
          <w:bCs/>
          <w:sz w:val="24"/>
        </w:rPr>
        <w:t>一、</w:t>
      </w:r>
      <w:bookmarkEnd w:id="152"/>
      <w:r>
        <w:rPr>
          <w:rFonts w:hint="eastAsia"/>
          <w:bCs/>
          <w:sz w:val="24"/>
        </w:rPr>
        <w:t>开标一览表</w:t>
      </w:r>
      <w:bookmarkEnd w:id="153"/>
      <w:bookmarkEnd w:id="154"/>
      <w:bookmarkEnd w:id="155"/>
      <w:bookmarkEnd w:id="156"/>
      <w:bookmarkEnd w:id="157"/>
      <w:bookmarkEnd w:id="158"/>
    </w:p>
    <w:p w14:paraId="42E16364" w14:textId="77777777" w:rsidR="00E64E21" w:rsidRDefault="00B7722A">
      <w:pPr>
        <w:spacing w:line="360" w:lineRule="auto"/>
        <w:ind w:firstLineChars="200" w:firstLine="480"/>
        <w:rPr>
          <w:bCs/>
          <w:sz w:val="24"/>
        </w:rPr>
      </w:pPr>
      <w:r>
        <w:rPr>
          <w:rFonts w:hint="eastAsia"/>
          <w:bCs/>
          <w:sz w:val="24"/>
        </w:rPr>
        <w:t>（</w:t>
      </w:r>
      <w:r>
        <w:rPr>
          <w:bCs/>
          <w:sz w:val="24"/>
        </w:rPr>
        <w:t>1</w:t>
      </w:r>
      <w:r>
        <w:rPr>
          <w:rFonts w:hint="eastAsia"/>
          <w:bCs/>
          <w:sz w:val="24"/>
        </w:rPr>
        <w:t>）投标函</w:t>
      </w:r>
    </w:p>
    <w:p w14:paraId="5BAEC30D" w14:textId="77777777" w:rsidR="00E64E21" w:rsidRDefault="00B7722A">
      <w:pPr>
        <w:spacing w:line="360" w:lineRule="auto"/>
        <w:ind w:firstLineChars="200" w:firstLine="480"/>
        <w:rPr>
          <w:bCs/>
          <w:sz w:val="24"/>
        </w:rPr>
      </w:pPr>
      <w:bookmarkStart w:id="159" w:name="_Toc25024_WPSOffice_Level2"/>
      <w:bookmarkStart w:id="160" w:name="_Toc26435_WPSOffice_Level2"/>
      <w:bookmarkStart w:id="161" w:name="_Toc25498_WPSOffice_Level2"/>
      <w:r>
        <w:rPr>
          <w:rFonts w:hint="eastAsia"/>
          <w:bCs/>
          <w:sz w:val="24"/>
        </w:rPr>
        <w:t>（</w:t>
      </w:r>
      <w:r>
        <w:rPr>
          <w:bCs/>
          <w:sz w:val="24"/>
        </w:rPr>
        <w:t>2</w:t>
      </w:r>
      <w:r>
        <w:rPr>
          <w:rFonts w:hint="eastAsia"/>
          <w:bCs/>
          <w:sz w:val="24"/>
        </w:rPr>
        <w:t>）开标一览表</w:t>
      </w:r>
      <w:bookmarkEnd w:id="159"/>
      <w:bookmarkEnd w:id="160"/>
      <w:bookmarkEnd w:id="161"/>
    </w:p>
    <w:p w14:paraId="5A7DADC0" w14:textId="77777777" w:rsidR="00E64E21" w:rsidRDefault="00B7722A">
      <w:pPr>
        <w:spacing w:line="360" w:lineRule="auto"/>
        <w:ind w:firstLineChars="200" w:firstLine="480"/>
        <w:rPr>
          <w:bCs/>
          <w:sz w:val="24"/>
        </w:rPr>
      </w:pPr>
      <w:bookmarkStart w:id="162" w:name="_Toc9958_WPSOffice_Level1"/>
      <w:bookmarkStart w:id="163" w:name="_Toc27752_WPSOffice_Level1"/>
      <w:bookmarkStart w:id="164" w:name="_Toc20850"/>
      <w:bookmarkStart w:id="165" w:name="_Toc21956_WPSOffice_Level1"/>
      <w:bookmarkStart w:id="166" w:name="_Toc27560"/>
      <w:bookmarkStart w:id="167" w:name="_Toc4714"/>
      <w:bookmarkStart w:id="168" w:name="_Toc10933_WPSOffice_Level2"/>
      <w:r>
        <w:rPr>
          <w:rFonts w:hint="eastAsia"/>
          <w:bCs/>
          <w:sz w:val="24"/>
        </w:rPr>
        <w:t>二、商务及技术部分</w:t>
      </w:r>
      <w:bookmarkEnd w:id="162"/>
      <w:bookmarkEnd w:id="163"/>
      <w:bookmarkEnd w:id="164"/>
      <w:bookmarkEnd w:id="165"/>
      <w:bookmarkEnd w:id="166"/>
      <w:bookmarkEnd w:id="167"/>
      <w:bookmarkEnd w:id="168"/>
    </w:p>
    <w:p w14:paraId="227F8B66" w14:textId="77777777" w:rsidR="00E64E21" w:rsidRDefault="00B7722A">
      <w:pPr>
        <w:spacing w:line="360" w:lineRule="auto"/>
        <w:ind w:firstLineChars="200" w:firstLine="480"/>
        <w:rPr>
          <w:bCs/>
          <w:sz w:val="24"/>
        </w:rPr>
      </w:pPr>
      <w:r>
        <w:rPr>
          <w:rFonts w:hint="eastAsia"/>
          <w:bCs/>
          <w:sz w:val="24"/>
        </w:rPr>
        <w:t>（</w:t>
      </w:r>
      <w:r>
        <w:rPr>
          <w:bCs/>
          <w:sz w:val="24"/>
        </w:rPr>
        <w:t>1</w:t>
      </w:r>
      <w:r>
        <w:rPr>
          <w:rFonts w:hint="eastAsia"/>
          <w:bCs/>
          <w:sz w:val="24"/>
        </w:rPr>
        <w:t>）所投各产品的技术参数（或技术指标）；</w:t>
      </w:r>
    </w:p>
    <w:p w14:paraId="12138A12" w14:textId="77777777" w:rsidR="00E64E21" w:rsidRDefault="00B7722A">
      <w:pPr>
        <w:spacing w:line="360" w:lineRule="auto"/>
        <w:ind w:firstLineChars="200" w:firstLine="480"/>
        <w:rPr>
          <w:bCs/>
          <w:sz w:val="24"/>
        </w:rPr>
      </w:pPr>
      <w:r>
        <w:rPr>
          <w:rFonts w:hint="eastAsia"/>
          <w:bCs/>
          <w:sz w:val="24"/>
        </w:rPr>
        <w:t>（</w:t>
      </w:r>
      <w:r>
        <w:rPr>
          <w:bCs/>
          <w:sz w:val="24"/>
        </w:rPr>
        <w:t>2</w:t>
      </w:r>
      <w:r>
        <w:rPr>
          <w:rFonts w:hint="eastAsia"/>
          <w:bCs/>
          <w:sz w:val="24"/>
        </w:rPr>
        <w:t>）技术条款差异表；</w:t>
      </w:r>
    </w:p>
    <w:p w14:paraId="12A488FE" w14:textId="77777777" w:rsidR="00E64E21" w:rsidRDefault="00B7722A">
      <w:pPr>
        <w:spacing w:line="360" w:lineRule="auto"/>
        <w:ind w:firstLineChars="200" w:firstLine="480"/>
        <w:rPr>
          <w:bCs/>
          <w:sz w:val="24"/>
        </w:rPr>
      </w:pPr>
      <w:r>
        <w:rPr>
          <w:rFonts w:hint="eastAsia"/>
          <w:bCs/>
          <w:sz w:val="24"/>
        </w:rPr>
        <w:t>（</w:t>
      </w:r>
      <w:r>
        <w:rPr>
          <w:bCs/>
          <w:sz w:val="24"/>
        </w:rPr>
        <w:t>3</w:t>
      </w:r>
      <w:r>
        <w:rPr>
          <w:rFonts w:hint="eastAsia"/>
          <w:bCs/>
          <w:sz w:val="24"/>
        </w:rPr>
        <w:t>）商务条款差异表；</w:t>
      </w:r>
    </w:p>
    <w:p w14:paraId="4D283171" w14:textId="77777777" w:rsidR="00E64E21" w:rsidRDefault="00B7722A">
      <w:pPr>
        <w:spacing w:line="360" w:lineRule="auto"/>
        <w:ind w:firstLineChars="200" w:firstLine="480"/>
        <w:rPr>
          <w:bCs/>
          <w:sz w:val="24"/>
        </w:rPr>
      </w:pPr>
      <w:r>
        <w:rPr>
          <w:rFonts w:hint="eastAsia"/>
          <w:bCs/>
          <w:sz w:val="24"/>
        </w:rPr>
        <w:t>（</w:t>
      </w:r>
      <w:r>
        <w:rPr>
          <w:bCs/>
          <w:sz w:val="24"/>
        </w:rPr>
        <w:t>4</w:t>
      </w:r>
      <w:r>
        <w:rPr>
          <w:rFonts w:hint="eastAsia"/>
          <w:bCs/>
          <w:sz w:val="24"/>
        </w:rPr>
        <w:t>）商务及售后服务承诺；</w:t>
      </w:r>
    </w:p>
    <w:p w14:paraId="19FDAC99" w14:textId="77777777" w:rsidR="00E64E21" w:rsidRDefault="00B7722A">
      <w:pPr>
        <w:spacing w:line="360" w:lineRule="auto"/>
        <w:ind w:firstLineChars="200" w:firstLine="480"/>
        <w:rPr>
          <w:bCs/>
          <w:sz w:val="24"/>
        </w:rPr>
      </w:pPr>
      <w:r>
        <w:rPr>
          <w:rFonts w:hint="eastAsia"/>
          <w:bCs/>
          <w:sz w:val="24"/>
        </w:rPr>
        <w:t>（</w:t>
      </w:r>
      <w:r>
        <w:rPr>
          <w:bCs/>
          <w:sz w:val="24"/>
        </w:rPr>
        <w:t>5</w:t>
      </w:r>
      <w:r>
        <w:rPr>
          <w:rFonts w:hint="eastAsia"/>
          <w:bCs/>
          <w:sz w:val="24"/>
        </w:rPr>
        <w:t>）业绩一览表；</w:t>
      </w:r>
    </w:p>
    <w:p w14:paraId="33D31651" w14:textId="77777777" w:rsidR="00E64E21" w:rsidRDefault="00B7722A">
      <w:pPr>
        <w:spacing w:line="360" w:lineRule="auto"/>
        <w:ind w:firstLineChars="200" w:firstLine="480"/>
        <w:rPr>
          <w:bCs/>
          <w:sz w:val="24"/>
        </w:rPr>
      </w:pPr>
      <w:bookmarkStart w:id="169" w:name="_Toc24650_WPSOffice_Level2"/>
      <w:r>
        <w:rPr>
          <w:rFonts w:hint="eastAsia"/>
          <w:bCs/>
          <w:sz w:val="24"/>
        </w:rPr>
        <w:t>（</w:t>
      </w:r>
      <w:r>
        <w:rPr>
          <w:bCs/>
          <w:sz w:val="24"/>
        </w:rPr>
        <w:t>6</w:t>
      </w:r>
      <w:r>
        <w:rPr>
          <w:rFonts w:hint="eastAsia"/>
          <w:bCs/>
          <w:sz w:val="24"/>
        </w:rPr>
        <w:t>）</w:t>
      </w:r>
      <w:bookmarkEnd w:id="169"/>
      <w:r>
        <w:rPr>
          <w:rFonts w:hint="eastAsia"/>
          <w:bCs/>
          <w:sz w:val="24"/>
        </w:rPr>
        <w:t>中小</w:t>
      </w:r>
      <w:proofErr w:type="gramStart"/>
      <w:r>
        <w:rPr>
          <w:rFonts w:hint="eastAsia"/>
          <w:bCs/>
          <w:sz w:val="24"/>
        </w:rPr>
        <w:t>微企业</w:t>
      </w:r>
      <w:proofErr w:type="gramEnd"/>
      <w:r>
        <w:rPr>
          <w:rFonts w:hint="eastAsia"/>
          <w:bCs/>
          <w:sz w:val="24"/>
        </w:rPr>
        <w:t>声明函、监狱企业证明文件、残疾人福利性单位声明函（若有）；</w:t>
      </w:r>
    </w:p>
    <w:p w14:paraId="440BE5C3" w14:textId="77777777" w:rsidR="00E64E21" w:rsidRDefault="00B7722A">
      <w:pPr>
        <w:spacing w:line="360" w:lineRule="auto"/>
        <w:ind w:firstLineChars="200" w:firstLine="480"/>
        <w:rPr>
          <w:bCs/>
          <w:sz w:val="24"/>
        </w:rPr>
      </w:pPr>
      <w:r>
        <w:rPr>
          <w:rFonts w:hint="eastAsia"/>
          <w:bCs/>
          <w:sz w:val="24"/>
        </w:rPr>
        <w:t>（</w:t>
      </w:r>
      <w:r>
        <w:rPr>
          <w:bCs/>
          <w:sz w:val="24"/>
        </w:rPr>
        <w:t>7</w:t>
      </w:r>
      <w:r>
        <w:rPr>
          <w:rFonts w:hint="eastAsia"/>
          <w:bCs/>
          <w:sz w:val="24"/>
        </w:rPr>
        <w:t>）其他与项目有关的资料。</w:t>
      </w:r>
    </w:p>
    <w:p w14:paraId="177A367F" w14:textId="77777777" w:rsidR="00E64E21" w:rsidRDefault="00B7722A">
      <w:pPr>
        <w:spacing w:line="360" w:lineRule="auto"/>
        <w:ind w:firstLineChars="200" w:firstLine="480"/>
        <w:rPr>
          <w:bCs/>
          <w:sz w:val="24"/>
        </w:rPr>
      </w:pPr>
      <w:bookmarkStart w:id="170" w:name="_Toc23174_WPSOffice_Level2"/>
      <w:bookmarkStart w:id="171" w:name="_Toc19976"/>
      <w:bookmarkStart w:id="172" w:name="_Toc25971_WPSOffice_Level1"/>
      <w:bookmarkStart w:id="173" w:name="_Toc24856"/>
      <w:bookmarkStart w:id="174" w:name="_Toc17460_WPSOffice_Level1"/>
      <w:bookmarkStart w:id="175" w:name="_Toc8547_WPSOffice_Level1"/>
      <w:bookmarkStart w:id="176" w:name="_Toc3324"/>
      <w:r>
        <w:rPr>
          <w:rFonts w:hint="eastAsia"/>
          <w:bCs/>
          <w:sz w:val="24"/>
        </w:rPr>
        <w:t>三、资格审查文件</w:t>
      </w:r>
      <w:bookmarkEnd w:id="170"/>
      <w:bookmarkEnd w:id="171"/>
      <w:bookmarkEnd w:id="172"/>
      <w:bookmarkEnd w:id="173"/>
      <w:bookmarkEnd w:id="174"/>
      <w:bookmarkEnd w:id="175"/>
      <w:bookmarkEnd w:id="176"/>
    </w:p>
    <w:p w14:paraId="468952A5" w14:textId="77777777" w:rsidR="00E64E21" w:rsidRDefault="00B7722A">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）法定代表人证明书（格式）</w:t>
      </w:r>
    </w:p>
    <w:p w14:paraId="1D3459BD" w14:textId="77777777" w:rsidR="00E64E21" w:rsidRDefault="00B7722A">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）法定代表人授权委托书（格式）</w:t>
      </w:r>
    </w:p>
    <w:p w14:paraId="7C635A4F" w14:textId="77777777" w:rsidR="00E64E21" w:rsidRDefault="00B7722A">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）供应商资格审查一览表</w:t>
      </w:r>
    </w:p>
    <w:p w14:paraId="0A8C80D0" w14:textId="77777777" w:rsidR="00E64E21" w:rsidRDefault="00B7722A">
      <w:pPr>
        <w:spacing w:line="340" w:lineRule="exact"/>
        <w:rPr>
          <w:b/>
          <w:kern w:val="0"/>
          <w:sz w:val="44"/>
          <w:szCs w:val="44"/>
          <w:u w:val="single"/>
        </w:rPr>
      </w:pPr>
      <w:r>
        <w:rPr>
          <w:rFonts w:hint="eastAsia"/>
          <w:b/>
          <w:bCs/>
        </w:rPr>
        <w:t>温馨提示：为方便评审，各投标人在编制投标文件时，请自行增加评分索引！</w:t>
      </w:r>
      <w:r>
        <w:rPr>
          <w:b/>
          <w:bCs/>
        </w:rPr>
        <w:br w:type="page"/>
      </w:r>
    </w:p>
    <w:p w14:paraId="30AFB025" w14:textId="77777777" w:rsidR="002458B3" w:rsidRDefault="002458B3">
      <w:pPr>
        <w:pStyle w:val="10"/>
        <w:spacing w:line="276" w:lineRule="auto"/>
        <w:jc w:val="center"/>
        <w:rPr>
          <w:b/>
          <w:kern w:val="0"/>
          <w:sz w:val="40"/>
          <w:szCs w:val="36"/>
        </w:rPr>
      </w:pPr>
    </w:p>
    <w:p w14:paraId="4B3665A2" w14:textId="77777777" w:rsidR="00E64E21" w:rsidRDefault="00B7722A">
      <w:pPr>
        <w:pStyle w:val="10"/>
        <w:spacing w:line="276" w:lineRule="auto"/>
        <w:jc w:val="center"/>
        <w:rPr>
          <w:b/>
          <w:kern w:val="0"/>
          <w:sz w:val="40"/>
          <w:szCs w:val="36"/>
        </w:rPr>
      </w:pPr>
      <w:r>
        <w:rPr>
          <w:rFonts w:hint="eastAsia"/>
          <w:b/>
          <w:kern w:val="0"/>
          <w:sz w:val="40"/>
          <w:szCs w:val="36"/>
        </w:rPr>
        <w:t>重庆海关技术中心</w:t>
      </w:r>
      <w:r>
        <w:rPr>
          <w:rFonts w:hint="eastAsia"/>
          <w:b/>
          <w:kern w:val="0"/>
          <w:sz w:val="40"/>
          <w:szCs w:val="36"/>
        </w:rPr>
        <w:t>2025</w:t>
      </w:r>
      <w:r>
        <w:rPr>
          <w:rFonts w:hint="eastAsia"/>
          <w:b/>
          <w:kern w:val="0"/>
          <w:sz w:val="40"/>
          <w:szCs w:val="36"/>
        </w:rPr>
        <w:t>年第二批</w:t>
      </w:r>
    </w:p>
    <w:p w14:paraId="00E5C8EE" w14:textId="77777777" w:rsidR="00E64E21" w:rsidRDefault="00B7722A">
      <w:pPr>
        <w:pStyle w:val="10"/>
        <w:spacing w:line="276" w:lineRule="auto"/>
        <w:jc w:val="center"/>
        <w:rPr>
          <w:b/>
          <w:kern w:val="0"/>
          <w:sz w:val="40"/>
          <w:szCs w:val="36"/>
        </w:rPr>
      </w:pPr>
      <w:r>
        <w:rPr>
          <w:rFonts w:hint="eastAsia"/>
          <w:b/>
          <w:kern w:val="0"/>
          <w:sz w:val="40"/>
          <w:szCs w:val="36"/>
        </w:rPr>
        <w:t>实验室专用设备采购项目</w:t>
      </w:r>
    </w:p>
    <w:p w14:paraId="0A59F41B" w14:textId="77777777" w:rsidR="00E64E21" w:rsidRDefault="00E64E21">
      <w:pPr>
        <w:pStyle w:val="10"/>
        <w:spacing w:line="276" w:lineRule="auto"/>
        <w:jc w:val="center"/>
        <w:rPr>
          <w:b/>
          <w:kern w:val="0"/>
          <w:sz w:val="40"/>
          <w:szCs w:val="36"/>
        </w:rPr>
      </w:pPr>
    </w:p>
    <w:p w14:paraId="37F678A4" w14:textId="77777777" w:rsidR="00E64E21" w:rsidRDefault="00B7722A">
      <w:pPr>
        <w:tabs>
          <w:tab w:val="left" w:pos="3600"/>
          <w:tab w:val="left" w:pos="4480"/>
          <w:tab w:val="left" w:pos="5360"/>
        </w:tabs>
        <w:autoSpaceDE w:val="0"/>
        <w:autoSpaceDN w:val="0"/>
        <w:adjustRightInd w:val="0"/>
        <w:snapToGrid w:val="0"/>
        <w:spacing w:line="360" w:lineRule="auto"/>
        <w:jc w:val="center"/>
        <w:rPr>
          <w:b/>
          <w:kern w:val="0"/>
          <w:sz w:val="84"/>
          <w:szCs w:val="84"/>
        </w:rPr>
      </w:pPr>
      <w:bookmarkStart w:id="177" w:name="_Toc25029_WPSOffice_Level2"/>
      <w:bookmarkStart w:id="178" w:name="_Toc17833_WPSOffice_Level2"/>
      <w:bookmarkStart w:id="179" w:name="_Toc15798_WPSOffice_Level2"/>
      <w:r>
        <w:rPr>
          <w:rFonts w:hint="eastAsia"/>
          <w:b/>
          <w:kern w:val="0"/>
          <w:sz w:val="84"/>
          <w:szCs w:val="84"/>
        </w:rPr>
        <w:t>投</w:t>
      </w:r>
      <w:r>
        <w:rPr>
          <w:b/>
          <w:kern w:val="0"/>
          <w:sz w:val="84"/>
          <w:szCs w:val="84"/>
        </w:rPr>
        <w:t xml:space="preserve">  </w:t>
      </w:r>
      <w:r>
        <w:rPr>
          <w:rFonts w:hint="eastAsia"/>
          <w:b/>
          <w:kern w:val="0"/>
          <w:sz w:val="84"/>
          <w:szCs w:val="84"/>
        </w:rPr>
        <w:t>标</w:t>
      </w:r>
      <w:r>
        <w:rPr>
          <w:b/>
          <w:kern w:val="0"/>
          <w:sz w:val="84"/>
          <w:szCs w:val="84"/>
        </w:rPr>
        <w:t xml:space="preserve">  </w:t>
      </w:r>
      <w:r>
        <w:rPr>
          <w:rFonts w:hint="eastAsia"/>
          <w:b/>
          <w:kern w:val="0"/>
          <w:sz w:val="84"/>
          <w:szCs w:val="84"/>
        </w:rPr>
        <w:t>文</w:t>
      </w:r>
      <w:r>
        <w:rPr>
          <w:b/>
          <w:kern w:val="0"/>
          <w:sz w:val="84"/>
          <w:szCs w:val="84"/>
        </w:rPr>
        <w:t xml:space="preserve">  </w:t>
      </w:r>
      <w:r>
        <w:rPr>
          <w:rFonts w:hint="eastAsia"/>
          <w:b/>
          <w:kern w:val="0"/>
          <w:sz w:val="84"/>
          <w:szCs w:val="84"/>
        </w:rPr>
        <w:t>件</w:t>
      </w:r>
      <w:bookmarkEnd w:id="177"/>
      <w:bookmarkEnd w:id="178"/>
      <w:bookmarkEnd w:id="179"/>
    </w:p>
    <w:p w14:paraId="057EFFD7" w14:textId="77777777" w:rsidR="00E64E21" w:rsidRDefault="00E64E21">
      <w:pPr>
        <w:autoSpaceDE w:val="0"/>
        <w:autoSpaceDN w:val="0"/>
        <w:adjustRightInd w:val="0"/>
        <w:snapToGrid w:val="0"/>
        <w:spacing w:before="240" w:line="360" w:lineRule="auto"/>
        <w:jc w:val="left"/>
        <w:rPr>
          <w:kern w:val="0"/>
          <w:sz w:val="16"/>
          <w:szCs w:val="16"/>
        </w:rPr>
      </w:pPr>
    </w:p>
    <w:p w14:paraId="74298536" w14:textId="77777777" w:rsidR="00E64E21" w:rsidRDefault="00E64E21">
      <w:pPr>
        <w:pStyle w:val="10"/>
      </w:pPr>
    </w:p>
    <w:p w14:paraId="77E86BF7" w14:textId="77777777" w:rsidR="00E64E21" w:rsidRDefault="00E64E21">
      <w:pPr>
        <w:pStyle w:val="10"/>
      </w:pPr>
    </w:p>
    <w:p w14:paraId="2A82CC9B" w14:textId="77777777" w:rsidR="00E64E21" w:rsidRDefault="00E64E21"/>
    <w:p w14:paraId="76F0231B" w14:textId="77777777" w:rsidR="00E64E21" w:rsidRDefault="00B7722A">
      <w:pPr>
        <w:autoSpaceDE w:val="0"/>
        <w:autoSpaceDN w:val="0"/>
        <w:adjustRightInd w:val="0"/>
        <w:snapToGrid w:val="0"/>
        <w:spacing w:line="360" w:lineRule="auto"/>
        <w:jc w:val="center"/>
        <w:rPr>
          <w:b/>
          <w:kern w:val="0"/>
        </w:rPr>
      </w:pPr>
      <w:bookmarkStart w:id="180" w:name="_Toc4245"/>
      <w:bookmarkStart w:id="181" w:name="_Toc8957"/>
      <w:r>
        <w:rPr>
          <w:rFonts w:hint="eastAsia"/>
          <w:b/>
          <w:kern w:val="0"/>
          <w:sz w:val="40"/>
          <w:szCs w:val="36"/>
        </w:rPr>
        <w:t>开标一览表</w:t>
      </w:r>
      <w:bookmarkEnd w:id="180"/>
      <w:bookmarkEnd w:id="181"/>
    </w:p>
    <w:p w14:paraId="757FC9FA" w14:textId="77777777" w:rsidR="00E64E21" w:rsidRDefault="00E64E21">
      <w:pPr>
        <w:autoSpaceDE w:val="0"/>
        <w:autoSpaceDN w:val="0"/>
        <w:adjustRightInd w:val="0"/>
        <w:snapToGrid w:val="0"/>
        <w:spacing w:line="360" w:lineRule="auto"/>
        <w:jc w:val="left"/>
        <w:rPr>
          <w:kern w:val="0"/>
          <w:sz w:val="20"/>
        </w:rPr>
      </w:pPr>
    </w:p>
    <w:p w14:paraId="42746FBC" w14:textId="77777777" w:rsidR="00E64E21" w:rsidRDefault="00E64E21">
      <w:pPr>
        <w:autoSpaceDE w:val="0"/>
        <w:autoSpaceDN w:val="0"/>
        <w:adjustRightInd w:val="0"/>
        <w:snapToGrid w:val="0"/>
        <w:spacing w:line="360" w:lineRule="auto"/>
        <w:jc w:val="left"/>
        <w:rPr>
          <w:kern w:val="0"/>
          <w:sz w:val="20"/>
        </w:rPr>
      </w:pPr>
    </w:p>
    <w:p w14:paraId="07EF5924" w14:textId="77777777" w:rsidR="00E64E21" w:rsidRDefault="00E64E21">
      <w:pPr>
        <w:autoSpaceDE w:val="0"/>
        <w:autoSpaceDN w:val="0"/>
        <w:adjustRightInd w:val="0"/>
        <w:snapToGrid w:val="0"/>
        <w:spacing w:line="360" w:lineRule="auto"/>
        <w:jc w:val="left"/>
        <w:rPr>
          <w:kern w:val="0"/>
          <w:sz w:val="20"/>
        </w:rPr>
      </w:pPr>
    </w:p>
    <w:p w14:paraId="043B6564" w14:textId="77777777" w:rsidR="00E64E21" w:rsidRDefault="00E64E21">
      <w:pPr>
        <w:autoSpaceDE w:val="0"/>
        <w:autoSpaceDN w:val="0"/>
        <w:adjustRightInd w:val="0"/>
        <w:snapToGrid w:val="0"/>
        <w:spacing w:line="360" w:lineRule="auto"/>
        <w:jc w:val="left"/>
        <w:rPr>
          <w:kern w:val="0"/>
          <w:sz w:val="20"/>
        </w:rPr>
      </w:pPr>
    </w:p>
    <w:p w14:paraId="75AD605A" w14:textId="77777777" w:rsidR="00E64E21" w:rsidRDefault="00E64E21">
      <w:pPr>
        <w:pStyle w:val="10"/>
      </w:pPr>
    </w:p>
    <w:p w14:paraId="17565149" w14:textId="77777777" w:rsidR="00E64E21" w:rsidRDefault="00E64E21">
      <w:pPr>
        <w:autoSpaceDE w:val="0"/>
        <w:autoSpaceDN w:val="0"/>
        <w:adjustRightInd w:val="0"/>
        <w:snapToGrid w:val="0"/>
        <w:spacing w:line="360" w:lineRule="auto"/>
        <w:jc w:val="left"/>
        <w:rPr>
          <w:kern w:val="0"/>
          <w:sz w:val="20"/>
        </w:rPr>
      </w:pPr>
    </w:p>
    <w:p w14:paraId="65792945" w14:textId="77777777" w:rsidR="00E64E21" w:rsidRDefault="00E64E21">
      <w:pPr>
        <w:autoSpaceDE w:val="0"/>
        <w:autoSpaceDN w:val="0"/>
        <w:adjustRightInd w:val="0"/>
        <w:snapToGrid w:val="0"/>
        <w:spacing w:line="360" w:lineRule="auto"/>
        <w:jc w:val="left"/>
        <w:rPr>
          <w:kern w:val="0"/>
          <w:sz w:val="20"/>
        </w:rPr>
      </w:pPr>
    </w:p>
    <w:p w14:paraId="74312E67" w14:textId="77777777" w:rsidR="00E64E21" w:rsidRDefault="00E64E21">
      <w:pPr>
        <w:autoSpaceDE w:val="0"/>
        <w:autoSpaceDN w:val="0"/>
        <w:adjustRightInd w:val="0"/>
        <w:snapToGrid w:val="0"/>
        <w:spacing w:line="360" w:lineRule="auto"/>
        <w:jc w:val="left"/>
        <w:rPr>
          <w:kern w:val="0"/>
          <w:sz w:val="20"/>
        </w:rPr>
      </w:pPr>
    </w:p>
    <w:p w14:paraId="1DCE2CAA" w14:textId="77777777" w:rsidR="00E64E21" w:rsidRDefault="00E64E21">
      <w:pPr>
        <w:pStyle w:val="10"/>
      </w:pPr>
    </w:p>
    <w:p w14:paraId="09944A5B" w14:textId="77777777" w:rsidR="00E64E21" w:rsidRDefault="00E64E21">
      <w:pPr>
        <w:tabs>
          <w:tab w:val="left" w:pos="6080"/>
          <w:tab w:val="left" w:pos="6640"/>
        </w:tabs>
        <w:autoSpaceDE w:val="0"/>
        <w:autoSpaceDN w:val="0"/>
        <w:adjustRightInd w:val="0"/>
        <w:snapToGrid w:val="0"/>
        <w:spacing w:line="360" w:lineRule="auto"/>
        <w:jc w:val="center"/>
        <w:rPr>
          <w:kern w:val="0"/>
          <w:sz w:val="20"/>
        </w:rPr>
      </w:pPr>
    </w:p>
    <w:p w14:paraId="18F53B4F" w14:textId="77777777" w:rsidR="00E64E21" w:rsidRDefault="00B7722A">
      <w:pPr>
        <w:tabs>
          <w:tab w:val="left" w:pos="6080"/>
          <w:tab w:val="left" w:pos="6640"/>
        </w:tabs>
        <w:autoSpaceDE w:val="0"/>
        <w:autoSpaceDN w:val="0"/>
        <w:adjustRightInd w:val="0"/>
        <w:snapToGrid w:val="0"/>
        <w:spacing w:line="360" w:lineRule="auto"/>
        <w:jc w:val="center"/>
        <w:rPr>
          <w:b/>
          <w:w w:val="99"/>
          <w:kern w:val="0"/>
          <w:szCs w:val="28"/>
        </w:rPr>
      </w:pPr>
      <w:r>
        <w:rPr>
          <w:b/>
          <w:w w:val="99"/>
          <w:kern w:val="0"/>
          <w:szCs w:val="28"/>
        </w:rPr>
        <w:t xml:space="preserve">   </w:t>
      </w:r>
      <w:r>
        <w:rPr>
          <w:rFonts w:hint="eastAsia"/>
          <w:b/>
          <w:w w:val="99"/>
          <w:kern w:val="0"/>
          <w:szCs w:val="28"/>
        </w:rPr>
        <w:t>投标人</w:t>
      </w:r>
      <w:r>
        <w:rPr>
          <w:rFonts w:hint="eastAsia"/>
          <w:b/>
          <w:spacing w:val="1"/>
          <w:w w:val="99"/>
          <w:kern w:val="0"/>
          <w:szCs w:val="28"/>
        </w:rPr>
        <w:t>：</w:t>
      </w:r>
      <w:r>
        <w:rPr>
          <w:b/>
          <w:w w:val="198"/>
          <w:kern w:val="0"/>
          <w:szCs w:val="28"/>
          <w:u w:val="single"/>
        </w:rPr>
        <w:t xml:space="preserve"> </w:t>
      </w:r>
      <w:r>
        <w:rPr>
          <w:rFonts w:hint="eastAsia"/>
          <w:b/>
          <w:w w:val="198"/>
          <w:kern w:val="0"/>
          <w:szCs w:val="28"/>
          <w:u w:val="single"/>
        </w:rPr>
        <w:t xml:space="preserve">　　</w:t>
      </w:r>
      <w:r>
        <w:rPr>
          <w:b/>
          <w:w w:val="198"/>
          <w:kern w:val="0"/>
          <w:szCs w:val="28"/>
          <w:u w:val="single"/>
        </w:rPr>
        <w:t xml:space="preserve">  </w:t>
      </w:r>
      <w:r>
        <w:rPr>
          <w:rFonts w:hint="eastAsia"/>
          <w:b/>
          <w:w w:val="198"/>
          <w:kern w:val="0"/>
          <w:szCs w:val="28"/>
          <w:u w:val="single"/>
        </w:rPr>
        <w:t xml:space="preserve">　</w:t>
      </w:r>
      <w:r>
        <w:rPr>
          <w:b/>
          <w:w w:val="198"/>
          <w:kern w:val="0"/>
          <w:szCs w:val="28"/>
          <w:u w:val="single"/>
        </w:rPr>
        <w:t xml:space="preserve">  </w:t>
      </w:r>
      <w:r>
        <w:rPr>
          <w:rFonts w:hint="eastAsia"/>
          <w:b/>
          <w:w w:val="198"/>
          <w:kern w:val="0"/>
          <w:szCs w:val="28"/>
          <w:u w:val="single"/>
        </w:rPr>
        <w:t xml:space="preserve">　</w:t>
      </w:r>
      <w:r>
        <w:rPr>
          <w:rFonts w:hint="eastAsia"/>
          <w:b/>
          <w:w w:val="99"/>
          <w:kern w:val="0"/>
          <w:szCs w:val="28"/>
        </w:rPr>
        <w:t>（盖单位公章）</w:t>
      </w:r>
    </w:p>
    <w:p w14:paraId="12F10CA9" w14:textId="77777777" w:rsidR="00E64E21" w:rsidRDefault="00B7722A">
      <w:pPr>
        <w:tabs>
          <w:tab w:val="left" w:pos="3280"/>
          <w:tab w:val="left" w:pos="4680"/>
          <w:tab w:val="left" w:pos="6080"/>
        </w:tabs>
        <w:autoSpaceDE w:val="0"/>
        <w:autoSpaceDN w:val="0"/>
        <w:adjustRightInd w:val="0"/>
        <w:snapToGrid w:val="0"/>
        <w:spacing w:line="360" w:lineRule="auto"/>
        <w:jc w:val="center"/>
        <w:rPr>
          <w:b/>
          <w:w w:val="99"/>
          <w:kern w:val="0"/>
          <w:szCs w:val="28"/>
        </w:rPr>
      </w:pPr>
      <w:r>
        <w:rPr>
          <w:b/>
          <w:w w:val="99"/>
          <w:kern w:val="0"/>
          <w:szCs w:val="28"/>
        </w:rPr>
        <w:t xml:space="preserve"> </w:t>
      </w:r>
      <w:r>
        <w:rPr>
          <w:rFonts w:hint="eastAsia"/>
          <w:b/>
          <w:w w:val="99"/>
          <w:kern w:val="0"/>
          <w:szCs w:val="28"/>
        </w:rPr>
        <w:t>法定代表人或其委托代理人：</w:t>
      </w:r>
      <w:r>
        <w:rPr>
          <w:b/>
          <w:w w:val="198"/>
          <w:kern w:val="0"/>
          <w:szCs w:val="28"/>
          <w:u w:val="single"/>
        </w:rPr>
        <w:t xml:space="preserve"> </w:t>
      </w:r>
      <w:r>
        <w:rPr>
          <w:rFonts w:hint="eastAsia"/>
          <w:b/>
          <w:w w:val="198"/>
          <w:kern w:val="0"/>
          <w:szCs w:val="28"/>
          <w:u w:val="single"/>
        </w:rPr>
        <w:t xml:space="preserve">　</w:t>
      </w:r>
      <w:r>
        <w:rPr>
          <w:rFonts w:hint="eastAsia"/>
          <w:b/>
          <w:w w:val="99"/>
          <w:kern w:val="0"/>
          <w:szCs w:val="28"/>
        </w:rPr>
        <w:t>（签字或盖章）</w:t>
      </w:r>
    </w:p>
    <w:p w14:paraId="447F6365" w14:textId="77777777" w:rsidR="00E64E21" w:rsidRDefault="00B7722A">
      <w:pPr>
        <w:tabs>
          <w:tab w:val="left" w:pos="3280"/>
          <w:tab w:val="left" w:pos="4680"/>
          <w:tab w:val="left" w:pos="6080"/>
        </w:tabs>
        <w:autoSpaceDE w:val="0"/>
        <w:autoSpaceDN w:val="0"/>
        <w:adjustRightInd w:val="0"/>
        <w:snapToGrid w:val="0"/>
        <w:spacing w:line="360" w:lineRule="auto"/>
        <w:jc w:val="center"/>
        <w:rPr>
          <w:b/>
          <w:w w:val="99"/>
          <w:kern w:val="0"/>
          <w:szCs w:val="28"/>
        </w:rPr>
      </w:pPr>
      <w:r>
        <w:rPr>
          <w:rFonts w:hint="eastAsia"/>
          <w:b/>
          <w:w w:val="198"/>
          <w:kern w:val="0"/>
          <w:szCs w:val="28"/>
          <w:u w:val="single"/>
        </w:rPr>
        <w:t xml:space="preserve">　</w:t>
      </w:r>
      <w:r>
        <w:rPr>
          <w:b/>
          <w:w w:val="198"/>
          <w:kern w:val="0"/>
          <w:szCs w:val="28"/>
          <w:u w:val="single"/>
        </w:rPr>
        <w:t xml:space="preserve"> </w:t>
      </w:r>
      <w:r>
        <w:rPr>
          <w:rFonts w:hint="eastAsia"/>
          <w:b/>
          <w:w w:val="99"/>
          <w:kern w:val="0"/>
          <w:szCs w:val="28"/>
        </w:rPr>
        <w:t>年</w:t>
      </w:r>
      <w:r>
        <w:rPr>
          <w:b/>
          <w:w w:val="198"/>
          <w:kern w:val="0"/>
          <w:szCs w:val="28"/>
          <w:u w:val="single"/>
        </w:rPr>
        <w:t xml:space="preserve">  </w:t>
      </w:r>
      <w:r>
        <w:rPr>
          <w:rFonts w:hint="eastAsia"/>
          <w:b/>
          <w:w w:val="99"/>
          <w:kern w:val="0"/>
          <w:szCs w:val="28"/>
        </w:rPr>
        <w:t>月</w:t>
      </w:r>
      <w:r>
        <w:rPr>
          <w:b/>
          <w:w w:val="198"/>
          <w:kern w:val="0"/>
          <w:szCs w:val="28"/>
          <w:u w:val="single"/>
        </w:rPr>
        <w:t xml:space="preserve">  </w:t>
      </w:r>
      <w:r>
        <w:rPr>
          <w:rFonts w:hint="eastAsia"/>
          <w:b/>
          <w:w w:val="99"/>
          <w:kern w:val="0"/>
          <w:szCs w:val="28"/>
        </w:rPr>
        <w:t>日</w:t>
      </w:r>
    </w:p>
    <w:p w14:paraId="4D25B633" w14:textId="77777777" w:rsidR="00E64E21" w:rsidRDefault="00E64E21"/>
    <w:p w14:paraId="3ACB9360" w14:textId="77777777" w:rsidR="00E64E21" w:rsidRDefault="00B7722A">
      <w:pPr>
        <w:widowControl/>
        <w:jc w:val="left"/>
        <w:rPr>
          <w:szCs w:val="36"/>
        </w:rPr>
      </w:pPr>
      <w:r>
        <w:rPr>
          <w:szCs w:val="36"/>
        </w:rPr>
        <w:br w:type="page"/>
      </w:r>
    </w:p>
    <w:p w14:paraId="2EE1A357" w14:textId="77777777" w:rsidR="00E64E21" w:rsidRDefault="00E64E21">
      <w:pPr>
        <w:snapToGrid w:val="0"/>
        <w:spacing w:line="500" w:lineRule="exact"/>
        <w:rPr>
          <w:szCs w:val="36"/>
        </w:rPr>
      </w:pPr>
    </w:p>
    <w:p w14:paraId="214415CD" w14:textId="77777777" w:rsidR="00E64E21" w:rsidRDefault="00B7722A">
      <w:pPr>
        <w:spacing w:line="400" w:lineRule="exact"/>
        <w:jc w:val="center"/>
        <w:rPr>
          <w:b/>
        </w:rPr>
      </w:pPr>
      <w:bookmarkStart w:id="182" w:name="_Toc12499_WPSOffice_Level1"/>
      <w:bookmarkStart w:id="183" w:name="_Toc21884_WPSOffice_Level1"/>
      <w:bookmarkStart w:id="184" w:name="_Toc449_WPSOffice_Level1"/>
      <w:r>
        <w:rPr>
          <w:rFonts w:hint="eastAsia"/>
          <w:b/>
          <w:szCs w:val="28"/>
        </w:rPr>
        <w:t>目</w:t>
      </w:r>
      <w:r>
        <w:rPr>
          <w:b/>
          <w:szCs w:val="28"/>
        </w:rPr>
        <w:t xml:space="preserve">   </w:t>
      </w:r>
      <w:r>
        <w:rPr>
          <w:rFonts w:hint="eastAsia"/>
          <w:b/>
          <w:szCs w:val="28"/>
        </w:rPr>
        <w:t>录</w:t>
      </w:r>
      <w:bookmarkEnd w:id="182"/>
      <w:bookmarkEnd w:id="183"/>
      <w:bookmarkEnd w:id="184"/>
    </w:p>
    <w:p w14:paraId="4C05211B" w14:textId="77777777" w:rsidR="00E64E21" w:rsidRDefault="00B7722A">
      <w:pPr>
        <w:spacing w:line="360" w:lineRule="auto"/>
        <w:ind w:firstLineChars="200" w:firstLine="480"/>
        <w:rPr>
          <w:sz w:val="24"/>
        </w:rPr>
      </w:pPr>
      <w:bookmarkStart w:id="185" w:name="_Toc9464_WPSOffice_Level1"/>
      <w:bookmarkStart w:id="186" w:name="_Toc19810_WPSOffice_Level1"/>
      <w:bookmarkStart w:id="187" w:name="_Toc8918_WPSOffice_Level1"/>
      <w:r>
        <w:rPr>
          <w:rFonts w:hint="eastAsia"/>
          <w:sz w:val="24"/>
        </w:rPr>
        <w:t>（</w:t>
      </w:r>
      <w:r>
        <w:rPr>
          <w:sz w:val="24"/>
        </w:rPr>
        <w:t>1</w:t>
      </w:r>
      <w:r>
        <w:rPr>
          <w:rFonts w:hint="eastAsia"/>
          <w:sz w:val="24"/>
        </w:rPr>
        <w:t>）投标函</w:t>
      </w:r>
    </w:p>
    <w:p w14:paraId="7BD3D528" w14:textId="77777777" w:rsidR="00E64E21" w:rsidRDefault="00B7722A">
      <w:pPr>
        <w:spacing w:line="360" w:lineRule="auto"/>
        <w:ind w:firstLineChars="200" w:firstLine="480"/>
        <w:rPr>
          <w:sz w:val="24"/>
        </w:rPr>
      </w:pPr>
      <w:r>
        <w:rPr>
          <w:rFonts w:hint="eastAsia"/>
          <w:sz w:val="24"/>
        </w:rPr>
        <w:t>（</w:t>
      </w:r>
      <w:r>
        <w:rPr>
          <w:sz w:val="24"/>
        </w:rPr>
        <w:t>2</w:t>
      </w:r>
      <w:r>
        <w:rPr>
          <w:rFonts w:hint="eastAsia"/>
          <w:sz w:val="24"/>
        </w:rPr>
        <w:t>）开标一览表</w:t>
      </w:r>
      <w:bookmarkEnd w:id="185"/>
      <w:bookmarkEnd w:id="186"/>
      <w:bookmarkEnd w:id="187"/>
    </w:p>
    <w:p w14:paraId="54F299FA" w14:textId="44759742" w:rsidR="00E64E21" w:rsidRDefault="002458B3" w:rsidP="002458B3">
      <w:pPr>
        <w:widowControl/>
        <w:jc w:val="left"/>
      </w:pPr>
      <w:r>
        <w:br w:type="page"/>
      </w:r>
    </w:p>
    <w:p w14:paraId="7A09DC37" w14:textId="77777777" w:rsidR="00E64E21" w:rsidRDefault="00B7722A">
      <w:pPr>
        <w:snapToGrid w:val="0"/>
        <w:spacing w:after="120" w:line="500" w:lineRule="exact"/>
        <w:jc w:val="center"/>
        <w:rPr>
          <w:b/>
          <w:szCs w:val="36"/>
        </w:rPr>
      </w:pPr>
      <w:r>
        <w:rPr>
          <w:rFonts w:hint="eastAsia"/>
          <w:b/>
          <w:szCs w:val="36"/>
        </w:rPr>
        <w:lastRenderedPageBreak/>
        <w:t>（</w:t>
      </w:r>
      <w:r>
        <w:rPr>
          <w:b/>
          <w:szCs w:val="36"/>
        </w:rPr>
        <w:t>1</w:t>
      </w:r>
      <w:r>
        <w:rPr>
          <w:rFonts w:hint="eastAsia"/>
          <w:b/>
          <w:szCs w:val="36"/>
        </w:rPr>
        <w:t>）投标函</w:t>
      </w:r>
    </w:p>
    <w:p w14:paraId="6752265C" w14:textId="77777777" w:rsidR="00E64E21" w:rsidRDefault="00B7722A">
      <w:pPr>
        <w:spacing w:line="360" w:lineRule="auto"/>
        <w:jc w:val="left"/>
        <w:rPr>
          <w:sz w:val="24"/>
        </w:rPr>
      </w:pPr>
      <w:r>
        <w:rPr>
          <w:rFonts w:hint="eastAsia"/>
          <w:sz w:val="24"/>
        </w:rPr>
        <w:t>致：重庆海关技术中心</w:t>
      </w:r>
    </w:p>
    <w:p w14:paraId="55968557" w14:textId="77777777" w:rsidR="00E64E21" w:rsidRDefault="00B7722A">
      <w:pPr>
        <w:pStyle w:val="10"/>
        <w:spacing w:line="360" w:lineRule="auto"/>
        <w:ind w:firstLineChars="100" w:firstLine="240"/>
        <w:jc w:val="left"/>
        <w:rPr>
          <w:sz w:val="24"/>
        </w:rPr>
      </w:pPr>
      <w:bookmarkStart w:id="188" w:name="_Toc320622603"/>
      <w:bookmarkStart w:id="189" w:name="_Toc320622609"/>
      <w:bookmarkStart w:id="190" w:name="_Toc320622593"/>
      <w:bookmarkStart w:id="191" w:name="_Toc320622613"/>
      <w:bookmarkStart w:id="192" w:name="_Toc320622600"/>
      <w:bookmarkStart w:id="193" w:name="_Toc320622594"/>
      <w:bookmarkStart w:id="194" w:name="_Toc320622612"/>
      <w:bookmarkStart w:id="195" w:name="_Toc320622607"/>
      <w:bookmarkStart w:id="196" w:name="_Toc320622598"/>
      <w:bookmarkStart w:id="197" w:name="_Toc320622622"/>
      <w:bookmarkStart w:id="198" w:name="_Toc320622602"/>
      <w:bookmarkStart w:id="199" w:name="_Toc320622608"/>
      <w:bookmarkStart w:id="200" w:name="_Toc320622627"/>
      <w:bookmarkStart w:id="201" w:name="_Toc320622626"/>
      <w:bookmarkStart w:id="202" w:name="_Toc320622599"/>
      <w:bookmarkStart w:id="203" w:name="_Toc320622620"/>
      <w:bookmarkStart w:id="204" w:name="_Toc320622601"/>
      <w:bookmarkStart w:id="205" w:name="_Toc320622617"/>
      <w:bookmarkStart w:id="206" w:name="_Toc320622604"/>
      <w:bookmarkStart w:id="207" w:name="_Toc320622614"/>
      <w:bookmarkStart w:id="208" w:name="_Toc320622606"/>
      <w:bookmarkStart w:id="209" w:name="_Toc320622610"/>
      <w:bookmarkStart w:id="210" w:name="_Toc320622596"/>
      <w:bookmarkStart w:id="211" w:name="_Toc320622605"/>
      <w:bookmarkStart w:id="212" w:name="_Toc320622624"/>
      <w:bookmarkStart w:id="213" w:name="_Toc320622625"/>
      <w:bookmarkStart w:id="214" w:name="_Toc320622595"/>
      <w:bookmarkStart w:id="215" w:name="_Toc320622623"/>
      <w:bookmarkStart w:id="216" w:name="_Toc320622597"/>
      <w:bookmarkStart w:id="217" w:name="_Toc320622611"/>
      <w:bookmarkStart w:id="218" w:name="_Toc320622616"/>
      <w:bookmarkStart w:id="219" w:name="_Toc320622615"/>
      <w:bookmarkStart w:id="220" w:name="_Toc320622619"/>
      <w:bookmarkStart w:id="221" w:name="_Toc320622618"/>
      <w:bookmarkStart w:id="222" w:name="_Toc320622621"/>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r>
        <w:rPr>
          <w:rFonts w:hint="eastAsia"/>
          <w:sz w:val="24"/>
        </w:rPr>
        <w:t>我方全面研究了</w:t>
      </w:r>
      <w:r>
        <w:rPr>
          <w:sz w:val="24"/>
        </w:rPr>
        <w:t xml:space="preserve"> “ </w:t>
      </w:r>
      <w:r>
        <w:rPr>
          <w:rFonts w:hint="eastAsia"/>
          <w:sz w:val="24"/>
          <w:u w:val="single"/>
        </w:rPr>
        <w:t>重庆海关技术中心</w:t>
      </w:r>
      <w:r>
        <w:rPr>
          <w:rFonts w:hint="eastAsia"/>
          <w:sz w:val="24"/>
          <w:u w:val="single"/>
        </w:rPr>
        <w:t>2025</w:t>
      </w:r>
      <w:r>
        <w:rPr>
          <w:rFonts w:hint="eastAsia"/>
          <w:sz w:val="24"/>
          <w:u w:val="single"/>
        </w:rPr>
        <w:t>年第二批实验室专用设备采购项目</w:t>
      </w:r>
      <w:r>
        <w:rPr>
          <w:sz w:val="24"/>
        </w:rPr>
        <w:t>”</w:t>
      </w:r>
      <w:r>
        <w:rPr>
          <w:rFonts w:hint="eastAsia"/>
          <w:sz w:val="24"/>
        </w:rPr>
        <w:t>的比选文件，决定参加你单位组织此次项目的投标。我方授权</w:t>
      </w:r>
      <w:r>
        <w:rPr>
          <w:sz w:val="24"/>
          <w:u w:val="single"/>
        </w:rPr>
        <w:t xml:space="preserve">       </w:t>
      </w:r>
      <w:r>
        <w:rPr>
          <w:rFonts w:hint="eastAsia"/>
          <w:sz w:val="24"/>
        </w:rPr>
        <w:t>（姓名）代表我方</w:t>
      </w:r>
      <w:r>
        <w:rPr>
          <w:sz w:val="24"/>
          <w:u w:val="single"/>
        </w:rPr>
        <w:t xml:space="preserve">             </w:t>
      </w:r>
      <w:r>
        <w:rPr>
          <w:rFonts w:hint="eastAsia"/>
          <w:sz w:val="24"/>
        </w:rPr>
        <w:t>（投标人的名称）全权处理本项目投标的有关事宜。</w:t>
      </w:r>
    </w:p>
    <w:p w14:paraId="0A86465B" w14:textId="77777777" w:rsidR="00E64E21" w:rsidRDefault="00B7722A">
      <w:pPr>
        <w:spacing w:line="360" w:lineRule="auto"/>
        <w:ind w:firstLineChars="200" w:firstLine="480"/>
        <w:jc w:val="left"/>
        <w:rPr>
          <w:sz w:val="24"/>
        </w:rPr>
      </w:pPr>
      <w:r>
        <w:rPr>
          <w:sz w:val="24"/>
        </w:rPr>
        <w:t>1</w:t>
      </w:r>
      <w:r>
        <w:rPr>
          <w:rFonts w:hint="eastAsia"/>
          <w:sz w:val="24"/>
        </w:rPr>
        <w:t>、我方自愿按照比选文件规定的各项要求向采购人提供所需货物及相关服务，投标总价为人民币</w:t>
      </w:r>
      <w:r>
        <w:rPr>
          <w:sz w:val="24"/>
          <w:u w:val="single"/>
        </w:rPr>
        <w:t xml:space="preserve">          </w:t>
      </w:r>
      <w:r>
        <w:rPr>
          <w:rFonts w:hint="eastAsia"/>
          <w:sz w:val="24"/>
          <w:u w:val="single"/>
        </w:rPr>
        <w:t>元</w:t>
      </w:r>
      <w:r>
        <w:rPr>
          <w:rFonts w:hint="eastAsia"/>
          <w:sz w:val="24"/>
        </w:rPr>
        <w:t>（大写：</w:t>
      </w:r>
      <w:r>
        <w:rPr>
          <w:sz w:val="24"/>
          <w:u w:val="single"/>
        </w:rPr>
        <w:t xml:space="preserve">         </w:t>
      </w:r>
      <w:r>
        <w:rPr>
          <w:rFonts w:hint="eastAsia"/>
          <w:sz w:val="24"/>
          <w:u w:val="single"/>
        </w:rPr>
        <w:t>元</w:t>
      </w:r>
      <w:r>
        <w:rPr>
          <w:rFonts w:hint="eastAsia"/>
          <w:sz w:val="24"/>
        </w:rPr>
        <w:t>）。</w:t>
      </w:r>
    </w:p>
    <w:p w14:paraId="5C45CC2D" w14:textId="77777777" w:rsidR="00E64E21" w:rsidRDefault="00B7722A">
      <w:pPr>
        <w:spacing w:line="360" w:lineRule="auto"/>
        <w:ind w:right="-1" w:firstLineChars="200" w:firstLine="480"/>
        <w:rPr>
          <w:sz w:val="24"/>
        </w:rPr>
      </w:pPr>
      <w:r>
        <w:rPr>
          <w:sz w:val="24"/>
        </w:rPr>
        <w:t>2</w:t>
      </w:r>
      <w:r>
        <w:rPr>
          <w:rFonts w:hint="eastAsia"/>
          <w:sz w:val="24"/>
        </w:rPr>
        <w:t>、一旦我方中标，我方将严格履行合同规定的责任和义务，并完成项目的供货、安装、调试，并交付采购人验收、使用。</w:t>
      </w:r>
    </w:p>
    <w:p w14:paraId="7CB6C03F" w14:textId="77777777" w:rsidR="00E64E21" w:rsidRDefault="00B7722A">
      <w:pPr>
        <w:spacing w:line="360" w:lineRule="auto"/>
        <w:ind w:right="-1" w:firstLineChars="200" w:firstLine="480"/>
        <w:rPr>
          <w:sz w:val="24"/>
        </w:rPr>
      </w:pPr>
      <w:r>
        <w:rPr>
          <w:sz w:val="24"/>
        </w:rPr>
        <w:t>3</w:t>
      </w:r>
      <w:r>
        <w:rPr>
          <w:rFonts w:hint="eastAsia"/>
          <w:sz w:val="24"/>
        </w:rPr>
        <w:t>、我方为本项目提交的投标文件有正本</w:t>
      </w:r>
      <w:r>
        <w:rPr>
          <w:rFonts w:hint="eastAsia"/>
          <w:sz w:val="24"/>
        </w:rPr>
        <w:t>1</w:t>
      </w:r>
      <w:r>
        <w:rPr>
          <w:rFonts w:hint="eastAsia"/>
          <w:sz w:val="24"/>
        </w:rPr>
        <w:t>份，副本</w:t>
      </w:r>
      <w:r>
        <w:rPr>
          <w:rFonts w:hint="eastAsia"/>
          <w:sz w:val="24"/>
        </w:rPr>
        <w:t>1</w:t>
      </w:r>
      <w:r>
        <w:rPr>
          <w:rFonts w:hint="eastAsia"/>
          <w:sz w:val="24"/>
        </w:rPr>
        <w:t>份；投标有效期为投标截止之日起</w:t>
      </w:r>
      <w:r>
        <w:rPr>
          <w:sz w:val="24"/>
        </w:rPr>
        <w:t>90</w:t>
      </w:r>
      <w:r>
        <w:rPr>
          <w:rFonts w:hint="eastAsia"/>
          <w:sz w:val="24"/>
        </w:rPr>
        <w:t>天。</w:t>
      </w:r>
    </w:p>
    <w:p w14:paraId="09FA324B" w14:textId="77777777" w:rsidR="00E64E21" w:rsidRDefault="00B7722A">
      <w:pPr>
        <w:spacing w:line="360" w:lineRule="auto"/>
        <w:ind w:right="-1" w:firstLineChars="200" w:firstLine="480"/>
        <w:rPr>
          <w:sz w:val="24"/>
        </w:rPr>
      </w:pPr>
      <w:r>
        <w:rPr>
          <w:sz w:val="24"/>
        </w:rPr>
        <w:t>4</w:t>
      </w:r>
      <w:r>
        <w:rPr>
          <w:rFonts w:hint="eastAsia"/>
          <w:sz w:val="24"/>
        </w:rPr>
        <w:t>、我方已详细阅读和审查了全部比选文件，包括比选文件的澄清、修改书及有关补充通知（如有）以及全部相关资料和有关附件，并对上述文件均无异议，我方完全接受本项目比选文件规定的实质性要求，如对比</w:t>
      </w:r>
      <w:proofErr w:type="gramStart"/>
      <w:r>
        <w:rPr>
          <w:rFonts w:hint="eastAsia"/>
          <w:sz w:val="24"/>
        </w:rPr>
        <w:t>选文件</w:t>
      </w:r>
      <w:proofErr w:type="gramEnd"/>
      <w:r>
        <w:rPr>
          <w:rFonts w:hint="eastAsia"/>
          <w:sz w:val="24"/>
        </w:rPr>
        <w:t>有异议，已经在投标截止时间届满前依法进行了维权救济，不存在对比</w:t>
      </w:r>
      <w:proofErr w:type="gramStart"/>
      <w:r>
        <w:rPr>
          <w:rFonts w:hint="eastAsia"/>
          <w:sz w:val="24"/>
        </w:rPr>
        <w:t>选文件</w:t>
      </w:r>
      <w:proofErr w:type="gramEnd"/>
      <w:r>
        <w:rPr>
          <w:rFonts w:hint="eastAsia"/>
          <w:sz w:val="24"/>
        </w:rPr>
        <w:t>有异议的同时又参加投标以求侥幸中标或者为实现其他非法目的的行为。</w:t>
      </w:r>
    </w:p>
    <w:p w14:paraId="5E680F08" w14:textId="77777777" w:rsidR="00E64E21" w:rsidRDefault="00B7722A">
      <w:pPr>
        <w:spacing w:line="360" w:lineRule="auto"/>
        <w:ind w:right="-1" w:firstLineChars="200" w:firstLine="480"/>
        <w:rPr>
          <w:sz w:val="24"/>
        </w:rPr>
      </w:pPr>
      <w:r>
        <w:rPr>
          <w:sz w:val="24"/>
        </w:rPr>
        <w:t>5</w:t>
      </w:r>
      <w:r>
        <w:rPr>
          <w:rFonts w:hint="eastAsia"/>
          <w:sz w:val="24"/>
        </w:rPr>
        <w:t>、国家或行业主管部门对投标人和采购产品的技术标准、质量标准和资格资质条件等有强制性规定的，我方符合其要求。</w:t>
      </w:r>
    </w:p>
    <w:p w14:paraId="5915910D" w14:textId="77777777" w:rsidR="00E64E21" w:rsidRDefault="00B7722A">
      <w:pPr>
        <w:spacing w:line="360" w:lineRule="auto"/>
        <w:ind w:right="-1" w:firstLineChars="200" w:firstLine="480"/>
        <w:rPr>
          <w:sz w:val="24"/>
        </w:rPr>
      </w:pPr>
      <w:r>
        <w:rPr>
          <w:sz w:val="24"/>
        </w:rPr>
        <w:t>6</w:t>
      </w:r>
      <w:r>
        <w:rPr>
          <w:rFonts w:hint="eastAsia"/>
          <w:sz w:val="24"/>
        </w:rPr>
        <w:t>、我方愿意提供你单位可能另外要求的，与投标有关的文件资料，并保证我方已提供和将要提供的文件资料是真实、准确的。</w:t>
      </w:r>
    </w:p>
    <w:p w14:paraId="2B6A9630" w14:textId="77777777" w:rsidR="00E64E21" w:rsidRDefault="00B7722A">
      <w:pPr>
        <w:spacing w:line="360" w:lineRule="auto"/>
        <w:ind w:right="-1" w:firstLineChars="200" w:firstLine="480"/>
        <w:rPr>
          <w:sz w:val="24"/>
        </w:rPr>
      </w:pPr>
      <w:r>
        <w:rPr>
          <w:sz w:val="24"/>
        </w:rPr>
        <w:t>7</w:t>
      </w:r>
      <w:r>
        <w:rPr>
          <w:rFonts w:hint="eastAsia"/>
          <w:sz w:val="24"/>
        </w:rPr>
        <w:t>、我方完全理解采购人不一定将合同授予最低报价的投标人的行为。</w:t>
      </w:r>
    </w:p>
    <w:p w14:paraId="33106995" w14:textId="77777777" w:rsidR="00E64E21" w:rsidRDefault="00B7722A">
      <w:pPr>
        <w:spacing w:before="240" w:line="360" w:lineRule="auto"/>
        <w:ind w:firstLineChars="200" w:firstLine="480"/>
        <w:rPr>
          <w:sz w:val="24"/>
        </w:rPr>
      </w:pPr>
      <w:r>
        <w:rPr>
          <w:rFonts w:hint="eastAsia"/>
          <w:sz w:val="24"/>
        </w:rPr>
        <w:t>投标人名称（公章）：</w:t>
      </w:r>
    </w:p>
    <w:p w14:paraId="17AF512C" w14:textId="77777777" w:rsidR="00E64E21" w:rsidRDefault="00B7722A">
      <w:pPr>
        <w:spacing w:line="360" w:lineRule="auto"/>
        <w:ind w:firstLineChars="200" w:firstLine="480"/>
        <w:rPr>
          <w:sz w:val="24"/>
        </w:rPr>
      </w:pPr>
      <w:r>
        <w:rPr>
          <w:rFonts w:hint="eastAsia"/>
          <w:sz w:val="24"/>
        </w:rPr>
        <w:t>法定代表人（或授权代表）签字：</w:t>
      </w:r>
    </w:p>
    <w:p w14:paraId="3BC9C8DF" w14:textId="77777777" w:rsidR="00E64E21" w:rsidRDefault="00B7722A">
      <w:pPr>
        <w:spacing w:line="360" w:lineRule="auto"/>
        <w:ind w:firstLineChars="200" w:firstLine="480"/>
        <w:rPr>
          <w:sz w:val="24"/>
        </w:rPr>
      </w:pPr>
      <w:r>
        <w:rPr>
          <w:rFonts w:hint="eastAsia"/>
          <w:sz w:val="24"/>
        </w:rPr>
        <w:t>通讯地址：</w:t>
      </w:r>
    </w:p>
    <w:p w14:paraId="472BDC37" w14:textId="77777777" w:rsidR="00E64E21" w:rsidRDefault="00B7722A">
      <w:pPr>
        <w:spacing w:line="360" w:lineRule="auto"/>
        <w:ind w:firstLineChars="200" w:firstLine="480"/>
        <w:rPr>
          <w:sz w:val="24"/>
        </w:rPr>
      </w:pPr>
      <w:r>
        <w:rPr>
          <w:rFonts w:hint="eastAsia"/>
          <w:sz w:val="24"/>
        </w:rPr>
        <w:t>联系电话：</w:t>
      </w:r>
    </w:p>
    <w:p w14:paraId="78AC1593" w14:textId="77777777" w:rsidR="00E64E21" w:rsidRDefault="00B7722A">
      <w:pPr>
        <w:spacing w:line="360" w:lineRule="auto"/>
        <w:ind w:firstLineChars="200" w:firstLine="480"/>
        <w:rPr>
          <w:sz w:val="24"/>
        </w:rPr>
      </w:pPr>
      <w:r>
        <w:rPr>
          <w:rFonts w:hint="eastAsia"/>
          <w:sz w:val="24"/>
        </w:rPr>
        <w:t>传</w:t>
      </w:r>
      <w:r>
        <w:rPr>
          <w:sz w:val="24"/>
        </w:rPr>
        <w:t xml:space="preserve">    </w:t>
      </w:r>
      <w:r>
        <w:rPr>
          <w:rFonts w:hint="eastAsia"/>
          <w:sz w:val="24"/>
        </w:rPr>
        <w:t>真：</w:t>
      </w:r>
    </w:p>
    <w:p w14:paraId="7CC4A24F" w14:textId="77777777" w:rsidR="00E64E21" w:rsidRDefault="00B7722A">
      <w:pPr>
        <w:spacing w:line="360" w:lineRule="auto"/>
        <w:ind w:firstLineChars="200" w:firstLine="480"/>
        <w:rPr>
          <w:sz w:val="24"/>
        </w:rPr>
      </w:pPr>
      <w:r>
        <w:rPr>
          <w:rFonts w:hint="eastAsia"/>
          <w:sz w:val="24"/>
        </w:rPr>
        <w:t>日</w:t>
      </w:r>
      <w:r>
        <w:rPr>
          <w:sz w:val="24"/>
        </w:rPr>
        <w:t xml:space="preserve">    </w:t>
      </w:r>
      <w:r>
        <w:rPr>
          <w:rFonts w:hint="eastAsia"/>
          <w:sz w:val="24"/>
        </w:rPr>
        <w:t>期：</w:t>
      </w:r>
      <w:bookmarkStart w:id="223" w:name="_Toc12141_WPSOffice_Level1"/>
      <w:bookmarkStart w:id="224" w:name="_Toc9642_WPSOffice_Level1"/>
      <w:bookmarkStart w:id="225" w:name="_Toc6825_WPSOffice_Level1"/>
    </w:p>
    <w:p w14:paraId="0CE6949E" w14:textId="04E02C12" w:rsidR="002458B3" w:rsidRDefault="002458B3" w:rsidP="002458B3">
      <w:pPr>
        <w:widowControl/>
        <w:jc w:val="left"/>
        <w:rPr>
          <w:sz w:val="24"/>
        </w:rPr>
      </w:pPr>
      <w:r>
        <w:rPr>
          <w:sz w:val="24"/>
        </w:rPr>
        <w:br w:type="page"/>
      </w:r>
    </w:p>
    <w:p w14:paraId="1E939EEC" w14:textId="77777777" w:rsidR="00E64E21" w:rsidRDefault="00B7722A">
      <w:pPr>
        <w:snapToGrid w:val="0"/>
        <w:spacing w:line="500" w:lineRule="exact"/>
        <w:jc w:val="center"/>
        <w:rPr>
          <w:b/>
          <w:szCs w:val="36"/>
        </w:rPr>
      </w:pPr>
      <w:r>
        <w:rPr>
          <w:rFonts w:hint="eastAsia"/>
          <w:b/>
          <w:szCs w:val="36"/>
        </w:rPr>
        <w:lastRenderedPageBreak/>
        <w:t>（</w:t>
      </w:r>
      <w:r>
        <w:rPr>
          <w:b/>
          <w:szCs w:val="36"/>
        </w:rPr>
        <w:t>2</w:t>
      </w:r>
      <w:r>
        <w:rPr>
          <w:rFonts w:hint="eastAsia"/>
          <w:b/>
          <w:szCs w:val="36"/>
        </w:rPr>
        <w:t>）开标一览表</w:t>
      </w:r>
      <w:bookmarkEnd w:id="223"/>
      <w:bookmarkEnd w:id="224"/>
      <w:bookmarkEnd w:id="225"/>
    </w:p>
    <w:p w14:paraId="20447EB5" w14:textId="77777777" w:rsidR="00E64E21" w:rsidRDefault="00E64E21">
      <w:pPr>
        <w:pStyle w:val="10"/>
      </w:pPr>
    </w:p>
    <w:p w14:paraId="7EBD975A" w14:textId="77777777" w:rsidR="00E64E21" w:rsidRDefault="00B7722A">
      <w:pPr>
        <w:spacing w:line="500" w:lineRule="exact"/>
        <w:ind w:firstLineChars="100" w:firstLine="240"/>
        <w:rPr>
          <w:sz w:val="24"/>
          <w:szCs w:val="28"/>
        </w:rPr>
      </w:pPr>
      <w:r>
        <w:rPr>
          <w:rFonts w:hint="eastAsia"/>
          <w:sz w:val="24"/>
          <w:szCs w:val="28"/>
        </w:rPr>
        <w:t>采购项目名称：</w:t>
      </w:r>
      <w:r>
        <w:rPr>
          <w:sz w:val="24"/>
          <w:szCs w:val="28"/>
        </w:rPr>
        <w:t xml:space="preserve">                                                   </w:t>
      </w:r>
      <w:r>
        <w:rPr>
          <w:rFonts w:hint="eastAsia"/>
          <w:sz w:val="24"/>
          <w:szCs w:val="28"/>
        </w:rPr>
        <w:t>单位：元</w:t>
      </w:r>
      <w:r>
        <w:rPr>
          <w:sz w:val="24"/>
          <w:szCs w:val="28"/>
        </w:rPr>
        <w:t xml:space="preserve"> </w:t>
      </w:r>
    </w:p>
    <w:tbl>
      <w:tblPr>
        <w:tblW w:w="9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236"/>
        <w:gridCol w:w="1236"/>
        <w:gridCol w:w="1236"/>
        <w:gridCol w:w="1228"/>
        <w:gridCol w:w="1472"/>
        <w:gridCol w:w="2049"/>
      </w:tblGrid>
      <w:tr w:rsidR="00E64E21" w14:paraId="2CC75C8E" w14:textId="77777777">
        <w:trPr>
          <w:cantSplit/>
          <w:trHeight w:val="800"/>
        </w:trPr>
        <w:tc>
          <w:tcPr>
            <w:tcW w:w="959" w:type="dxa"/>
            <w:vAlign w:val="center"/>
          </w:tcPr>
          <w:p w14:paraId="4A646157" w14:textId="77777777" w:rsidR="00E64E21" w:rsidRDefault="00B7722A">
            <w:pPr>
              <w:jc w:val="center"/>
              <w:rPr>
                <w:szCs w:val="28"/>
              </w:rPr>
            </w:pPr>
            <w:r>
              <w:rPr>
                <w:rFonts w:hint="eastAsia"/>
                <w:szCs w:val="28"/>
              </w:rPr>
              <w:t>投标人</w:t>
            </w:r>
          </w:p>
        </w:tc>
        <w:tc>
          <w:tcPr>
            <w:tcW w:w="8457" w:type="dxa"/>
            <w:gridSpan w:val="6"/>
            <w:vAlign w:val="center"/>
          </w:tcPr>
          <w:p w14:paraId="07F71403" w14:textId="77777777" w:rsidR="00E64E21" w:rsidRDefault="00E64E21">
            <w:pPr>
              <w:spacing w:line="500" w:lineRule="exact"/>
              <w:jc w:val="center"/>
              <w:rPr>
                <w:szCs w:val="28"/>
              </w:rPr>
            </w:pPr>
          </w:p>
        </w:tc>
      </w:tr>
      <w:tr w:rsidR="00E64E21" w14:paraId="28C2D95D" w14:textId="77777777">
        <w:trPr>
          <w:cantSplit/>
          <w:trHeight w:val="619"/>
        </w:trPr>
        <w:tc>
          <w:tcPr>
            <w:tcW w:w="959" w:type="dxa"/>
            <w:vAlign w:val="center"/>
          </w:tcPr>
          <w:p w14:paraId="77368687" w14:textId="77777777" w:rsidR="00E64E21" w:rsidRDefault="00B7722A">
            <w:pPr>
              <w:jc w:val="center"/>
              <w:rPr>
                <w:szCs w:val="28"/>
              </w:rPr>
            </w:pPr>
            <w:r>
              <w:rPr>
                <w:rFonts w:hint="eastAsia"/>
                <w:szCs w:val="28"/>
              </w:rPr>
              <w:t>序号</w:t>
            </w:r>
          </w:p>
        </w:tc>
        <w:tc>
          <w:tcPr>
            <w:tcW w:w="1236" w:type="dxa"/>
            <w:vAlign w:val="center"/>
          </w:tcPr>
          <w:p w14:paraId="01D3EC2C" w14:textId="77777777" w:rsidR="00E64E21" w:rsidRDefault="00B7722A">
            <w:pPr>
              <w:jc w:val="center"/>
              <w:rPr>
                <w:szCs w:val="28"/>
              </w:rPr>
            </w:pPr>
            <w:r>
              <w:rPr>
                <w:rFonts w:hint="eastAsia"/>
                <w:szCs w:val="28"/>
              </w:rPr>
              <w:t>设备名称</w:t>
            </w:r>
          </w:p>
        </w:tc>
        <w:tc>
          <w:tcPr>
            <w:tcW w:w="1236" w:type="dxa"/>
            <w:vAlign w:val="center"/>
          </w:tcPr>
          <w:p w14:paraId="3A1802AA" w14:textId="77777777" w:rsidR="00E64E21" w:rsidRDefault="00B7722A">
            <w:pPr>
              <w:jc w:val="center"/>
              <w:rPr>
                <w:szCs w:val="28"/>
              </w:rPr>
            </w:pPr>
            <w:r>
              <w:rPr>
                <w:rFonts w:hint="eastAsia"/>
                <w:szCs w:val="28"/>
              </w:rPr>
              <w:t>品牌型号</w:t>
            </w:r>
          </w:p>
        </w:tc>
        <w:tc>
          <w:tcPr>
            <w:tcW w:w="1236" w:type="dxa"/>
            <w:vAlign w:val="center"/>
          </w:tcPr>
          <w:p w14:paraId="462B13D1" w14:textId="77777777" w:rsidR="00E64E21" w:rsidRDefault="00B7722A">
            <w:pPr>
              <w:snapToGrid w:val="0"/>
              <w:jc w:val="center"/>
              <w:rPr>
                <w:szCs w:val="28"/>
              </w:rPr>
            </w:pPr>
            <w:r>
              <w:rPr>
                <w:rFonts w:hint="eastAsia"/>
                <w:szCs w:val="28"/>
              </w:rPr>
              <w:t>数量</w:t>
            </w:r>
          </w:p>
          <w:p w14:paraId="7DA42485" w14:textId="77777777" w:rsidR="00E64E21" w:rsidRDefault="00B7722A">
            <w:pPr>
              <w:snapToGrid w:val="0"/>
              <w:jc w:val="center"/>
              <w:rPr>
                <w:szCs w:val="28"/>
              </w:rPr>
            </w:pPr>
            <w:r>
              <w:rPr>
                <w:rFonts w:hint="eastAsia"/>
                <w:szCs w:val="28"/>
              </w:rPr>
              <w:t>（台套）</w:t>
            </w:r>
          </w:p>
        </w:tc>
        <w:tc>
          <w:tcPr>
            <w:tcW w:w="1228" w:type="dxa"/>
            <w:vAlign w:val="center"/>
          </w:tcPr>
          <w:p w14:paraId="1D19FC3A" w14:textId="77777777" w:rsidR="00E64E21" w:rsidRDefault="00B7722A">
            <w:pPr>
              <w:jc w:val="center"/>
              <w:rPr>
                <w:szCs w:val="28"/>
              </w:rPr>
            </w:pPr>
            <w:r>
              <w:rPr>
                <w:rFonts w:hint="eastAsia"/>
                <w:szCs w:val="28"/>
              </w:rPr>
              <w:t>投标单价</w:t>
            </w:r>
          </w:p>
          <w:p w14:paraId="08EE04EE" w14:textId="77777777" w:rsidR="00E64E21" w:rsidRDefault="00B7722A">
            <w:pPr>
              <w:jc w:val="center"/>
              <w:rPr>
                <w:szCs w:val="28"/>
              </w:rPr>
            </w:pPr>
            <w:r>
              <w:rPr>
                <w:rFonts w:hint="eastAsia"/>
                <w:szCs w:val="28"/>
              </w:rPr>
              <w:t>（小写</w:t>
            </w:r>
            <w:r>
              <w:rPr>
                <w:szCs w:val="28"/>
              </w:rPr>
              <w:t xml:space="preserve"> </w:t>
            </w:r>
            <w:r>
              <w:rPr>
                <w:rFonts w:hint="eastAsia"/>
                <w:szCs w:val="28"/>
              </w:rPr>
              <w:t>元）</w:t>
            </w:r>
          </w:p>
        </w:tc>
        <w:tc>
          <w:tcPr>
            <w:tcW w:w="1472" w:type="dxa"/>
            <w:vAlign w:val="center"/>
          </w:tcPr>
          <w:p w14:paraId="2E3FD95B" w14:textId="77777777" w:rsidR="00E64E21" w:rsidRDefault="00B7722A">
            <w:pPr>
              <w:jc w:val="center"/>
              <w:rPr>
                <w:szCs w:val="28"/>
              </w:rPr>
            </w:pPr>
            <w:r>
              <w:rPr>
                <w:rFonts w:hint="eastAsia"/>
                <w:szCs w:val="28"/>
              </w:rPr>
              <w:t>投标总价</w:t>
            </w:r>
          </w:p>
          <w:p w14:paraId="6282490E" w14:textId="77777777" w:rsidR="00E64E21" w:rsidRDefault="00B7722A">
            <w:pPr>
              <w:jc w:val="center"/>
              <w:rPr>
                <w:szCs w:val="28"/>
              </w:rPr>
            </w:pPr>
            <w:r>
              <w:rPr>
                <w:rFonts w:hint="eastAsia"/>
                <w:szCs w:val="28"/>
              </w:rPr>
              <w:t>（小写</w:t>
            </w:r>
            <w:r>
              <w:rPr>
                <w:szCs w:val="28"/>
              </w:rPr>
              <w:t xml:space="preserve"> </w:t>
            </w:r>
            <w:r>
              <w:rPr>
                <w:rFonts w:hint="eastAsia"/>
                <w:szCs w:val="28"/>
              </w:rPr>
              <w:t>元）</w:t>
            </w:r>
          </w:p>
        </w:tc>
        <w:tc>
          <w:tcPr>
            <w:tcW w:w="2049" w:type="dxa"/>
            <w:vAlign w:val="center"/>
          </w:tcPr>
          <w:p w14:paraId="3B39857D" w14:textId="77777777" w:rsidR="00E64E21" w:rsidRDefault="00B7722A">
            <w:pPr>
              <w:jc w:val="center"/>
              <w:rPr>
                <w:szCs w:val="28"/>
              </w:rPr>
            </w:pPr>
            <w:r>
              <w:rPr>
                <w:rFonts w:hint="eastAsia"/>
                <w:szCs w:val="28"/>
              </w:rPr>
              <w:t>备注</w:t>
            </w:r>
          </w:p>
        </w:tc>
      </w:tr>
      <w:tr w:rsidR="00E64E21" w14:paraId="74057DB9" w14:textId="77777777">
        <w:trPr>
          <w:cantSplit/>
          <w:trHeight w:val="810"/>
        </w:trPr>
        <w:tc>
          <w:tcPr>
            <w:tcW w:w="959" w:type="dxa"/>
            <w:tcBorders>
              <w:bottom w:val="single" w:sz="4" w:space="0" w:color="auto"/>
            </w:tcBorders>
            <w:vAlign w:val="center"/>
          </w:tcPr>
          <w:p w14:paraId="56198D2A" w14:textId="77777777" w:rsidR="00E64E21" w:rsidRDefault="00E64E21">
            <w:pPr>
              <w:spacing w:line="500" w:lineRule="exact"/>
              <w:jc w:val="center"/>
              <w:rPr>
                <w:szCs w:val="28"/>
              </w:rPr>
            </w:pPr>
          </w:p>
        </w:tc>
        <w:tc>
          <w:tcPr>
            <w:tcW w:w="1236" w:type="dxa"/>
            <w:tcBorders>
              <w:bottom w:val="single" w:sz="4" w:space="0" w:color="auto"/>
            </w:tcBorders>
            <w:vAlign w:val="center"/>
          </w:tcPr>
          <w:p w14:paraId="2D496FEE" w14:textId="77777777" w:rsidR="00E64E21" w:rsidRDefault="00E64E21">
            <w:pPr>
              <w:spacing w:line="500" w:lineRule="exact"/>
              <w:jc w:val="center"/>
              <w:rPr>
                <w:szCs w:val="28"/>
              </w:rPr>
            </w:pPr>
          </w:p>
        </w:tc>
        <w:tc>
          <w:tcPr>
            <w:tcW w:w="1236" w:type="dxa"/>
            <w:tcBorders>
              <w:bottom w:val="single" w:sz="4" w:space="0" w:color="auto"/>
            </w:tcBorders>
            <w:vAlign w:val="center"/>
          </w:tcPr>
          <w:p w14:paraId="7557D7F9" w14:textId="77777777" w:rsidR="00E64E21" w:rsidRDefault="00E64E21">
            <w:pPr>
              <w:spacing w:line="500" w:lineRule="exact"/>
              <w:jc w:val="center"/>
              <w:rPr>
                <w:szCs w:val="28"/>
              </w:rPr>
            </w:pPr>
          </w:p>
        </w:tc>
        <w:tc>
          <w:tcPr>
            <w:tcW w:w="1236" w:type="dxa"/>
            <w:tcBorders>
              <w:bottom w:val="single" w:sz="4" w:space="0" w:color="auto"/>
            </w:tcBorders>
            <w:vAlign w:val="center"/>
          </w:tcPr>
          <w:p w14:paraId="4605557B" w14:textId="77777777" w:rsidR="00E64E21" w:rsidRDefault="00E64E21">
            <w:pPr>
              <w:spacing w:line="500" w:lineRule="exact"/>
              <w:jc w:val="center"/>
              <w:rPr>
                <w:szCs w:val="28"/>
              </w:rPr>
            </w:pPr>
          </w:p>
        </w:tc>
        <w:tc>
          <w:tcPr>
            <w:tcW w:w="1228" w:type="dxa"/>
            <w:tcBorders>
              <w:bottom w:val="single" w:sz="4" w:space="0" w:color="auto"/>
            </w:tcBorders>
            <w:vAlign w:val="center"/>
          </w:tcPr>
          <w:p w14:paraId="55AD2A6C" w14:textId="77777777" w:rsidR="00E64E21" w:rsidRDefault="00E64E21">
            <w:pPr>
              <w:spacing w:line="500" w:lineRule="exact"/>
              <w:jc w:val="center"/>
              <w:rPr>
                <w:szCs w:val="28"/>
              </w:rPr>
            </w:pPr>
          </w:p>
        </w:tc>
        <w:tc>
          <w:tcPr>
            <w:tcW w:w="1472" w:type="dxa"/>
            <w:tcBorders>
              <w:bottom w:val="single" w:sz="4" w:space="0" w:color="auto"/>
            </w:tcBorders>
            <w:vAlign w:val="center"/>
          </w:tcPr>
          <w:p w14:paraId="6F4149CC" w14:textId="77777777" w:rsidR="00E64E21" w:rsidRDefault="00E64E21">
            <w:pPr>
              <w:spacing w:line="500" w:lineRule="exact"/>
              <w:jc w:val="center"/>
              <w:rPr>
                <w:szCs w:val="28"/>
              </w:rPr>
            </w:pPr>
          </w:p>
        </w:tc>
        <w:tc>
          <w:tcPr>
            <w:tcW w:w="2049" w:type="dxa"/>
            <w:tcBorders>
              <w:bottom w:val="single" w:sz="4" w:space="0" w:color="auto"/>
            </w:tcBorders>
            <w:vAlign w:val="center"/>
          </w:tcPr>
          <w:p w14:paraId="36B90BC6" w14:textId="77777777" w:rsidR="00E64E21" w:rsidRDefault="00E64E21">
            <w:pPr>
              <w:spacing w:line="500" w:lineRule="exact"/>
              <w:jc w:val="center"/>
              <w:rPr>
                <w:szCs w:val="28"/>
              </w:rPr>
            </w:pPr>
          </w:p>
        </w:tc>
      </w:tr>
      <w:tr w:rsidR="00E64E21" w14:paraId="2C2BD590" w14:textId="77777777">
        <w:trPr>
          <w:cantSplit/>
          <w:trHeight w:val="810"/>
        </w:trPr>
        <w:tc>
          <w:tcPr>
            <w:tcW w:w="959" w:type="dxa"/>
            <w:tcBorders>
              <w:bottom w:val="single" w:sz="4" w:space="0" w:color="auto"/>
            </w:tcBorders>
            <w:vAlign w:val="center"/>
          </w:tcPr>
          <w:p w14:paraId="11B51766" w14:textId="77777777" w:rsidR="00E64E21" w:rsidRDefault="00E64E21">
            <w:pPr>
              <w:spacing w:line="500" w:lineRule="exact"/>
              <w:jc w:val="center"/>
              <w:rPr>
                <w:szCs w:val="28"/>
              </w:rPr>
            </w:pPr>
          </w:p>
        </w:tc>
        <w:tc>
          <w:tcPr>
            <w:tcW w:w="1236" w:type="dxa"/>
            <w:tcBorders>
              <w:bottom w:val="single" w:sz="4" w:space="0" w:color="auto"/>
            </w:tcBorders>
            <w:vAlign w:val="center"/>
          </w:tcPr>
          <w:p w14:paraId="6B4F5AD3" w14:textId="77777777" w:rsidR="00E64E21" w:rsidRDefault="00E64E21">
            <w:pPr>
              <w:spacing w:line="500" w:lineRule="exact"/>
              <w:jc w:val="center"/>
              <w:rPr>
                <w:szCs w:val="28"/>
              </w:rPr>
            </w:pPr>
          </w:p>
        </w:tc>
        <w:tc>
          <w:tcPr>
            <w:tcW w:w="1236" w:type="dxa"/>
            <w:tcBorders>
              <w:bottom w:val="single" w:sz="4" w:space="0" w:color="auto"/>
            </w:tcBorders>
            <w:vAlign w:val="center"/>
          </w:tcPr>
          <w:p w14:paraId="5E5C4863" w14:textId="77777777" w:rsidR="00E64E21" w:rsidRDefault="00E64E21">
            <w:pPr>
              <w:spacing w:line="500" w:lineRule="exact"/>
              <w:jc w:val="center"/>
              <w:rPr>
                <w:szCs w:val="28"/>
              </w:rPr>
            </w:pPr>
          </w:p>
        </w:tc>
        <w:tc>
          <w:tcPr>
            <w:tcW w:w="1236" w:type="dxa"/>
            <w:tcBorders>
              <w:bottom w:val="single" w:sz="4" w:space="0" w:color="auto"/>
            </w:tcBorders>
            <w:vAlign w:val="center"/>
          </w:tcPr>
          <w:p w14:paraId="1551E1FF" w14:textId="77777777" w:rsidR="00E64E21" w:rsidRDefault="00E64E21">
            <w:pPr>
              <w:spacing w:line="500" w:lineRule="exact"/>
              <w:jc w:val="center"/>
              <w:rPr>
                <w:szCs w:val="28"/>
              </w:rPr>
            </w:pPr>
          </w:p>
        </w:tc>
        <w:tc>
          <w:tcPr>
            <w:tcW w:w="1228" w:type="dxa"/>
            <w:tcBorders>
              <w:bottom w:val="single" w:sz="4" w:space="0" w:color="auto"/>
            </w:tcBorders>
            <w:vAlign w:val="center"/>
          </w:tcPr>
          <w:p w14:paraId="0157B9EC" w14:textId="77777777" w:rsidR="00E64E21" w:rsidRDefault="00E64E21">
            <w:pPr>
              <w:spacing w:line="500" w:lineRule="exact"/>
              <w:jc w:val="center"/>
              <w:rPr>
                <w:szCs w:val="28"/>
              </w:rPr>
            </w:pPr>
          </w:p>
        </w:tc>
        <w:tc>
          <w:tcPr>
            <w:tcW w:w="1472" w:type="dxa"/>
            <w:tcBorders>
              <w:bottom w:val="single" w:sz="4" w:space="0" w:color="auto"/>
            </w:tcBorders>
            <w:vAlign w:val="center"/>
          </w:tcPr>
          <w:p w14:paraId="1D8454C0" w14:textId="77777777" w:rsidR="00E64E21" w:rsidRDefault="00E64E21">
            <w:pPr>
              <w:spacing w:line="500" w:lineRule="exact"/>
              <w:jc w:val="center"/>
              <w:rPr>
                <w:szCs w:val="28"/>
              </w:rPr>
            </w:pPr>
          </w:p>
        </w:tc>
        <w:tc>
          <w:tcPr>
            <w:tcW w:w="2049" w:type="dxa"/>
            <w:tcBorders>
              <w:bottom w:val="single" w:sz="4" w:space="0" w:color="auto"/>
            </w:tcBorders>
            <w:vAlign w:val="center"/>
          </w:tcPr>
          <w:p w14:paraId="78B3FE33" w14:textId="77777777" w:rsidR="00E64E21" w:rsidRDefault="00E64E21">
            <w:pPr>
              <w:spacing w:line="500" w:lineRule="exact"/>
              <w:jc w:val="center"/>
              <w:rPr>
                <w:szCs w:val="28"/>
              </w:rPr>
            </w:pPr>
          </w:p>
        </w:tc>
      </w:tr>
      <w:tr w:rsidR="00E64E21" w14:paraId="78D5133E" w14:textId="77777777">
        <w:trPr>
          <w:cantSplit/>
          <w:trHeight w:val="810"/>
        </w:trPr>
        <w:tc>
          <w:tcPr>
            <w:tcW w:w="959" w:type="dxa"/>
            <w:tcBorders>
              <w:bottom w:val="single" w:sz="4" w:space="0" w:color="auto"/>
            </w:tcBorders>
            <w:vAlign w:val="center"/>
          </w:tcPr>
          <w:p w14:paraId="28ACCE41" w14:textId="77777777" w:rsidR="00E64E21" w:rsidRDefault="00E64E21">
            <w:pPr>
              <w:spacing w:line="500" w:lineRule="exact"/>
              <w:jc w:val="center"/>
              <w:rPr>
                <w:szCs w:val="28"/>
              </w:rPr>
            </w:pPr>
          </w:p>
        </w:tc>
        <w:tc>
          <w:tcPr>
            <w:tcW w:w="1236" w:type="dxa"/>
            <w:tcBorders>
              <w:bottom w:val="single" w:sz="4" w:space="0" w:color="auto"/>
            </w:tcBorders>
            <w:vAlign w:val="center"/>
          </w:tcPr>
          <w:p w14:paraId="08715E65" w14:textId="77777777" w:rsidR="00E64E21" w:rsidRDefault="00E64E21">
            <w:pPr>
              <w:spacing w:line="500" w:lineRule="exact"/>
              <w:jc w:val="center"/>
              <w:rPr>
                <w:szCs w:val="28"/>
              </w:rPr>
            </w:pPr>
          </w:p>
        </w:tc>
        <w:tc>
          <w:tcPr>
            <w:tcW w:w="1236" w:type="dxa"/>
            <w:tcBorders>
              <w:bottom w:val="single" w:sz="4" w:space="0" w:color="auto"/>
            </w:tcBorders>
            <w:vAlign w:val="center"/>
          </w:tcPr>
          <w:p w14:paraId="003F06D0" w14:textId="77777777" w:rsidR="00E64E21" w:rsidRDefault="00E64E21">
            <w:pPr>
              <w:spacing w:line="500" w:lineRule="exact"/>
              <w:jc w:val="center"/>
              <w:rPr>
                <w:szCs w:val="28"/>
              </w:rPr>
            </w:pPr>
          </w:p>
        </w:tc>
        <w:tc>
          <w:tcPr>
            <w:tcW w:w="1236" w:type="dxa"/>
            <w:tcBorders>
              <w:bottom w:val="single" w:sz="4" w:space="0" w:color="auto"/>
            </w:tcBorders>
            <w:vAlign w:val="center"/>
          </w:tcPr>
          <w:p w14:paraId="0CF4FCEF" w14:textId="77777777" w:rsidR="00E64E21" w:rsidRDefault="00E64E21">
            <w:pPr>
              <w:spacing w:line="500" w:lineRule="exact"/>
              <w:jc w:val="center"/>
              <w:rPr>
                <w:szCs w:val="28"/>
              </w:rPr>
            </w:pPr>
          </w:p>
        </w:tc>
        <w:tc>
          <w:tcPr>
            <w:tcW w:w="1228" w:type="dxa"/>
            <w:tcBorders>
              <w:bottom w:val="single" w:sz="4" w:space="0" w:color="auto"/>
            </w:tcBorders>
            <w:vAlign w:val="center"/>
          </w:tcPr>
          <w:p w14:paraId="2D98061D" w14:textId="77777777" w:rsidR="00E64E21" w:rsidRDefault="00E64E21">
            <w:pPr>
              <w:spacing w:line="500" w:lineRule="exact"/>
              <w:jc w:val="center"/>
              <w:rPr>
                <w:szCs w:val="28"/>
              </w:rPr>
            </w:pPr>
          </w:p>
        </w:tc>
        <w:tc>
          <w:tcPr>
            <w:tcW w:w="1472" w:type="dxa"/>
            <w:tcBorders>
              <w:bottom w:val="single" w:sz="4" w:space="0" w:color="auto"/>
            </w:tcBorders>
            <w:vAlign w:val="center"/>
          </w:tcPr>
          <w:p w14:paraId="3C2F4B9C" w14:textId="77777777" w:rsidR="00E64E21" w:rsidRDefault="00E64E21">
            <w:pPr>
              <w:spacing w:line="500" w:lineRule="exact"/>
              <w:jc w:val="center"/>
              <w:rPr>
                <w:szCs w:val="28"/>
              </w:rPr>
            </w:pPr>
          </w:p>
        </w:tc>
        <w:tc>
          <w:tcPr>
            <w:tcW w:w="2049" w:type="dxa"/>
            <w:tcBorders>
              <w:bottom w:val="single" w:sz="4" w:space="0" w:color="auto"/>
            </w:tcBorders>
            <w:vAlign w:val="center"/>
          </w:tcPr>
          <w:p w14:paraId="7D747C64" w14:textId="77777777" w:rsidR="00E64E21" w:rsidRDefault="00E64E21">
            <w:pPr>
              <w:spacing w:line="500" w:lineRule="exact"/>
              <w:jc w:val="center"/>
              <w:rPr>
                <w:szCs w:val="28"/>
              </w:rPr>
            </w:pPr>
          </w:p>
        </w:tc>
      </w:tr>
      <w:tr w:rsidR="00E64E21" w14:paraId="4798700C" w14:textId="77777777">
        <w:trPr>
          <w:cantSplit/>
          <w:trHeight w:val="810"/>
        </w:trPr>
        <w:tc>
          <w:tcPr>
            <w:tcW w:w="959" w:type="dxa"/>
            <w:tcBorders>
              <w:bottom w:val="single" w:sz="4" w:space="0" w:color="auto"/>
            </w:tcBorders>
            <w:vAlign w:val="center"/>
          </w:tcPr>
          <w:p w14:paraId="215028BD" w14:textId="77777777" w:rsidR="00E64E21" w:rsidRDefault="00E64E21">
            <w:pPr>
              <w:spacing w:line="500" w:lineRule="exact"/>
              <w:jc w:val="center"/>
              <w:rPr>
                <w:szCs w:val="28"/>
              </w:rPr>
            </w:pPr>
          </w:p>
        </w:tc>
        <w:tc>
          <w:tcPr>
            <w:tcW w:w="1236" w:type="dxa"/>
            <w:tcBorders>
              <w:bottom w:val="single" w:sz="4" w:space="0" w:color="auto"/>
            </w:tcBorders>
            <w:vAlign w:val="center"/>
          </w:tcPr>
          <w:p w14:paraId="1B378DD7" w14:textId="77777777" w:rsidR="00E64E21" w:rsidRDefault="00E64E21">
            <w:pPr>
              <w:spacing w:line="500" w:lineRule="exact"/>
              <w:jc w:val="center"/>
              <w:rPr>
                <w:szCs w:val="28"/>
              </w:rPr>
            </w:pPr>
          </w:p>
        </w:tc>
        <w:tc>
          <w:tcPr>
            <w:tcW w:w="1236" w:type="dxa"/>
            <w:tcBorders>
              <w:bottom w:val="single" w:sz="4" w:space="0" w:color="auto"/>
            </w:tcBorders>
            <w:vAlign w:val="center"/>
          </w:tcPr>
          <w:p w14:paraId="3D4926E8" w14:textId="77777777" w:rsidR="00E64E21" w:rsidRDefault="00E64E21">
            <w:pPr>
              <w:spacing w:line="500" w:lineRule="exact"/>
              <w:jc w:val="center"/>
              <w:rPr>
                <w:szCs w:val="28"/>
              </w:rPr>
            </w:pPr>
          </w:p>
        </w:tc>
        <w:tc>
          <w:tcPr>
            <w:tcW w:w="1236" w:type="dxa"/>
            <w:tcBorders>
              <w:bottom w:val="single" w:sz="4" w:space="0" w:color="auto"/>
            </w:tcBorders>
            <w:vAlign w:val="center"/>
          </w:tcPr>
          <w:p w14:paraId="3A6655CB" w14:textId="77777777" w:rsidR="00E64E21" w:rsidRDefault="00E64E21">
            <w:pPr>
              <w:spacing w:line="500" w:lineRule="exact"/>
              <w:jc w:val="center"/>
              <w:rPr>
                <w:szCs w:val="28"/>
              </w:rPr>
            </w:pPr>
          </w:p>
        </w:tc>
        <w:tc>
          <w:tcPr>
            <w:tcW w:w="1228" w:type="dxa"/>
            <w:tcBorders>
              <w:bottom w:val="single" w:sz="4" w:space="0" w:color="auto"/>
            </w:tcBorders>
            <w:vAlign w:val="center"/>
          </w:tcPr>
          <w:p w14:paraId="02F6197A" w14:textId="77777777" w:rsidR="00E64E21" w:rsidRDefault="00E64E21">
            <w:pPr>
              <w:spacing w:line="500" w:lineRule="exact"/>
              <w:jc w:val="center"/>
              <w:rPr>
                <w:szCs w:val="28"/>
              </w:rPr>
            </w:pPr>
          </w:p>
        </w:tc>
        <w:tc>
          <w:tcPr>
            <w:tcW w:w="1472" w:type="dxa"/>
            <w:tcBorders>
              <w:bottom w:val="single" w:sz="4" w:space="0" w:color="auto"/>
            </w:tcBorders>
            <w:vAlign w:val="center"/>
          </w:tcPr>
          <w:p w14:paraId="363C10CC" w14:textId="77777777" w:rsidR="00E64E21" w:rsidRDefault="00E64E21">
            <w:pPr>
              <w:spacing w:line="500" w:lineRule="exact"/>
              <w:jc w:val="center"/>
              <w:rPr>
                <w:szCs w:val="28"/>
              </w:rPr>
            </w:pPr>
          </w:p>
        </w:tc>
        <w:tc>
          <w:tcPr>
            <w:tcW w:w="2049" w:type="dxa"/>
            <w:tcBorders>
              <w:bottom w:val="single" w:sz="4" w:space="0" w:color="auto"/>
            </w:tcBorders>
            <w:vAlign w:val="center"/>
          </w:tcPr>
          <w:p w14:paraId="395D33C9" w14:textId="77777777" w:rsidR="00E64E21" w:rsidRDefault="00E64E21">
            <w:pPr>
              <w:spacing w:line="500" w:lineRule="exact"/>
              <w:jc w:val="center"/>
              <w:rPr>
                <w:szCs w:val="28"/>
              </w:rPr>
            </w:pPr>
          </w:p>
        </w:tc>
      </w:tr>
      <w:tr w:rsidR="00E64E21" w14:paraId="701115AD" w14:textId="77777777">
        <w:trPr>
          <w:cantSplit/>
          <w:trHeight w:val="738"/>
        </w:trPr>
        <w:tc>
          <w:tcPr>
            <w:tcW w:w="9416" w:type="dxa"/>
            <w:gridSpan w:val="7"/>
            <w:tcBorders>
              <w:bottom w:val="single" w:sz="4" w:space="0" w:color="auto"/>
            </w:tcBorders>
            <w:vAlign w:val="center"/>
          </w:tcPr>
          <w:p w14:paraId="3E0F67E2" w14:textId="77777777" w:rsidR="00E64E21" w:rsidRDefault="00B7722A">
            <w:pPr>
              <w:jc w:val="left"/>
              <w:rPr>
                <w:szCs w:val="28"/>
              </w:rPr>
            </w:pPr>
            <w:r>
              <w:rPr>
                <w:rFonts w:hint="eastAsia"/>
                <w:szCs w:val="28"/>
              </w:rPr>
              <w:t>投标报价：</w:t>
            </w:r>
            <w:r>
              <w:rPr>
                <w:szCs w:val="28"/>
              </w:rPr>
              <w:t xml:space="preserve">      </w:t>
            </w:r>
            <w:r>
              <w:rPr>
                <w:rFonts w:hint="eastAsia"/>
                <w:szCs w:val="28"/>
              </w:rPr>
              <w:t>元（大写：</w:t>
            </w:r>
            <w:r>
              <w:rPr>
                <w:rFonts w:hint="eastAsia"/>
                <w:szCs w:val="28"/>
              </w:rPr>
              <w:t xml:space="preserve">        </w:t>
            </w:r>
            <w:r>
              <w:rPr>
                <w:rFonts w:hint="eastAsia"/>
                <w:szCs w:val="28"/>
              </w:rPr>
              <w:t>元整）</w:t>
            </w:r>
          </w:p>
        </w:tc>
      </w:tr>
      <w:tr w:rsidR="00E64E21" w14:paraId="0234B287" w14:textId="77777777">
        <w:trPr>
          <w:cantSplit/>
          <w:trHeight w:val="750"/>
        </w:trPr>
        <w:tc>
          <w:tcPr>
            <w:tcW w:w="9416" w:type="dxa"/>
            <w:gridSpan w:val="7"/>
            <w:vAlign w:val="center"/>
          </w:tcPr>
          <w:p w14:paraId="5A79801D" w14:textId="77777777" w:rsidR="00E64E21" w:rsidRDefault="00B7722A">
            <w:pPr>
              <w:pStyle w:val="af0"/>
              <w:jc w:val="left"/>
              <w:rPr>
                <w:sz w:val="21"/>
                <w:szCs w:val="28"/>
              </w:rPr>
            </w:pPr>
            <w:r>
              <w:rPr>
                <w:rFonts w:hint="eastAsia"/>
                <w:sz w:val="21"/>
                <w:szCs w:val="28"/>
              </w:rPr>
              <w:t>备注：报价超过本比选文件限价的，投标无效。</w:t>
            </w:r>
          </w:p>
        </w:tc>
      </w:tr>
    </w:tbl>
    <w:p w14:paraId="3AB19E4A" w14:textId="77777777" w:rsidR="00E64E21" w:rsidRDefault="00E64E21">
      <w:pPr>
        <w:pStyle w:val="af0"/>
        <w:spacing w:line="500" w:lineRule="exact"/>
        <w:rPr>
          <w:szCs w:val="28"/>
        </w:rPr>
      </w:pPr>
    </w:p>
    <w:p w14:paraId="4B124E08" w14:textId="77777777" w:rsidR="00E64E21" w:rsidRDefault="00E64E21">
      <w:pPr>
        <w:spacing w:line="500" w:lineRule="exact"/>
        <w:rPr>
          <w:sz w:val="24"/>
          <w:szCs w:val="28"/>
        </w:rPr>
      </w:pPr>
    </w:p>
    <w:p w14:paraId="18486EE3" w14:textId="77777777" w:rsidR="00E64E21" w:rsidRDefault="00B7722A">
      <w:pPr>
        <w:spacing w:line="500" w:lineRule="exact"/>
        <w:ind w:firstLineChars="200" w:firstLine="480"/>
        <w:rPr>
          <w:sz w:val="24"/>
          <w:szCs w:val="28"/>
        </w:rPr>
      </w:pPr>
      <w:r>
        <w:rPr>
          <w:rFonts w:hint="eastAsia"/>
          <w:sz w:val="24"/>
          <w:szCs w:val="28"/>
        </w:rPr>
        <w:t>投标人：</w:t>
      </w:r>
      <w:r>
        <w:rPr>
          <w:sz w:val="24"/>
          <w:szCs w:val="28"/>
        </w:rPr>
        <w:t xml:space="preserve">                                   </w:t>
      </w:r>
      <w:r>
        <w:rPr>
          <w:rFonts w:hint="eastAsia"/>
          <w:sz w:val="24"/>
          <w:szCs w:val="28"/>
        </w:rPr>
        <w:t>法人授权代表：</w:t>
      </w:r>
    </w:p>
    <w:p w14:paraId="2DD2B61C" w14:textId="77777777" w:rsidR="00E64E21" w:rsidRDefault="00E64E21">
      <w:pPr>
        <w:spacing w:line="500" w:lineRule="exact"/>
        <w:rPr>
          <w:sz w:val="24"/>
          <w:szCs w:val="28"/>
        </w:rPr>
      </w:pPr>
    </w:p>
    <w:p w14:paraId="07A11A21" w14:textId="77777777" w:rsidR="00E64E21" w:rsidRDefault="00B7722A">
      <w:pPr>
        <w:spacing w:line="500" w:lineRule="exact"/>
        <w:rPr>
          <w:sz w:val="24"/>
          <w:szCs w:val="28"/>
        </w:rPr>
      </w:pPr>
      <w:r>
        <w:rPr>
          <w:sz w:val="24"/>
          <w:szCs w:val="28"/>
        </w:rPr>
        <w:t xml:space="preserve">  </w:t>
      </w:r>
      <w:r>
        <w:rPr>
          <w:rFonts w:hint="eastAsia"/>
          <w:sz w:val="24"/>
          <w:szCs w:val="28"/>
        </w:rPr>
        <w:t>（投标人公章）</w:t>
      </w:r>
      <w:r>
        <w:rPr>
          <w:sz w:val="24"/>
          <w:szCs w:val="28"/>
        </w:rPr>
        <w:t xml:space="preserve">                               </w:t>
      </w:r>
      <w:r>
        <w:rPr>
          <w:rFonts w:hint="eastAsia"/>
          <w:sz w:val="24"/>
          <w:szCs w:val="28"/>
        </w:rPr>
        <w:t>（签字或盖章）</w:t>
      </w:r>
    </w:p>
    <w:p w14:paraId="4A74222E" w14:textId="77777777" w:rsidR="00E64E21" w:rsidRDefault="00E64E21">
      <w:pPr>
        <w:spacing w:line="500" w:lineRule="exact"/>
        <w:rPr>
          <w:sz w:val="24"/>
          <w:szCs w:val="28"/>
        </w:rPr>
      </w:pPr>
    </w:p>
    <w:p w14:paraId="6E6BFAAB" w14:textId="62929640" w:rsidR="00E64E21" w:rsidRDefault="00B7722A" w:rsidP="002458B3">
      <w:pPr>
        <w:spacing w:line="500" w:lineRule="exact"/>
        <w:jc w:val="right"/>
        <w:rPr>
          <w:sz w:val="24"/>
          <w:szCs w:val="28"/>
        </w:rPr>
      </w:pPr>
      <w:r>
        <w:rPr>
          <w:sz w:val="24"/>
          <w:szCs w:val="28"/>
        </w:rPr>
        <w:t xml:space="preserve">                                              </w:t>
      </w:r>
      <w:r>
        <w:rPr>
          <w:rFonts w:hint="eastAsia"/>
          <w:sz w:val="24"/>
          <w:szCs w:val="28"/>
        </w:rPr>
        <w:t>年</w:t>
      </w:r>
      <w:r>
        <w:rPr>
          <w:sz w:val="24"/>
          <w:szCs w:val="28"/>
        </w:rPr>
        <w:t xml:space="preserve">     </w:t>
      </w:r>
      <w:r>
        <w:rPr>
          <w:rFonts w:hint="eastAsia"/>
          <w:sz w:val="24"/>
          <w:szCs w:val="28"/>
        </w:rPr>
        <w:t>月</w:t>
      </w:r>
      <w:r>
        <w:rPr>
          <w:sz w:val="24"/>
          <w:szCs w:val="28"/>
        </w:rPr>
        <w:t xml:space="preserve">     </w:t>
      </w:r>
      <w:r>
        <w:rPr>
          <w:rFonts w:hint="eastAsia"/>
          <w:sz w:val="24"/>
          <w:szCs w:val="28"/>
        </w:rPr>
        <w:t>日</w:t>
      </w:r>
    </w:p>
    <w:p w14:paraId="3F7C75EC" w14:textId="77777777" w:rsidR="00E64E21" w:rsidRDefault="00B7722A">
      <w:pPr>
        <w:snapToGrid w:val="0"/>
        <w:spacing w:line="500" w:lineRule="exact"/>
        <w:ind w:firstLineChars="200" w:firstLine="480"/>
        <w:rPr>
          <w:sz w:val="24"/>
          <w:szCs w:val="28"/>
        </w:rPr>
      </w:pPr>
      <w:r>
        <w:rPr>
          <w:rFonts w:hint="eastAsia"/>
          <w:sz w:val="24"/>
          <w:szCs w:val="28"/>
        </w:rPr>
        <w:t>说明：</w:t>
      </w:r>
    </w:p>
    <w:p w14:paraId="24C4A5B2" w14:textId="77777777" w:rsidR="00E64E21" w:rsidRDefault="00B7722A">
      <w:pPr>
        <w:snapToGrid w:val="0"/>
        <w:spacing w:line="500" w:lineRule="exact"/>
        <w:ind w:firstLineChars="200" w:firstLine="480"/>
        <w:rPr>
          <w:sz w:val="24"/>
          <w:szCs w:val="28"/>
        </w:rPr>
      </w:pPr>
      <w:r>
        <w:rPr>
          <w:sz w:val="24"/>
          <w:szCs w:val="28"/>
        </w:rPr>
        <w:t>1</w:t>
      </w:r>
      <w:r>
        <w:rPr>
          <w:rFonts w:hint="eastAsia"/>
          <w:sz w:val="24"/>
          <w:szCs w:val="28"/>
        </w:rPr>
        <w:t>、开标一览表按格式填列；</w:t>
      </w:r>
    </w:p>
    <w:p w14:paraId="271551AB" w14:textId="26F2024F" w:rsidR="002458B3" w:rsidRDefault="00B7722A">
      <w:pPr>
        <w:snapToGrid w:val="0"/>
        <w:spacing w:line="500" w:lineRule="exact"/>
        <w:ind w:firstLineChars="200" w:firstLine="480"/>
        <w:rPr>
          <w:sz w:val="24"/>
          <w:szCs w:val="28"/>
        </w:rPr>
      </w:pPr>
      <w:r>
        <w:rPr>
          <w:sz w:val="24"/>
          <w:szCs w:val="28"/>
        </w:rPr>
        <w:t>2</w:t>
      </w:r>
      <w:r>
        <w:rPr>
          <w:rFonts w:hint="eastAsia"/>
          <w:sz w:val="24"/>
          <w:szCs w:val="28"/>
        </w:rPr>
        <w:t>、开标一览表务必填写清楚，准确无误。</w:t>
      </w:r>
    </w:p>
    <w:p w14:paraId="13D4B0F4" w14:textId="77777777" w:rsidR="002458B3" w:rsidRDefault="002458B3">
      <w:pPr>
        <w:widowControl/>
        <w:jc w:val="left"/>
        <w:rPr>
          <w:sz w:val="24"/>
          <w:szCs w:val="28"/>
        </w:rPr>
      </w:pPr>
      <w:r>
        <w:rPr>
          <w:sz w:val="24"/>
          <w:szCs w:val="28"/>
        </w:rPr>
        <w:br w:type="page"/>
      </w:r>
    </w:p>
    <w:p w14:paraId="52794CFF" w14:textId="77777777" w:rsidR="00E64E21" w:rsidRDefault="00E64E21">
      <w:pPr>
        <w:snapToGrid w:val="0"/>
        <w:spacing w:line="500" w:lineRule="exact"/>
        <w:ind w:firstLineChars="200" w:firstLine="480"/>
        <w:rPr>
          <w:sz w:val="24"/>
          <w:szCs w:val="28"/>
        </w:rPr>
      </w:pPr>
    </w:p>
    <w:p w14:paraId="77EAC2D7" w14:textId="77777777" w:rsidR="00E64E21" w:rsidRDefault="00B7722A">
      <w:pPr>
        <w:pStyle w:val="10"/>
        <w:spacing w:line="276" w:lineRule="auto"/>
        <w:jc w:val="center"/>
        <w:rPr>
          <w:b/>
          <w:kern w:val="0"/>
          <w:sz w:val="40"/>
          <w:szCs w:val="36"/>
        </w:rPr>
      </w:pPr>
      <w:bookmarkStart w:id="226" w:name="_Toc9957897"/>
      <w:bookmarkStart w:id="227" w:name="_Toc3297_WPSOffice_Level2"/>
      <w:bookmarkStart w:id="228" w:name="_Toc493178790"/>
      <w:r>
        <w:rPr>
          <w:rFonts w:hint="eastAsia"/>
          <w:b/>
          <w:kern w:val="0"/>
          <w:sz w:val="40"/>
          <w:szCs w:val="36"/>
        </w:rPr>
        <w:t>重庆海关技术中心</w:t>
      </w:r>
      <w:r>
        <w:rPr>
          <w:rFonts w:hint="eastAsia"/>
          <w:b/>
          <w:kern w:val="0"/>
          <w:sz w:val="40"/>
          <w:szCs w:val="36"/>
        </w:rPr>
        <w:t>2025</w:t>
      </w:r>
      <w:r>
        <w:rPr>
          <w:rFonts w:hint="eastAsia"/>
          <w:b/>
          <w:kern w:val="0"/>
          <w:sz w:val="40"/>
          <w:szCs w:val="36"/>
        </w:rPr>
        <w:t>年第二批</w:t>
      </w:r>
    </w:p>
    <w:p w14:paraId="0441BB61" w14:textId="77777777" w:rsidR="00E64E21" w:rsidRDefault="00B7722A">
      <w:pPr>
        <w:pStyle w:val="10"/>
        <w:spacing w:line="276" w:lineRule="auto"/>
        <w:jc w:val="center"/>
        <w:rPr>
          <w:b/>
          <w:kern w:val="0"/>
          <w:sz w:val="40"/>
          <w:szCs w:val="36"/>
        </w:rPr>
      </w:pPr>
      <w:r>
        <w:rPr>
          <w:rFonts w:hint="eastAsia"/>
          <w:b/>
          <w:kern w:val="0"/>
          <w:sz w:val="40"/>
          <w:szCs w:val="36"/>
        </w:rPr>
        <w:t>实验室专用设备采购项目</w:t>
      </w:r>
    </w:p>
    <w:p w14:paraId="68BE22B8" w14:textId="77777777" w:rsidR="00E64E21" w:rsidRDefault="00E64E21"/>
    <w:p w14:paraId="6146ECAB" w14:textId="77777777" w:rsidR="00E64E21" w:rsidRDefault="00E64E21">
      <w:pPr>
        <w:pStyle w:val="10"/>
        <w:jc w:val="center"/>
        <w:rPr>
          <w:b/>
          <w:kern w:val="0"/>
          <w:sz w:val="40"/>
          <w:szCs w:val="36"/>
        </w:rPr>
      </w:pPr>
    </w:p>
    <w:p w14:paraId="78F257AD" w14:textId="77777777" w:rsidR="00E64E21" w:rsidRDefault="00E64E21">
      <w:pPr>
        <w:pStyle w:val="28"/>
      </w:pPr>
    </w:p>
    <w:p w14:paraId="041A75D9" w14:textId="77777777" w:rsidR="00E64E21" w:rsidRDefault="00E64E21">
      <w:pPr>
        <w:pStyle w:val="28"/>
      </w:pPr>
    </w:p>
    <w:p w14:paraId="0627ABD3" w14:textId="77777777" w:rsidR="00E64E21" w:rsidRDefault="00E64E21">
      <w:pPr>
        <w:pStyle w:val="28"/>
      </w:pPr>
    </w:p>
    <w:p w14:paraId="3AF774A6" w14:textId="77777777" w:rsidR="00E64E21" w:rsidRDefault="00B7722A">
      <w:pPr>
        <w:tabs>
          <w:tab w:val="left" w:pos="3600"/>
          <w:tab w:val="left" w:pos="4480"/>
          <w:tab w:val="left" w:pos="5360"/>
        </w:tabs>
        <w:autoSpaceDE w:val="0"/>
        <w:autoSpaceDN w:val="0"/>
        <w:adjustRightInd w:val="0"/>
        <w:snapToGrid w:val="0"/>
        <w:spacing w:line="360" w:lineRule="auto"/>
        <w:jc w:val="center"/>
        <w:rPr>
          <w:b/>
          <w:kern w:val="0"/>
          <w:sz w:val="84"/>
          <w:szCs w:val="84"/>
        </w:rPr>
      </w:pPr>
      <w:r>
        <w:rPr>
          <w:rFonts w:hint="eastAsia"/>
          <w:b/>
          <w:kern w:val="0"/>
          <w:sz w:val="84"/>
          <w:szCs w:val="84"/>
        </w:rPr>
        <w:t>投</w:t>
      </w:r>
      <w:r>
        <w:rPr>
          <w:b/>
          <w:kern w:val="0"/>
          <w:sz w:val="84"/>
          <w:szCs w:val="84"/>
        </w:rPr>
        <w:t xml:space="preserve">  </w:t>
      </w:r>
      <w:r>
        <w:rPr>
          <w:rFonts w:hint="eastAsia"/>
          <w:b/>
          <w:kern w:val="0"/>
          <w:sz w:val="84"/>
          <w:szCs w:val="84"/>
        </w:rPr>
        <w:t>标</w:t>
      </w:r>
      <w:r>
        <w:rPr>
          <w:b/>
          <w:kern w:val="0"/>
          <w:sz w:val="84"/>
          <w:szCs w:val="84"/>
        </w:rPr>
        <w:t xml:space="preserve">  </w:t>
      </w:r>
      <w:r>
        <w:rPr>
          <w:rFonts w:hint="eastAsia"/>
          <w:b/>
          <w:kern w:val="0"/>
          <w:sz w:val="84"/>
          <w:szCs w:val="84"/>
        </w:rPr>
        <w:t>文</w:t>
      </w:r>
      <w:r>
        <w:rPr>
          <w:b/>
          <w:kern w:val="0"/>
          <w:sz w:val="84"/>
          <w:szCs w:val="84"/>
        </w:rPr>
        <w:t xml:space="preserve">  </w:t>
      </w:r>
      <w:r>
        <w:rPr>
          <w:rFonts w:hint="eastAsia"/>
          <w:b/>
          <w:kern w:val="0"/>
          <w:sz w:val="84"/>
          <w:szCs w:val="84"/>
        </w:rPr>
        <w:t>件</w:t>
      </w:r>
    </w:p>
    <w:p w14:paraId="4242EA95" w14:textId="77777777" w:rsidR="00E64E21" w:rsidRDefault="00E64E21">
      <w:pPr>
        <w:autoSpaceDE w:val="0"/>
        <w:autoSpaceDN w:val="0"/>
        <w:adjustRightInd w:val="0"/>
        <w:snapToGrid w:val="0"/>
        <w:spacing w:before="240" w:line="360" w:lineRule="auto"/>
        <w:jc w:val="left"/>
        <w:rPr>
          <w:kern w:val="0"/>
          <w:sz w:val="16"/>
          <w:szCs w:val="16"/>
        </w:rPr>
      </w:pPr>
    </w:p>
    <w:p w14:paraId="1C2E2DA6" w14:textId="77777777" w:rsidR="00E64E21" w:rsidRDefault="00B7722A">
      <w:pPr>
        <w:autoSpaceDE w:val="0"/>
        <w:autoSpaceDN w:val="0"/>
        <w:adjustRightInd w:val="0"/>
        <w:snapToGrid w:val="0"/>
        <w:spacing w:line="360" w:lineRule="auto"/>
        <w:jc w:val="center"/>
        <w:rPr>
          <w:b/>
          <w:kern w:val="0"/>
        </w:rPr>
      </w:pPr>
      <w:bookmarkStart w:id="229" w:name="_Toc8654"/>
      <w:bookmarkStart w:id="230" w:name="_Toc25683"/>
      <w:r>
        <w:rPr>
          <w:rFonts w:hint="eastAsia"/>
          <w:b/>
          <w:kern w:val="0"/>
          <w:sz w:val="40"/>
          <w:szCs w:val="36"/>
        </w:rPr>
        <w:t>商务及技术部分</w:t>
      </w:r>
      <w:bookmarkEnd w:id="229"/>
      <w:bookmarkEnd w:id="230"/>
    </w:p>
    <w:p w14:paraId="3299F2C7" w14:textId="77777777" w:rsidR="00E64E21" w:rsidRDefault="00E64E21">
      <w:pPr>
        <w:autoSpaceDE w:val="0"/>
        <w:autoSpaceDN w:val="0"/>
        <w:adjustRightInd w:val="0"/>
        <w:snapToGrid w:val="0"/>
        <w:spacing w:line="360" w:lineRule="auto"/>
        <w:jc w:val="left"/>
        <w:rPr>
          <w:kern w:val="0"/>
          <w:sz w:val="20"/>
        </w:rPr>
      </w:pPr>
    </w:p>
    <w:p w14:paraId="57037BFB" w14:textId="77777777" w:rsidR="00E64E21" w:rsidRDefault="00E64E21">
      <w:pPr>
        <w:autoSpaceDE w:val="0"/>
        <w:autoSpaceDN w:val="0"/>
        <w:adjustRightInd w:val="0"/>
        <w:snapToGrid w:val="0"/>
        <w:spacing w:line="360" w:lineRule="auto"/>
        <w:jc w:val="left"/>
        <w:rPr>
          <w:kern w:val="0"/>
          <w:sz w:val="20"/>
        </w:rPr>
      </w:pPr>
    </w:p>
    <w:p w14:paraId="3BB83529" w14:textId="77777777" w:rsidR="00E64E21" w:rsidRDefault="00E64E21">
      <w:pPr>
        <w:autoSpaceDE w:val="0"/>
        <w:autoSpaceDN w:val="0"/>
        <w:adjustRightInd w:val="0"/>
        <w:snapToGrid w:val="0"/>
        <w:spacing w:line="360" w:lineRule="auto"/>
        <w:jc w:val="left"/>
        <w:rPr>
          <w:kern w:val="0"/>
          <w:sz w:val="20"/>
        </w:rPr>
      </w:pPr>
    </w:p>
    <w:p w14:paraId="24DC2BBB" w14:textId="77777777" w:rsidR="00E64E21" w:rsidRDefault="00E64E21">
      <w:pPr>
        <w:autoSpaceDE w:val="0"/>
        <w:autoSpaceDN w:val="0"/>
        <w:adjustRightInd w:val="0"/>
        <w:snapToGrid w:val="0"/>
        <w:spacing w:line="360" w:lineRule="auto"/>
        <w:jc w:val="left"/>
        <w:rPr>
          <w:kern w:val="0"/>
          <w:sz w:val="20"/>
        </w:rPr>
      </w:pPr>
    </w:p>
    <w:p w14:paraId="2D866380" w14:textId="77777777" w:rsidR="00E64E21" w:rsidRDefault="00E64E21">
      <w:pPr>
        <w:autoSpaceDE w:val="0"/>
        <w:autoSpaceDN w:val="0"/>
        <w:adjustRightInd w:val="0"/>
        <w:snapToGrid w:val="0"/>
        <w:spacing w:line="360" w:lineRule="auto"/>
        <w:jc w:val="left"/>
        <w:rPr>
          <w:kern w:val="0"/>
          <w:sz w:val="20"/>
        </w:rPr>
      </w:pPr>
    </w:p>
    <w:p w14:paraId="17A3F2AE" w14:textId="77777777" w:rsidR="00E64E21" w:rsidRDefault="00E64E21">
      <w:pPr>
        <w:autoSpaceDE w:val="0"/>
        <w:autoSpaceDN w:val="0"/>
        <w:adjustRightInd w:val="0"/>
        <w:snapToGrid w:val="0"/>
        <w:spacing w:line="360" w:lineRule="auto"/>
        <w:jc w:val="left"/>
        <w:rPr>
          <w:kern w:val="0"/>
          <w:sz w:val="20"/>
        </w:rPr>
      </w:pPr>
    </w:p>
    <w:p w14:paraId="07A1B423" w14:textId="77777777" w:rsidR="00E64E21" w:rsidRDefault="00E64E21">
      <w:pPr>
        <w:autoSpaceDE w:val="0"/>
        <w:autoSpaceDN w:val="0"/>
        <w:adjustRightInd w:val="0"/>
        <w:snapToGrid w:val="0"/>
        <w:spacing w:line="360" w:lineRule="auto"/>
        <w:jc w:val="left"/>
        <w:rPr>
          <w:kern w:val="0"/>
          <w:sz w:val="20"/>
        </w:rPr>
      </w:pPr>
    </w:p>
    <w:p w14:paraId="61885BA9" w14:textId="77777777" w:rsidR="00E64E21" w:rsidRDefault="00E64E21">
      <w:pPr>
        <w:pStyle w:val="10"/>
      </w:pPr>
    </w:p>
    <w:p w14:paraId="47313E08" w14:textId="77777777" w:rsidR="00E64E21" w:rsidRDefault="00E64E21">
      <w:pPr>
        <w:autoSpaceDE w:val="0"/>
        <w:autoSpaceDN w:val="0"/>
        <w:adjustRightInd w:val="0"/>
        <w:snapToGrid w:val="0"/>
        <w:spacing w:line="360" w:lineRule="auto"/>
        <w:jc w:val="left"/>
        <w:rPr>
          <w:kern w:val="0"/>
          <w:sz w:val="20"/>
        </w:rPr>
      </w:pPr>
    </w:p>
    <w:p w14:paraId="4725985D" w14:textId="77777777" w:rsidR="00E64E21" w:rsidRDefault="00E64E21">
      <w:pPr>
        <w:autoSpaceDE w:val="0"/>
        <w:autoSpaceDN w:val="0"/>
        <w:adjustRightInd w:val="0"/>
        <w:snapToGrid w:val="0"/>
        <w:spacing w:line="360" w:lineRule="auto"/>
        <w:jc w:val="left"/>
        <w:rPr>
          <w:kern w:val="0"/>
          <w:sz w:val="20"/>
        </w:rPr>
      </w:pPr>
    </w:p>
    <w:p w14:paraId="0853115D" w14:textId="77777777" w:rsidR="00E64E21" w:rsidRDefault="00B7722A">
      <w:pPr>
        <w:tabs>
          <w:tab w:val="left" w:pos="6080"/>
          <w:tab w:val="left" w:pos="6640"/>
        </w:tabs>
        <w:autoSpaceDE w:val="0"/>
        <w:autoSpaceDN w:val="0"/>
        <w:adjustRightInd w:val="0"/>
        <w:snapToGrid w:val="0"/>
        <w:spacing w:line="360" w:lineRule="auto"/>
        <w:jc w:val="center"/>
        <w:rPr>
          <w:b/>
          <w:w w:val="99"/>
          <w:kern w:val="0"/>
          <w:szCs w:val="28"/>
        </w:rPr>
      </w:pPr>
      <w:r>
        <w:rPr>
          <w:rFonts w:hint="eastAsia"/>
          <w:b/>
          <w:w w:val="99"/>
          <w:kern w:val="0"/>
          <w:szCs w:val="28"/>
        </w:rPr>
        <w:t>投标人</w:t>
      </w:r>
      <w:r>
        <w:rPr>
          <w:rFonts w:hint="eastAsia"/>
          <w:b/>
          <w:spacing w:val="1"/>
          <w:w w:val="99"/>
          <w:kern w:val="0"/>
          <w:szCs w:val="28"/>
        </w:rPr>
        <w:t>：</w:t>
      </w:r>
      <w:r>
        <w:rPr>
          <w:b/>
          <w:w w:val="198"/>
          <w:kern w:val="0"/>
          <w:szCs w:val="28"/>
          <w:u w:val="single"/>
        </w:rPr>
        <w:t xml:space="preserve"> </w:t>
      </w:r>
      <w:r>
        <w:rPr>
          <w:rFonts w:hint="eastAsia"/>
          <w:b/>
          <w:w w:val="198"/>
          <w:kern w:val="0"/>
          <w:szCs w:val="28"/>
          <w:u w:val="single"/>
        </w:rPr>
        <w:t xml:space="preserve">　　</w:t>
      </w:r>
      <w:r>
        <w:rPr>
          <w:b/>
          <w:w w:val="198"/>
          <w:kern w:val="0"/>
          <w:szCs w:val="28"/>
          <w:u w:val="single"/>
        </w:rPr>
        <w:t xml:space="preserve">  </w:t>
      </w:r>
      <w:r>
        <w:rPr>
          <w:rFonts w:hint="eastAsia"/>
          <w:b/>
          <w:w w:val="198"/>
          <w:kern w:val="0"/>
          <w:szCs w:val="28"/>
          <w:u w:val="single"/>
        </w:rPr>
        <w:t xml:space="preserve">　</w:t>
      </w:r>
      <w:r>
        <w:rPr>
          <w:b/>
          <w:w w:val="198"/>
          <w:kern w:val="0"/>
          <w:szCs w:val="28"/>
          <w:u w:val="single"/>
        </w:rPr>
        <w:t xml:space="preserve">  </w:t>
      </w:r>
      <w:r>
        <w:rPr>
          <w:rFonts w:hint="eastAsia"/>
          <w:b/>
          <w:w w:val="198"/>
          <w:kern w:val="0"/>
          <w:szCs w:val="28"/>
          <w:u w:val="single"/>
        </w:rPr>
        <w:t xml:space="preserve">　</w:t>
      </w:r>
      <w:r>
        <w:rPr>
          <w:rFonts w:hint="eastAsia"/>
          <w:b/>
          <w:w w:val="99"/>
          <w:kern w:val="0"/>
          <w:szCs w:val="28"/>
        </w:rPr>
        <w:t>（盖单位公章）</w:t>
      </w:r>
    </w:p>
    <w:p w14:paraId="75CDCDA3" w14:textId="77777777" w:rsidR="00E64E21" w:rsidRDefault="00B7722A">
      <w:pPr>
        <w:tabs>
          <w:tab w:val="left" w:pos="3280"/>
          <w:tab w:val="left" w:pos="4680"/>
          <w:tab w:val="left" w:pos="6080"/>
        </w:tabs>
        <w:autoSpaceDE w:val="0"/>
        <w:autoSpaceDN w:val="0"/>
        <w:adjustRightInd w:val="0"/>
        <w:snapToGrid w:val="0"/>
        <w:spacing w:line="360" w:lineRule="auto"/>
        <w:jc w:val="center"/>
        <w:rPr>
          <w:b/>
          <w:w w:val="99"/>
          <w:kern w:val="0"/>
          <w:szCs w:val="28"/>
        </w:rPr>
      </w:pPr>
      <w:r>
        <w:rPr>
          <w:rFonts w:hint="eastAsia"/>
          <w:b/>
          <w:w w:val="99"/>
          <w:kern w:val="0"/>
          <w:szCs w:val="28"/>
        </w:rPr>
        <w:t>法定代表人或其委托代理人：</w:t>
      </w:r>
      <w:r>
        <w:rPr>
          <w:b/>
          <w:w w:val="198"/>
          <w:kern w:val="0"/>
          <w:szCs w:val="28"/>
          <w:u w:val="single"/>
        </w:rPr>
        <w:t xml:space="preserve"> </w:t>
      </w:r>
      <w:r>
        <w:rPr>
          <w:rFonts w:hint="eastAsia"/>
          <w:b/>
          <w:w w:val="198"/>
          <w:kern w:val="0"/>
          <w:szCs w:val="28"/>
          <w:u w:val="single"/>
        </w:rPr>
        <w:t xml:space="preserve">　　</w:t>
      </w:r>
      <w:r>
        <w:rPr>
          <w:rFonts w:hint="eastAsia"/>
          <w:b/>
          <w:w w:val="99"/>
          <w:kern w:val="0"/>
          <w:szCs w:val="28"/>
        </w:rPr>
        <w:t>（签字或盖章）</w:t>
      </w:r>
    </w:p>
    <w:p w14:paraId="7356D089" w14:textId="77777777" w:rsidR="00E64E21" w:rsidRDefault="00B7722A">
      <w:pPr>
        <w:tabs>
          <w:tab w:val="left" w:pos="3280"/>
          <w:tab w:val="left" w:pos="4680"/>
          <w:tab w:val="left" w:pos="6080"/>
        </w:tabs>
        <w:autoSpaceDE w:val="0"/>
        <w:autoSpaceDN w:val="0"/>
        <w:adjustRightInd w:val="0"/>
        <w:snapToGrid w:val="0"/>
        <w:spacing w:line="360" w:lineRule="auto"/>
        <w:jc w:val="center"/>
        <w:rPr>
          <w:b/>
          <w:w w:val="99"/>
          <w:kern w:val="0"/>
          <w:szCs w:val="28"/>
        </w:rPr>
      </w:pPr>
      <w:r>
        <w:rPr>
          <w:b/>
          <w:w w:val="99"/>
          <w:kern w:val="0"/>
          <w:szCs w:val="28"/>
          <w:u w:val="single"/>
        </w:rPr>
        <w:t xml:space="preserve">     </w:t>
      </w:r>
      <w:r>
        <w:rPr>
          <w:rFonts w:hint="eastAsia"/>
          <w:b/>
          <w:w w:val="99"/>
          <w:kern w:val="0"/>
          <w:szCs w:val="28"/>
        </w:rPr>
        <w:t>年</w:t>
      </w:r>
      <w:r>
        <w:rPr>
          <w:b/>
          <w:w w:val="198"/>
          <w:kern w:val="0"/>
          <w:szCs w:val="28"/>
          <w:u w:val="single"/>
        </w:rPr>
        <w:t xml:space="preserve">  </w:t>
      </w:r>
      <w:r>
        <w:rPr>
          <w:rFonts w:hint="eastAsia"/>
          <w:b/>
          <w:w w:val="99"/>
          <w:kern w:val="0"/>
          <w:szCs w:val="28"/>
        </w:rPr>
        <w:t>月</w:t>
      </w:r>
      <w:r>
        <w:rPr>
          <w:b/>
          <w:w w:val="198"/>
          <w:kern w:val="0"/>
          <w:szCs w:val="28"/>
          <w:u w:val="single"/>
        </w:rPr>
        <w:t xml:space="preserve">  </w:t>
      </w:r>
      <w:r>
        <w:rPr>
          <w:rFonts w:hint="eastAsia"/>
          <w:b/>
          <w:w w:val="99"/>
          <w:kern w:val="0"/>
          <w:szCs w:val="28"/>
        </w:rPr>
        <w:t>日</w:t>
      </w:r>
    </w:p>
    <w:p w14:paraId="648B0E61" w14:textId="77777777" w:rsidR="00E64E21" w:rsidRDefault="00E64E21">
      <w:pPr>
        <w:rPr>
          <w:b/>
          <w:szCs w:val="28"/>
        </w:rPr>
      </w:pPr>
    </w:p>
    <w:p w14:paraId="45B38DC2" w14:textId="77777777" w:rsidR="00E64E21" w:rsidRDefault="00E64E21">
      <w:pPr>
        <w:pStyle w:val="10"/>
      </w:pPr>
    </w:p>
    <w:p w14:paraId="1452223F" w14:textId="77777777" w:rsidR="00E64E21" w:rsidRDefault="00E64E21">
      <w:pPr>
        <w:pStyle w:val="10"/>
      </w:pPr>
    </w:p>
    <w:p w14:paraId="2DF88B67" w14:textId="77777777" w:rsidR="00E64E21" w:rsidRDefault="00B7722A">
      <w:pPr>
        <w:widowControl/>
        <w:jc w:val="left"/>
        <w:rPr>
          <w:szCs w:val="28"/>
        </w:rPr>
      </w:pPr>
      <w:bookmarkStart w:id="231" w:name="_Toc19171_WPSOffice_Level1"/>
      <w:bookmarkStart w:id="232" w:name="_Toc24921_WPSOffice_Level1"/>
      <w:bookmarkStart w:id="233" w:name="_Toc23924"/>
      <w:bookmarkStart w:id="234" w:name="_Toc11570"/>
      <w:bookmarkStart w:id="235" w:name="_Toc27704_WPSOffice_Level1"/>
      <w:bookmarkEnd w:id="226"/>
      <w:bookmarkEnd w:id="227"/>
      <w:bookmarkEnd w:id="228"/>
      <w:r>
        <w:rPr>
          <w:szCs w:val="28"/>
        </w:rPr>
        <w:br w:type="page"/>
      </w:r>
    </w:p>
    <w:p w14:paraId="3308B0F5" w14:textId="77777777" w:rsidR="00E64E21" w:rsidRDefault="00B7722A">
      <w:pPr>
        <w:spacing w:line="400" w:lineRule="exact"/>
        <w:jc w:val="center"/>
        <w:rPr>
          <w:szCs w:val="28"/>
        </w:rPr>
      </w:pPr>
      <w:r>
        <w:rPr>
          <w:rFonts w:hint="eastAsia"/>
          <w:szCs w:val="28"/>
        </w:rPr>
        <w:lastRenderedPageBreak/>
        <w:t>目</w:t>
      </w:r>
      <w:r>
        <w:rPr>
          <w:szCs w:val="28"/>
        </w:rPr>
        <w:t xml:space="preserve">   </w:t>
      </w:r>
      <w:r>
        <w:rPr>
          <w:rFonts w:hint="eastAsia"/>
          <w:szCs w:val="28"/>
        </w:rPr>
        <w:t>录</w:t>
      </w:r>
      <w:bookmarkEnd w:id="231"/>
      <w:bookmarkEnd w:id="232"/>
      <w:bookmarkEnd w:id="233"/>
      <w:bookmarkEnd w:id="234"/>
      <w:bookmarkEnd w:id="235"/>
    </w:p>
    <w:p w14:paraId="6F7965DE" w14:textId="77777777" w:rsidR="00E64E21" w:rsidRDefault="00B7722A">
      <w:pPr>
        <w:pStyle w:val="10"/>
        <w:jc w:val="center"/>
      </w:pPr>
      <w:bookmarkStart w:id="236" w:name="_Toc19528_WPSOffice_Level1"/>
      <w:bookmarkStart w:id="237" w:name="_Toc13722"/>
      <w:bookmarkStart w:id="238" w:name="_Toc11999_WPSOffice_Level1"/>
      <w:bookmarkStart w:id="239" w:name="_Toc17563_WPSOffice_Level1"/>
      <w:bookmarkStart w:id="240" w:name="_Toc18527"/>
      <w:r>
        <w:rPr>
          <w:rFonts w:hint="eastAsia"/>
        </w:rPr>
        <w:t>（如未提供格式，格式自拟）</w:t>
      </w:r>
      <w:bookmarkEnd w:id="236"/>
      <w:bookmarkEnd w:id="237"/>
      <w:bookmarkEnd w:id="238"/>
      <w:bookmarkEnd w:id="239"/>
      <w:bookmarkEnd w:id="240"/>
    </w:p>
    <w:p w14:paraId="1F45DEB3" w14:textId="77777777" w:rsidR="00E64E21" w:rsidRDefault="00E64E21"/>
    <w:p w14:paraId="567D45FA" w14:textId="77777777" w:rsidR="00E64E21" w:rsidRDefault="00B7722A">
      <w:pPr>
        <w:spacing w:line="400" w:lineRule="exact"/>
        <w:ind w:firstLineChars="200" w:firstLine="480"/>
        <w:rPr>
          <w:bCs/>
          <w:sz w:val="24"/>
        </w:rPr>
      </w:pPr>
      <w:r>
        <w:rPr>
          <w:rFonts w:hint="eastAsia"/>
          <w:bCs/>
          <w:sz w:val="24"/>
        </w:rPr>
        <w:t>（</w:t>
      </w:r>
      <w:r>
        <w:rPr>
          <w:bCs/>
          <w:sz w:val="24"/>
        </w:rPr>
        <w:t>1</w:t>
      </w:r>
      <w:r>
        <w:rPr>
          <w:rFonts w:hint="eastAsia"/>
          <w:bCs/>
          <w:sz w:val="24"/>
        </w:rPr>
        <w:t>）所投各产品的技术参数（或技术指标）</w:t>
      </w:r>
    </w:p>
    <w:p w14:paraId="1EF27691" w14:textId="77777777" w:rsidR="00E64E21" w:rsidRDefault="00B7722A">
      <w:pPr>
        <w:spacing w:line="400" w:lineRule="exact"/>
        <w:ind w:firstLineChars="200" w:firstLine="480"/>
        <w:rPr>
          <w:bCs/>
          <w:sz w:val="24"/>
        </w:rPr>
      </w:pPr>
      <w:r>
        <w:rPr>
          <w:rFonts w:hint="eastAsia"/>
          <w:bCs/>
          <w:sz w:val="24"/>
        </w:rPr>
        <w:t>（</w:t>
      </w:r>
      <w:r>
        <w:rPr>
          <w:bCs/>
          <w:sz w:val="24"/>
        </w:rPr>
        <w:t>2</w:t>
      </w:r>
      <w:r>
        <w:rPr>
          <w:rFonts w:hint="eastAsia"/>
          <w:bCs/>
          <w:sz w:val="24"/>
        </w:rPr>
        <w:t>）技术条款差异表</w:t>
      </w:r>
    </w:p>
    <w:p w14:paraId="56BB5DFC" w14:textId="77777777" w:rsidR="00E64E21" w:rsidRDefault="00B7722A">
      <w:pPr>
        <w:spacing w:line="400" w:lineRule="exact"/>
        <w:ind w:firstLineChars="200" w:firstLine="480"/>
        <w:rPr>
          <w:bCs/>
          <w:sz w:val="24"/>
        </w:rPr>
      </w:pPr>
      <w:r>
        <w:rPr>
          <w:rFonts w:hint="eastAsia"/>
          <w:bCs/>
          <w:sz w:val="24"/>
        </w:rPr>
        <w:t>（</w:t>
      </w:r>
      <w:r>
        <w:rPr>
          <w:bCs/>
          <w:sz w:val="24"/>
        </w:rPr>
        <w:t>3</w:t>
      </w:r>
      <w:r>
        <w:rPr>
          <w:rFonts w:hint="eastAsia"/>
          <w:bCs/>
          <w:sz w:val="24"/>
        </w:rPr>
        <w:t>）商务条款差异表</w:t>
      </w:r>
    </w:p>
    <w:p w14:paraId="6D11670F" w14:textId="77777777" w:rsidR="00E64E21" w:rsidRDefault="00B7722A">
      <w:pPr>
        <w:spacing w:line="400" w:lineRule="exact"/>
        <w:ind w:firstLineChars="200" w:firstLine="480"/>
        <w:rPr>
          <w:bCs/>
          <w:sz w:val="24"/>
        </w:rPr>
      </w:pPr>
      <w:r>
        <w:rPr>
          <w:rFonts w:hint="eastAsia"/>
          <w:bCs/>
          <w:sz w:val="24"/>
        </w:rPr>
        <w:t>（</w:t>
      </w:r>
      <w:r>
        <w:rPr>
          <w:bCs/>
          <w:sz w:val="24"/>
        </w:rPr>
        <w:t>4</w:t>
      </w:r>
      <w:r>
        <w:rPr>
          <w:rFonts w:hint="eastAsia"/>
          <w:bCs/>
          <w:sz w:val="24"/>
        </w:rPr>
        <w:t>）商务及售后服务承诺</w:t>
      </w:r>
    </w:p>
    <w:p w14:paraId="4FAB9479" w14:textId="77777777" w:rsidR="00E64E21" w:rsidRDefault="00B7722A">
      <w:pPr>
        <w:spacing w:line="400" w:lineRule="exact"/>
        <w:ind w:firstLineChars="200" w:firstLine="480"/>
        <w:rPr>
          <w:bCs/>
          <w:sz w:val="24"/>
        </w:rPr>
      </w:pPr>
      <w:r>
        <w:rPr>
          <w:rFonts w:hint="eastAsia"/>
          <w:bCs/>
          <w:sz w:val="24"/>
        </w:rPr>
        <w:t>（</w:t>
      </w:r>
      <w:r>
        <w:rPr>
          <w:bCs/>
          <w:sz w:val="24"/>
        </w:rPr>
        <w:t>5</w:t>
      </w:r>
      <w:r>
        <w:rPr>
          <w:rFonts w:hint="eastAsia"/>
          <w:bCs/>
          <w:sz w:val="24"/>
        </w:rPr>
        <w:t>）业绩一览表</w:t>
      </w:r>
    </w:p>
    <w:p w14:paraId="046BC0B3" w14:textId="77777777" w:rsidR="00E64E21" w:rsidRDefault="00B7722A">
      <w:pPr>
        <w:spacing w:line="400" w:lineRule="exact"/>
        <w:ind w:firstLineChars="200" w:firstLine="480"/>
        <w:rPr>
          <w:bCs/>
          <w:sz w:val="24"/>
        </w:rPr>
      </w:pPr>
      <w:r>
        <w:rPr>
          <w:rFonts w:hint="eastAsia"/>
          <w:bCs/>
          <w:sz w:val="24"/>
        </w:rPr>
        <w:t>（</w:t>
      </w:r>
      <w:r>
        <w:rPr>
          <w:rFonts w:hint="eastAsia"/>
          <w:bCs/>
          <w:sz w:val="24"/>
        </w:rPr>
        <w:t>6</w:t>
      </w:r>
      <w:r>
        <w:rPr>
          <w:rFonts w:hint="eastAsia"/>
          <w:bCs/>
          <w:sz w:val="24"/>
        </w:rPr>
        <w:t>）中小</w:t>
      </w:r>
      <w:proofErr w:type="gramStart"/>
      <w:r>
        <w:rPr>
          <w:rFonts w:hint="eastAsia"/>
          <w:bCs/>
          <w:sz w:val="24"/>
        </w:rPr>
        <w:t>微企业</w:t>
      </w:r>
      <w:proofErr w:type="gramEnd"/>
      <w:r>
        <w:rPr>
          <w:rFonts w:hint="eastAsia"/>
          <w:bCs/>
          <w:sz w:val="24"/>
        </w:rPr>
        <w:t>声明函、监狱企业证明文件、残疾人福利性单位声明函（若有）；</w:t>
      </w:r>
    </w:p>
    <w:p w14:paraId="34CC453B" w14:textId="77777777" w:rsidR="00E64E21" w:rsidRDefault="00B7722A">
      <w:pPr>
        <w:spacing w:line="400" w:lineRule="exact"/>
        <w:ind w:firstLineChars="200" w:firstLine="480"/>
        <w:rPr>
          <w:bCs/>
          <w:sz w:val="24"/>
        </w:rPr>
      </w:pPr>
      <w:r>
        <w:rPr>
          <w:rFonts w:hint="eastAsia"/>
          <w:bCs/>
          <w:sz w:val="24"/>
        </w:rPr>
        <w:t>（</w:t>
      </w:r>
      <w:r>
        <w:rPr>
          <w:rFonts w:hint="eastAsia"/>
          <w:bCs/>
          <w:sz w:val="24"/>
        </w:rPr>
        <w:t>7</w:t>
      </w:r>
      <w:r>
        <w:rPr>
          <w:rFonts w:hint="eastAsia"/>
          <w:bCs/>
          <w:sz w:val="24"/>
        </w:rPr>
        <w:t>）其他与项目有关的资料</w:t>
      </w:r>
    </w:p>
    <w:p w14:paraId="1B88B6BC" w14:textId="77777777" w:rsidR="00E64E21" w:rsidRDefault="00E64E21">
      <w:pPr>
        <w:widowControl/>
        <w:ind w:firstLineChars="200" w:firstLine="420"/>
        <w:jc w:val="left"/>
      </w:pPr>
    </w:p>
    <w:p w14:paraId="66D71D04" w14:textId="77777777" w:rsidR="00E64E21" w:rsidRDefault="00E64E21">
      <w:pPr>
        <w:widowControl/>
        <w:ind w:firstLineChars="200" w:firstLine="420"/>
        <w:jc w:val="left"/>
      </w:pPr>
    </w:p>
    <w:p w14:paraId="658110AC" w14:textId="77777777" w:rsidR="00E64E21" w:rsidRDefault="00E64E21">
      <w:pPr>
        <w:widowControl/>
        <w:ind w:firstLineChars="200" w:firstLine="420"/>
        <w:jc w:val="left"/>
      </w:pPr>
    </w:p>
    <w:p w14:paraId="236977BE" w14:textId="77777777" w:rsidR="00E64E21" w:rsidRDefault="00E64E21">
      <w:pPr>
        <w:widowControl/>
        <w:ind w:firstLineChars="200" w:firstLine="420"/>
        <w:jc w:val="left"/>
      </w:pPr>
    </w:p>
    <w:p w14:paraId="20238506" w14:textId="77777777" w:rsidR="00E64E21" w:rsidRDefault="00E64E21">
      <w:pPr>
        <w:widowControl/>
        <w:ind w:firstLineChars="200" w:firstLine="420"/>
        <w:jc w:val="left"/>
      </w:pPr>
    </w:p>
    <w:p w14:paraId="0DB2F839" w14:textId="77777777" w:rsidR="00E64E21" w:rsidRDefault="00E64E21">
      <w:pPr>
        <w:widowControl/>
        <w:ind w:firstLineChars="200" w:firstLine="420"/>
        <w:jc w:val="left"/>
      </w:pPr>
    </w:p>
    <w:p w14:paraId="25E9494C" w14:textId="77777777" w:rsidR="00E64E21" w:rsidRDefault="00E64E21">
      <w:pPr>
        <w:widowControl/>
        <w:ind w:firstLineChars="200" w:firstLine="420"/>
        <w:jc w:val="left"/>
      </w:pPr>
    </w:p>
    <w:p w14:paraId="01ADB0FF" w14:textId="77777777" w:rsidR="00E64E21" w:rsidRDefault="00E64E21">
      <w:pPr>
        <w:widowControl/>
        <w:ind w:firstLineChars="200" w:firstLine="420"/>
        <w:jc w:val="left"/>
      </w:pPr>
    </w:p>
    <w:p w14:paraId="7F6BC594" w14:textId="77777777" w:rsidR="00E64E21" w:rsidRDefault="00E64E21">
      <w:pPr>
        <w:widowControl/>
        <w:ind w:firstLineChars="200" w:firstLine="420"/>
        <w:jc w:val="left"/>
      </w:pPr>
    </w:p>
    <w:p w14:paraId="6487BFA5" w14:textId="77777777" w:rsidR="00E64E21" w:rsidRDefault="00E64E21">
      <w:pPr>
        <w:widowControl/>
        <w:ind w:firstLineChars="200" w:firstLine="420"/>
        <w:jc w:val="left"/>
      </w:pPr>
    </w:p>
    <w:p w14:paraId="46CFF7AE" w14:textId="77777777" w:rsidR="00E64E21" w:rsidRDefault="00E64E21">
      <w:pPr>
        <w:widowControl/>
        <w:ind w:firstLineChars="200" w:firstLine="420"/>
        <w:jc w:val="left"/>
      </w:pPr>
    </w:p>
    <w:p w14:paraId="335DA6C7" w14:textId="77777777" w:rsidR="00E64E21" w:rsidRDefault="00E64E21">
      <w:pPr>
        <w:widowControl/>
        <w:ind w:firstLineChars="200" w:firstLine="420"/>
        <w:jc w:val="left"/>
      </w:pPr>
    </w:p>
    <w:p w14:paraId="2AD3EE98" w14:textId="77777777" w:rsidR="00E64E21" w:rsidRDefault="00E64E21">
      <w:pPr>
        <w:widowControl/>
        <w:ind w:firstLineChars="200" w:firstLine="420"/>
        <w:jc w:val="left"/>
      </w:pPr>
    </w:p>
    <w:p w14:paraId="1F750FF1" w14:textId="77777777" w:rsidR="00E64E21" w:rsidRDefault="00E64E21">
      <w:pPr>
        <w:widowControl/>
        <w:ind w:firstLineChars="200" w:firstLine="420"/>
        <w:jc w:val="left"/>
      </w:pPr>
    </w:p>
    <w:p w14:paraId="68F15868" w14:textId="77777777" w:rsidR="00E64E21" w:rsidRDefault="00E64E21">
      <w:pPr>
        <w:widowControl/>
        <w:ind w:firstLineChars="200" w:firstLine="420"/>
        <w:jc w:val="left"/>
      </w:pPr>
    </w:p>
    <w:p w14:paraId="0DD96F0B" w14:textId="77777777" w:rsidR="00E64E21" w:rsidRDefault="00E64E21">
      <w:pPr>
        <w:widowControl/>
        <w:ind w:firstLineChars="200" w:firstLine="420"/>
        <w:jc w:val="left"/>
      </w:pPr>
    </w:p>
    <w:p w14:paraId="6985A3A1" w14:textId="77777777" w:rsidR="00E64E21" w:rsidRDefault="00E64E21">
      <w:pPr>
        <w:widowControl/>
        <w:ind w:firstLineChars="200" w:firstLine="420"/>
        <w:jc w:val="left"/>
      </w:pPr>
    </w:p>
    <w:p w14:paraId="46E33EE4" w14:textId="77777777" w:rsidR="00E64E21" w:rsidRDefault="00E64E21">
      <w:pPr>
        <w:widowControl/>
        <w:ind w:firstLineChars="200" w:firstLine="420"/>
        <w:jc w:val="left"/>
      </w:pPr>
    </w:p>
    <w:p w14:paraId="16F07DC8" w14:textId="77777777" w:rsidR="00E64E21" w:rsidRDefault="00E64E21">
      <w:pPr>
        <w:pStyle w:val="10"/>
      </w:pPr>
    </w:p>
    <w:p w14:paraId="4CE0A610" w14:textId="77777777" w:rsidR="00E64E21" w:rsidRDefault="00E64E21"/>
    <w:p w14:paraId="614F9DD6" w14:textId="77777777" w:rsidR="00E64E21" w:rsidRDefault="00B7722A">
      <w:pPr>
        <w:widowControl/>
        <w:jc w:val="left"/>
      </w:pPr>
      <w:r>
        <w:br w:type="page"/>
      </w:r>
    </w:p>
    <w:p w14:paraId="4666F568" w14:textId="77777777" w:rsidR="00E64E21" w:rsidRDefault="00E64E21">
      <w:pPr>
        <w:widowControl/>
        <w:ind w:firstLineChars="200" w:firstLine="420"/>
        <w:jc w:val="left"/>
      </w:pPr>
    </w:p>
    <w:p w14:paraId="76E16860" w14:textId="77777777" w:rsidR="00E64E21" w:rsidRDefault="00B7722A">
      <w:pPr>
        <w:widowControl/>
        <w:jc w:val="left"/>
        <w:rPr>
          <w:b/>
        </w:rPr>
      </w:pPr>
      <w:r>
        <w:rPr>
          <w:rFonts w:hint="eastAsia"/>
          <w:b/>
        </w:rPr>
        <w:t>（</w:t>
      </w:r>
      <w:r>
        <w:rPr>
          <w:b/>
        </w:rPr>
        <w:t>1</w:t>
      </w:r>
      <w:r>
        <w:rPr>
          <w:rFonts w:hint="eastAsia"/>
          <w:b/>
        </w:rPr>
        <w:t>）所投各产品的技术参数（或技术指标）</w:t>
      </w:r>
    </w:p>
    <w:p w14:paraId="406E23A9"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5C5ADCBD"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24D33067"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54F4AEEA"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49E73C7F"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4708A6C8"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31F32DE9"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593502A8"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61B3DE04"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4C592A60"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13BB866F"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1C2116D6"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3C75C04C"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0C5EF210"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31790A1C"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0B8593CA"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1E836807" w14:textId="77777777" w:rsidR="00E64E21" w:rsidRDefault="00B7722A">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r>
        <w:rPr>
          <w:rFonts w:ascii="Times New Roman" w:hAnsi="Times New Roman" w:cs="Times New Roman"/>
          <w:b/>
          <w:noProof/>
          <w:sz w:val="30"/>
          <w:szCs w:val="28"/>
        </w:rPr>
        <mc:AlternateContent>
          <mc:Choice Requires="wps">
            <w:drawing>
              <wp:anchor distT="0" distB="0" distL="114300" distR="114300" simplePos="0" relativeHeight="251660288" behindDoc="0" locked="0" layoutInCell="1" allowOverlap="1" wp14:anchorId="7816AA81" wp14:editId="18981439">
                <wp:simplePos x="0" y="0"/>
                <wp:positionH relativeFrom="column">
                  <wp:posOffset>-228600</wp:posOffset>
                </wp:positionH>
                <wp:positionV relativeFrom="paragraph">
                  <wp:posOffset>214630</wp:posOffset>
                </wp:positionV>
                <wp:extent cx="3314700" cy="0"/>
                <wp:effectExtent l="0" t="0" r="0" b="0"/>
                <wp:wrapNone/>
                <wp:docPr id="892445"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01B2350D" id="直接连接符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8pt,16.9pt" to="243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"/>
            </w:pict>
          </mc:Fallback>
        </mc:AlternateContent>
      </w:r>
    </w:p>
    <w:p w14:paraId="323A9E80" w14:textId="77777777" w:rsidR="00E64E21" w:rsidRDefault="00B7722A">
      <w:pPr>
        <w:snapToGrid w:val="0"/>
        <w:spacing w:line="360" w:lineRule="auto"/>
        <w:rPr>
          <w:sz w:val="24"/>
        </w:rPr>
      </w:pPr>
      <w:r>
        <w:rPr>
          <w:rFonts w:hint="eastAsia"/>
          <w:sz w:val="24"/>
        </w:rPr>
        <w:t>注：加盖单位公章。</w:t>
      </w:r>
    </w:p>
    <w:p w14:paraId="0DDF52B2" w14:textId="77777777" w:rsidR="00E64E21" w:rsidRDefault="00E64E21">
      <w:pPr>
        <w:pStyle w:val="10"/>
      </w:pPr>
    </w:p>
    <w:p w14:paraId="4B742100" w14:textId="77777777" w:rsidR="00E64E21" w:rsidRDefault="00E64E21"/>
    <w:p w14:paraId="4122C887" w14:textId="77777777" w:rsidR="00E64E21" w:rsidRDefault="00E64E21">
      <w:pPr>
        <w:widowControl/>
        <w:spacing w:before="240"/>
        <w:jc w:val="center"/>
        <w:rPr>
          <w:b/>
        </w:rPr>
      </w:pPr>
      <w:bookmarkStart w:id="241" w:name="_Toc19865_WPSOffice_Level1"/>
      <w:bookmarkStart w:id="242" w:name="_Toc956_WPSOffice_Level1"/>
      <w:bookmarkStart w:id="243" w:name="_Toc14916_WPSOffice_Level1"/>
    </w:p>
    <w:p w14:paraId="6E73C07A" w14:textId="77777777" w:rsidR="00E64E21" w:rsidRDefault="00E64E21">
      <w:pPr>
        <w:widowControl/>
        <w:spacing w:before="240"/>
        <w:jc w:val="center"/>
        <w:rPr>
          <w:b/>
        </w:rPr>
      </w:pPr>
    </w:p>
    <w:p w14:paraId="69ABF590" w14:textId="77777777" w:rsidR="00E64E21" w:rsidRDefault="00E64E21">
      <w:pPr>
        <w:widowControl/>
        <w:spacing w:before="240"/>
        <w:jc w:val="center"/>
        <w:rPr>
          <w:b/>
        </w:rPr>
      </w:pPr>
    </w:p>
    <w:p w14:paraId="04F88F3A" w14:textId="77777777" w:rsidR="00E64E21" w:rsidRDefault="00E64E21">
      <w:pPr>
        <w:widowControl/>
        <w:spacing w:before="240"/>
        <w:jc w:val="center"/>
        <w:rPr>
          <w:b/>
        </w:rPr>
      </w:pPr>
    </w:p>
    <w:p w14:paraId="4E9B457D" w14:textId="77777777" w:rsidR="00E64E21" w:rsidRDefault="00E64E21">
      <w:pPr>
        <w:widowControl/>
        <w:spacing w:before="240"/>
        <w:jc w:val="center"/>
        <w:rPr>
          <w:b/>
        </w:rPr>
      </w:pPr>
    </w:p>
    <w:p w14:paraId="35C5A6B3" w14:textId="77777777" w:rsidR="00E64E21" w:rsidRDefault="00E64E21">
      <w:pPr>
        <w:widowControl/>
        <w:spacing w:before="240"/>
        <w:jc w:val="center"/>
        <w:rPr>
          <w:b/>
        </w:rPr>
      </w:pPr>
    </w:p>
    <w:p w14:paraId="7A98F625" w14:textId="77777777" w:rsidR="00E64E21" w:rsidRDefault="00B7722A">
      <w:pPr>
        <w:widowControl/>
        <w:spacing w:before="240"/>
        <w:jc w:val="center"/>
        <w:rPr>
          <w:b/>
        </w:rPr>
      </w:pPr>
      <w:r>
        <w:rPr>
          <w:rFonts w:hint="eastAsia"/>
          <w:b/>
        </w:rPr>
        <w:lastRenderedPageBreak/>
        <w:t>（</w:t>
      </w:r>
      <w:r>
        <w:rPr>
          <w:b/>
        </w:rPr>
        <w:t>2</w:t>
      </w:r>
      <w:r>
        <w:rPr>
          <w:rFonts w:hint="eastAsia"/>
          <w:b/>
        </w:rPr>
        <w:t>）技术条款差异表</w:t>
      </w:r>
      <w:bookmarkEnd w:id="241"/>
      <w:bookmarkEnd w:id="242"/>
      <w:bookmarkEnd w:id="243"/>
    </w:p>
    <w:p w14:paraId="5927D077" w14:textId="77777777" w:rsidR="00E64E21" w:rsidRDefault="00B7722A">
      <w:pPr>
        <w:widowControl/>
        <w:spacing w:before="240"/>
        <w:rPr>
          <w:b/>
        </w:rPr>
      </w:pPr>
      <w:r>
        <w:rPr>
          <w:rFonts w:hint="eastAsia"/>
        </w:rPr>
        <w:t>采购项目名称</w:t>
      </w:r>
      <w:r>
        <w:rPr>
          <w:rFonts w:hint="eastAsia"/>
          <w:szCs w:val="28"/>
        </w:rPr>
        <w:t>：</w:t>
      </w:r>
    </w:p>
    <w:tbl>
      <w:tblPr>
        <w:tblW w:w="99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7"/>
        <w:gridCol w:w="1842"/>
        <w:gridCol w:w="1772"/>
        <w:gridCol w:w="2268"/>
        <w:gridCol w:w="2693"/>
      </w:tblGrid>
      <w:tr w:rsidR="00E64E21" w14:paraId="6A71F85E" w14:textId="77777777">
        <w:trPr>
          <w:trHeight w:val="346"/>
          <w:jc w:val="center"/>
        </w:trPr>
        <w:tc>
          <w:tcPr>
            <w:tcW w:w="1377" w:type="dxa"/>
            <w:vAlign w:val="center"/>
          </w:tcPr>
          <w:p w14:paraId="67755C24" w14:textId="77777777" w:rsidR="00E64E21" w:rsidRDefault="00B7722A">
            <w:pPr>
              <w:widowControl/>
              <w:jc w:val="center"/>
              <w:rPr>
                <w:szCs w:val="21"/>
              </w:rPr>
            </w:pPr>
            <w:r>
              <w:rPr>
                <w:rFonts w:hint="eastAsia"/>
                <w:szCs w:val="21"/>
              </w:rPr>
              <w:t>序号</w:t>
            </w:r>
          </w:p>
        </w:tc>
        <w:tc>
          <w:tcPr>
            <w:tcW w:w="1842" w:type="dxa"/>
            <w:vAlign w:val="center"/>
          </w:tcPr>
          <w:p w14:paraId="1C5CB509" w14:textId="77777777" w:rsidR="00E64E21" w:rsidRDefault="00B7722A">
            <w:pPr>
              <w:widowControl/>
              <w:jc w:val="center"/>
              <w:rPr>
                <w:szCs w:val="21"/>
              </w:rPr>
            </w:pPr>
            <w:r>
              <w:rPr>
                <w:rFonts w:hint="eastAsia"/>
                <w:szCs w:val="21"/>
              </w:rPr>
              <w:t>比选要求</w:t>
            </w:r>
          </w:p>
        </w:tc>
        <w:tc>
          <w:tcPr>
            <w:tcW w:w="1772" w:type="dxa"/>
            <w:vAlign w:val="center"/>
          </w:tcPr>
          <w:p w14:paraId="2B99D996" w14:textId="77777777" w:rsidR="00E64E21" w:rsidRDefault="00B7722A">
            <w:pPr>
              <w:widowControl/>
              <w:jc w:val="center"/>
              <w:rPr>
                <w:szCs w:val="21"/>
              </w:rPr>
            </w:pPr>
            <w:r>
              <w:rPr>
                <w:rFonts w:hint="eastAsia"/>
                <w:szCs w:val="21"/>
              </w:rPr>
              <w:t>投标响应</w:t>
            </w:r>
          </w:p>
        </w:tc>
        <w:tc>
          <w:tcPr>
            <w:tcW w:w="2268" w:type="dxa"/>
            <w:vAlign w:val="center"/>
          </w:tcPr>
          <w:p w14:paraId="483D15A0" w14:textId="77777777" w:rsidR="00E64E21" w:rsidRDefault="00B7722A">
            <w:pPr>
              <w:widowControl/>
              <w:jc w:val="center"/>
              <w:rPr>
                <w:szCs w:val="21"/>
              </w:rPr>
            </w:pPr>
            <w:r>
              <w:rPr>
                <w:rFonts w:hint="eastAsia"/>
                <w:szCs w:val="21"/>
              </w:rPr>
              <w:t>差异说明</w:t>
            </w:r>
          </w:p>
        </w:tc>
        <w:tc>
          <w:tcPr>
            <w:tcW w:w="2693" w:type="dxa"/>
            <w:vAlign w:val="center"/>
          </w:tcPr>
          <w:p w14:paraId="6A737590" w14:textId="77777777" w:rsidR="00E64E21" w:rsidRDefault="00B7722A">
            <w:pPr>
              <w:widowControl/>
              <w:jc w:val="center"/>
              <w:rPr>
                <w:szCs w:val="21"/>
              </w:rPr>
            </w:pPr>
            <w:r>
              <w:rPr>
                <w:rFonts w:hint="eastAsia"/>
                <w:szCs w:val="21"/>
              </w:rPr>
              <w:t>投标文件对应页</w:t>
            </w:r>
          </w:p>
        </w:tc>
      </w:tr>
      <w:tr w:rsidR="00E64E21" w14:paraId="198425CC" w14:textId="77777777">
        <w:trPr>
          <w:trHeight w:val="600"/>
          <w:jc w:val="center"/>
        </w:trPr>
        <w:tc>
          <w:tcPr>
            <w:tcW w:w="1377" w:type="dxa"/>
            <w:vAlign w:val="center"/>
          </w:tcPr>
          <w:p w14:paraId="31520CEF" w14:textId="77777777" w:rsidR="00E64E21" w:rsidRDefault="00E64E21">
            <w:pPr>
              <w:widowControl/>
              <w:ind w:firstLineChars="200" w:firstLine="420"/>
              <w:jc w:val="center"/>
              <w:rPr>
                <w:szCs w:val="21"/>
              </w:rPr>
            </w:pPr>
          </w:p>
        </w:tc>
        <w:tc>
          <w:tcPr>
            <w:tcW w:w="1842" w:type="dxa"/>
            <w:vAlign w:val="center"/>
          </w:tcPr>
          <w:p w14:paraId="33C6FE0C" w14:textId="77777777" w:rsidR="00E64E21" w:rsidRDefault="00E64E21">
            <w:pPr>
              <w:widowControl/>
              <w:ind w:firstLineChars="200" w:firstLine="420"/>
              <w:jc w:val="center"/>
              <w:rPr>
                <w:szCs w:val="21"/>
              </w:rPr>
            </w:pPr>
          </w:p>
        </w:tc>
        <w:tc>
          <w:tcPr>
            <w:tcW w:w="1772" w:type="dxa"/>
            <w:vAlign w:val="center"/>
          </w:tcPr>
          <w:p w14:paraId="740CE84D" w14:textId="77777777" w:rsidR="00E64E21" w:rsidRDefault="00E64E21">
            <w:pPr>
              <w:widowControl/>
              <w:ind w:firstLineChars="200" w:firstLine="420"/>
              <w:jc w:val="center"/>
              <w:rPr>
                <w:szCs w:val="21"/>
              </w:rPr>
            </w:pPr>
          </w:p>
        </w:tc>
        <w:tc>
          <w:tcPr>
            <w:tcW w:w="2268" w:type="dxa"/>
            <w:vAlign w:val="center"/>
          </w:tcPr>
          <w:p w14:paraId="2E38B8ED" w14:textId="77777777" w:rsidR="00E64E21" w:rsidRDefault="00E64E21">
            <w:pPr>
              <w:widowControl/>
              <w:ind w:firstLineChars="200" w:firstLine="420"/>
              <w:jc w:val="center"/>
              <w:rPr>
                <w:szCs w:val="21"/>
              </w:rPr>
            </w:pPr>
          </w:p>
        </w:tc>
        <w:tc>
          <w:tcPr>
            <w:tcW w:w="2693" w:type="dxa"/>
            <w:vAlign w:val="center"/>
          </w:tcPr>
          <w:p w14:paraId="511B25C0" w14:textId="77777777" w:rsidR="00E64E21" w:rsidRDefault="00E64E21">
            <w:pPr>
              <w:widowControl/>
              <w:ind w:firstLineChars="200" w:firstLine="420"/>
              <w:jc w:val="center"/>
              <w:rPr>
                <w:szCs w:val="21"/>
              </w:rPr>
            </w:pPr>
          </w:p>
        </w:tc>
      </w:tr>
      <w:tr w:rsidR="00E64E21" w14:paraId="7996C2C6" w14:textId="77777777">
        <w:trPr>
          <w:trHeight w:val="600"/>
          <w:jc w:val="center"/>
        </w:trPr>
        <w:tc>
          <w:tcPr>
            <w:tcW w:w="1377" w:type="dxa"/>
            <w:vAlign w:val="center"/>
          </w:tcPr>
          <w:p w14:paraId="7DAABDED" w14:textId="77777777" w:rsidR="00E64E21" w:rsidRDefault="00E64E21">
            <w:pPr>
              <w:widowControl/>
              <w:ind w:firstLineChars="200" w:firstLine="420"/>
              <w:jc w:val="center"/>
              <w:rPr>
                <w:szCs w:val="21"/>
              </w:rPr>
            </w:pPr>
          </w:p>
        </w:tc>
        <w:tc>
          <w:tcPr>
            <w:tcW w:w="1842" w:type="dxa"/>
            <w:vAlign w:val="center"/>
          </w:tcPr>
          <w:p w14:paraId="1A451D7E" w14:textId="77777777" w:rsidR="00E64E21" w:rsidRDefault="00E64E21">
            <w:pPr>
              <w:widowControl/>
              <w:ind w:firstLineChars="200" w:firstLine="420"/>
              <w:jc w:val="center"/>
              <w:rPr>
                <w:szCs w:val="21"/>
              </w:rPr>
            </w:pPr>
          </w:p>
        </w:tc>
        <w:tc>
          <w:tcPr>
            <w:tcW w:w="1772" w:type="dxa"/>
            <w:vAlign w:val="center"/>
          </w:tcPr>
          <w:p w14:paraId="68892FEE" w14:textId="77777777" w:rsidR="00E64E21" w:rsidRDefault="00E64E21">
            <w:pPr>
              <w:widowControl/>
              <w:ind w:firstLineChars="200" w:firstLine="420"/>
              <w:jc w:val="center"/>
              <w:rPr>
                <w:szCs w:val="21"/>
              </w:rPr>
            </w:pPr>
          </w:p>
        </w:tc>
        <w:tc>
          <w:tcPr>
            <w:tcW w:w="2268" w:type="dxa"/>
            <w:vAlign w:val="center"/>
          </w:tcPr>
          <w:p w14:paraId="7200B066" w14:textId="77777777" w:rsidR="00E64E21" w:rsidRDefault="00E64E21">
            <w:pPr>
              <w:widowControl/>
              <w:ind w:firstLineChars="200" w:firstLine="420"/>
              <w:jc w:val="center"/>
              <w:rPr>
                <w:szCs w:val="21"/>
              </w:rPr>
            </w:pPr>
          </w:p>
        </w:tc>
        <w:tc>
          <w:tcPr>
            <w:tcW w:w="2693" w:type="dxa"/>
            <w:vAlign w:val="center"/>
          </w:tcPr>
          <w:p w14:paraId="1F7C2B53" w14:textId="77777777" w:rsidR="00E64E21" w:rsidRDefault="00E64E21">
            <w:pPr>
              <w:widowControl/>
              <w:ind w:firstLineChars="200" w:firstLine="420"/>
              <w:jc w:val="center"/>
              <w:rPr>
                <w:szCs w:val="21"/>
              </w:rPr>
            </w:pPr>
          </w:p>
        </w:tc>
      </w:tr>
      <w:tr w:rsidR="00E64E21" w14:paraId="69803A25" w14:textId="77777777">
        <w:trPr>
          <w:trHeight w:val="600"/>
          <w:jc w:val="center"/>
        </w:trPr>
        <w:tc>
          <w:tcPr>
            <w:tcW w:w="1377" w:type="dxa"/>
            <w:vAlign w:val="center"/>
          </w:tcPr>
          <w:p w14:paraId="27BB2BE7" w14:textId="77777777" w:rsidR="00E64E21" w:rsidRDefault="00E64E21">
            <w:pPr>
              <w:widowControl/>
              <w:ind w:firstLineChars="200" w:firstLine="420"/>
              <w:jc w:val="center"/>
              <w:rPr>
                <w:szCs w:val="21"/>
              </w:rPr>
            </w:pPr>
          </w:p>
        </w:tc>
        <w:tc>
          <w:tcPr>
            <w:tcW w:w="1842" w:type="dxa"/>
            <w:vAlign w:val="center"/>
          </w:tcPr>
          <w:p w14:paraId="52900E11" w14:textId="77777777" w:rsidR="00E64E21" w:rsidRDefault="00E64E21">
            <w:pPr>
              <w:widowControl/>
              <w:ind w:firstLineChars="200" w:firstLine="420"/>
              <w:jc w:val="center"/>
              <w:rPr>
                <w:szCs w:val="21"/>
              </w:rPr>
            </w:pPr>
          </w:p>
        </w:tc>
        <w:tc>
          <w:tcPr>
            <w:tcW w:w="1772" w:type="dxa"/>
            <w:vAlign w:val="center"/>
          </w:tcPr>
          <w:p w14:paraId="7B787126" w14:textId="77777777" w:rsidR="00E64E21" w:rsidRDefault="00E64E21">
            <w:pPr>
              <w:widowControl/>
              <w:ind w:firstLineChars="200" w:firstLine="420"/>
              <w:jc w:val="center"/>
              <w:rPr>
                <w:szCs w:val="21"/>
              </w:rPr>
            </w:pPr>
          </w:p>
        </w:tc>
        <w:tc>
          <w:tcPr>
            <w:tcW w:w="2268" w:type="dxa"/>
            <w:vAlign w:val="center"/>
          </w:tcPr>
          <w:p w14:paraId="5699A9E0" w14:textId="77777777" w:rsidR="00E64E21" w:rsidRDefault="00E64E21">
            <w:pPr>
              <w:widowControl/>
              <w:ind w:firstLineChars="200" w:firstLine="420"/>
              <w:jc w:val="center"/>
              <w:rPr>
                <w:szCs w:val="21"/>
              </w:rPr>
            </w:pPr>
          </w:p>
        </w:tc>
        <w:tc>
          <w:tcPr>
            <w:tcW w:w="2693" w:type="dxa"/>
            <w:vAlign w:val="center"/>
          </w:tcPr>
          <w:p w14:paraId="6016E5F1" w14:textId="77777777" w:rsidR="00E64E21" w:rsidRDefault="00E64E21">
            <w:pPr>
              <w:widowControl/>
              <w:ind w:firstLineChars="200" w:firstLine="420"/>
              <w:jc w:val="center"/>
              <w:rPr>
                <w:szCs w:val="21"/>
              </w:rPr>
            </w:pPr>
          </w:p>
        </w:tc>
      </w:tr>
      <w:tr w:rsidR="00E64E21" w14:paraId="2D3128EA" w14:textId="77777777">
        <w:trPr>
          <w:trHeight w:val="605"/>
          <w:jc w:val="center"/>
        </w:trPr>
        <w:tc>
          <w:tcPr>
            <w:tcW w:w="1377" w:type="dxa"/>
            <w:vAlign w:val="center"/>
          </w:tcPr>
          <w:p w14:paraId="77439759" w14:textId="77777777" w:rsidR="00E64E21" w:rsidRDefault="00E64E21">
            <w:pPr>
              <w:widowControl/>
              <w:ind w:firstLineChars="200" w:firstLine="420"/>
              <w:jc w:val="center"/>
              <w:rPr>
                <w:szCs w:val="21"/>
              </w:rPr>
            </w:pPr>
          </w:p>
        </w:tc>
        <w:tc>
          <w:tcPr>
            <w:tcW w:w="1842" w:type="dxa"/>
            <w:vAlign w:val="center"/>
          </w:tcPr>
          <w:p w14:paraId="77121F79" w14:textId="77777777" w:rsidR="00E64E21" w:rsidRDefault="00E64E21">
            <w:pPr>
              <w:widowControl/>
              <w:ind w:firstLineChars="200" w:firstLine="420"/>
              <w:jc w:val="center"/>
              <w:rPr>
                <w:szCs w:val="21"/>
              </w:rPr>
            </w:pPr>
          </w:p>
        </w:tc>
        <w:tc>
          <w:tcPr>
            <w:tcW w:w="1772" w:type="dxa"/>
            <w:vAlign w:val="center"/>
          </w:tcPr>
          <w:p w14:paraId="0D4E65C3" w14:textId="77777777" w:rsidR="00E64E21" w:rsidRDefault="00E64E21">
            <w:pPr>
              <w:widowControl/>
              <w:ind w:firstLineChars="200" w:firstLine="420"/>
              <w:jc w:val="center"/>
              <w:rPr>
                <w:szCs w:val="21"/>
              </w:rPr>
            </w:pPr>
          </w:p>
        </w:tc>
        <w:tc>
          <w:tcPr>
            <w:tcW w:w="2268" w:type="dxa"/>
            <w:vAlign w:val="center"/>
          </w:tcPr>
          <w:p w14:paraId="13A2A69C" w14:textId="77777777" w:rsidR="00E64E21" w:rsidRDefault="00E64E21">
            <w:pPr>
              <w:widowControl/>
              <w:ind w:firstLineChars="200" w:firstLine="420"/>
              <w:jc w:val="center"/>
              <w:rPr>
                <w:szCs w:val="21"/>
              </w:rPr>
            </w:pPr>
          </w:p>
        </w:tc>
        <w:tc>
          <w:tcPr>
            <w:tcW w:w="2693" w:type="dxa"/>
            <w:vAlign w:val="center"/>
          </w:tcPr>
          <w:p w14:paraId="61DE6E0F" w14:textId="77777777" w:rsidR="00E64E21" w:rsidRDefault="00E64E21">
            <w:pPr>
              <w:widowControl/>
              <w:ind w:firstLineChars="200" w:firstLine="420"/>
              <w:jc w:val="center"/>
              <w:rPr>
                <w:szCs w:val="21"/>
              </w:rPr>
            </w:pPr>
          </w:p>
        </w:tc>
      </w:tr>
      <w:tr w:rsidR="00E64E21" w14:paraId="49345B4C" w14:textId="77777777">
        <w:trPr>
          <w:trHeight w:val="600"/>
          <w:jc w:val="center"/>
        </w:trPr>
        <w:tc>
          <w:tcPr>
            <w:tcW w:w="1377" w:type="dxa"/>
            <w:vAlign w:val="center"/>
          </w:tcPr>
          <w:p w14:paraId="51FB6F53" w14:textId="77777777" w:rsidR="00E64E21" w:rsidRDefault="00E64E21">
            <w:pPr>
              <w:widowControl/>
              <w:ind w:firstLineChars="200" w:firstLine="420"/>
              <w:jc w:val="center"/>
              <w:rPr>
                <w:szCs w:val="21"/>
              </w:rPr>
            </w:pPr>
          </w:p>
        </w:tc>
        <w:tc>
          <w:tcPr>
            <w:tcW w:w="1842" w:type="dxa"/>
            <w:vAlign w:val="center"/>
          </w:tcPr>
          <w:p w14:paraId="35EAA695" w14:textId="77777777" w:rsidR="00E64E21" w:rsidRDefault="00E64E21">
            <w:pPr>
              <w:widowControl/>
              <w:ind w:firstLineChars="200" w:firstLine="420"/>
              <w:jc w:val="center"/>
              <w:rPr>
                <w:szCs w:val="21"/>
              </w:rPr>
            </w:pPr>
          </w:p>
        </w:tc>
        <w:tc>
          <w:tcPr>
            <w:tcW w:w="1772" w:type="dxa"/>
            <w:vAlign w:val="center"/>
          </w:tcPr>
          <w:p w14:paraId="06057D65" w14:textId="77777777" w:rsidR="00E64E21" w:rsidRDefault="00E64E21">
            <w:pPr>
              <w:widowControl/>
              <w:ind w:firstLineChars="200" w:firstLine="420"/>
              <w:jc w:val="center"/>
              <w:rPr>
                <w:szCs w:val="21"/>
              </w:rPr>
            </w:pPr>
          </w:p>
        </w:tc>
        <w:tc>
          <w:tcPr>
            <w:tcW w:w="2268" w:type="dxa"/>
            <w:vAlign w:val="center"/>
          </w:tcPr>
          <w:p w14:paraId="1BA84850" w14:textId="77777777" w:rsidR="00E64E21" w:rsidRDefault="00E64E21">
            <w:pPr>
              <w:widowControl/>
              <w:ind w:firstLineChars="200" w:firstLine="420"/>
              <w:jc w:val="center"/>
              <w:rPr>
                <w:szCs w:val="21"/>
              </w:rPr>
            </w:pPr>
          </w:p>
        </w:tc>
        <w:tc>
          <w:tcPr>
            <w:tcW w:w="2693" w:type="dxa"/>
            <w:vAlign w:val="center"/>
          </w:tcPr>
          <w:p w14:paraId="21EAD684" w14:textId="77777777" w:rsidR="00E64E21" w:rsidRDefault="00E64E21">
            <w:pPr>
              <w:widowControl/>
              <w:ind w:firstLineChars="200" w:firstLine="420"/>
              <w:jc w:val="center"/>
              <w:rPr>
                <w:szCs w:val="21"/>
              </w:rPr>
            </w:pPr>
          </w:p>
        </w:tc>
      </w:tr>
      <w:tr w:rsidR="00E64E21" w14:paraId="12AB9A02" w14:textId="77777777">
        <w:trPr>
          <w:trHeight w:val="600"/>
          <w:jc w:val="center"/>
        </w:trPr>
        <w:tc>
          <w:tcPr>
            <w:tcW w:w="1377" w:type="dxa"/>
            <w:vAlign w:val="center"/>
          </w:tcPr>
          <w:p w14:paraId="789F482D" w14:textId="77777777" w:rsidR="00E64E21" w:rsidRDefault="00E64E21">
            <w:pPr>
              <w:widowControl/>
              <w:ind w:firstLineChars="200" w:firstLine="420"/>
              <w:jc w:val="center"/>
              <w:rPr>
                <w:szCs w:val="21"/>
              </w:rPr>
            </w:pPr>
          </w:p>
        </w:tc>
        <w:tc>
          <w:tcPr>
            <w:tcW w:w="1842" w:type="dxa"/>
            <w:vAlign w:val="center"/>
          </w:tcPr>
          <w:p w14:paraId="11A0D0D3" w14:textId="77777777" w:rsidR="00E64E21" w:rsidRDefault="00E64E21">
            <w:pPr>
              <w:widowControl/>
              <w:ind w:firstLineChars="200" w:firstLine="420"/>
              <w:jc w:val="center"/>
              <w:rPr>
                <w:szCs w:val="21"/>
              </w:rPr>
            </w:pPr>
          </w:p>
        </w:tc>
        <w:tc>
          <w:tcPr>
            <w:tcW w:w="1772" w:type="dxa"/>
            <w:vAlign w:val="center"/>
          </w:tcPr>
          <w:p w14:paraId="6177E679" w14:textId="77777777" w:rsidR="00E64E21" w:rsidRDefault="00E64E21">
            <w:pPr>
              <w:widowControl/>
              <w:ind w:firstLineChars="200" w:firstLine="420"/>
              <w:jc w:val="center"/>
              <w:rPr>
                <w:szCs w:val="21"/>
              </w:rPr>
            </w:pPr>
          </w:p>
        </w:tc>
        <w:tc>
          <w:tcPr>
            <w:tcW w:w="2268" w:type="dxa"/>
            <w:vAlign w:val="center"/>
          </w:tcPr>
          <w:p w14:paraId="4FD19629" w14:textId="77777777" w:rsidR="00E64E21" w:rsidRDefault="00E64E21">
            <w:pPr>
              <w:widowControl/>
              <w:ind w:firstLineChars="200" w:firstLine="420"/>
              <w:jc w:val="center"/>
              <w:rPr>
                <w:szCs w:val="21"/>
              </w:rPr>
            </w:pPr>
          </w:p>
        </w:tc>
        <w:tc>
          <w:tcPr>
            <w:tcW w:w="2693" w:type="dxa"/>
            <w:vAlign w:val="center"/>
          </w:tcPr>
          <w:p w14:paraId="367A7371" w14:textId="77777777" w:rsidR="00E64E21" w:rsidRDefault="00E64E21">
            <w:pPr>
              <w:widowControl/>
              <w:ind w:firstLineChars="200" w:firstLine="420"/>
              <w:jc w:val="center"/>
              <w:rPr>
                <w:szCs w:val="21"/>
              </w:rPr>
            </w:pPr>
          </w:p>
        </w:tc>
      </w:tr>
      <w:tr w:rsidR="00E64E21" w14:paraId="3CE2AA5D" w14:textId="77777777">
        <w:trPr>
          <w:trHeight w:val="600"/>
          <w:jc w:val="center"/>
        </w:trPr>
        <w:tc>
          <w:tcPr>
            <w:tcW w:w="1377" w:type="dxa"/>
            <w:vAlign w:val="center"/>
          </w:tcPr>
          <w:p w14:paraId="5C3FFE0A" w14:textId="77777777" w:rsidR="00E64E21" w:rsidRDefault="00E64E21">
            <w:pPr>
              <w:widowControl/>
              <w:ind w:firstLineChars="200" w:firstLine="420"/>
              <w:jc w:val="center"/>
              <w:rPr>
                <w:szCs w:val="21"/>
              </w:rPr>
            </w:pPr>
          </w:p>
        </w:tc>
        <w:tc>
          <w:tcPr>
            <w:tcW w:w="1842" w:type="dxa"/>
            <w:vAlign w:val="center"/>
          </w:tcPr>
          <w:p w14:paraId="1E01B222" w14:textId="77777777" w:rsidR="00E64E21" w:rsidRDefault="00E64E21">
            <w:pPr>
              <w:widowControl/>
              <w:ind w:firstLineChars="200" w:firstLine="420"/>
              <w:jc w:val="center"/>
              <w:rPr>
                <w:szCs w:val="21"/>
              </w:rPr>
            </w:pPr>
          </w:p>
        </w:tc>
        <w:tc>
          <w:tcPr>
            <w:tcW w:w="1772" w:type="dxa"/>
            <w:vAlign w:val="center"/>
          </w:tcPr>
          <w:p w14:paraId="421B766D" w14:textId="77777777" w:rsidR="00E64E21" w:rsidRDefault="00E64E21">
            <w:pPr>
              <w:widowControl/>
              <w:ind w:firstLineChars="200" w:firstLine="420"/>
              <w:jc w:val="center"/>
              <w:rPr>
                <w:szCs w:val="21"/>
              </w:rPr>
            </w:pPr>
          </w:p>
        </w:tc>
        <w:tc>
          <w:tcPr>
            <w:tcW w:w="2268" w:type="dxa"/>
            <w:vAlign w:val="center"/>
          </w:tcPr>
          <w:p w14:paraId="329B16A7" w14:textId="77777777" w:rsidR="00E64E21" w:rsidRDefault="00E64E21">
            <w:pPr>
              <w:widowControl/>
              <w:ind w:firstLineChars="200" w:firstLine="420"/>
              <w:jc w:val="center"/>
              <w:rPr>
                <w:szCs w:val="21"/>
              </w:rPr>
            </w:pPr>
          </w:p>
        </w:tc>
        <w:tc>
          <w:tcPr>
            <w:tcW w:w="2693" w:type="dxa"/>
            <w:vAlign w:val="center"/>
          </w:tcPr>
          <w:p w14:paraId="02C0E375" w14:textId="77777777" w:rsidR="00E64E21" w:rsidRDefault="00E64E21">
            <w:pPr>
              <w:widowControl/>
              <w:ind w:firstLineChars="200" w:firstLine="420"/>
              <w:jc w:val="center"/>
              <w:rPr>
                <w:szCs w:val="21"/>
              </w:rPr>
            </w:pPr>
          </w:p>
        </w:tc>
      </w:tr>
      <w:tr w:rsidR="00E64E21" w14:paraId="785C4725" w14:textId="77777777">
        <w:trPr>
          <w:trHeight w:val="600"/>
          <w:jc w:val="center"/>
        </w:trPr>
        <w:tc>
          <w:tcPr>
            <w:tcW w:w="1377" w:type="dxa"/>
            <w:vAlign w:val="center"/>
          </w:tcPr>
          <w:p w14:paraId="5EAE87BB" w14:textId="77777777" w:rsidR="00E64E21" w:rsidRDefault="00E64E21">
            <w:pPr>
              <w:widowControl/>
              <w:ind w:firstLineChars="200" w:firstLine="420"/>
              <w:jc w:val="center"/>
              <w:rPr>
                <w:szCs w:val="21"/>
              </w:rPr>
            </w:pPr>
          </w:p>
        </w:tc>
        <w:tc>
          <w:tcPr>
            <w:tcW w:w="1842" w:type="dxa"/>
            <w:vAlign w:val="center"/>
          </w:tcPr>
          <w:p w14:paraId="6899E886" w14:textId="77777777" w:rsidR="00E64E21" w:rsidRDefault="00E64E21">
            <w:pPr>
              <w:widowControl/>
              <w:ind w:firstLineChars="200" w:firstLine="420"/>
              <w:jc w:val="center"/>
              <w:rPr>
                <w:szCs w:val="21"/>
              </w:rPr>
            </w:pPr>
          </w:p>
        </w:tc>
        <w:tc>
          <w:tcPr>
            <w:tcW w:w="1772" w:type="dxa"/>
            <w:vAlign w:val="center"/>
          </w:tcPr>
          <w:p w14:paraId="737A437A" w14:textId="77777777" w:rsidR="00E64E21" w:rsidRDefault="00E64E21">
            <w:pPr>
              <w:widowControl/>
              <w:ind w:firstLineChars="200" w:firstLine="420"/>
              <w:jc w:val="center"/>
              <w:rPr>
                <w:szCs w:val="21"/>
              </w:rPr>
            </w:pPr>
          </w:p>
        </w:tc>
        <w:tc>
          <w:tcPr>
            <w:tcW w:w="2268" w:type="dxa"/>
            <w:vAlign w:val="center"/>
          </w:tcPr>
          <w:p w14:paraId="347BA79E" w14:textId="77777777" w:rsidR="00E64E21" w:rsidRDefault="00E64E21">
            <w:pPr>
              <w:widowControl/>
              <w:ind w:firstLineChars="200" w:firstLine="420"/>
              <w:jc w:val="center"/>
              <w:rPr>
                <w:szCs w:val="21"/>
              </w:rPr>
            </w:pPr>
          </w:p>
        </w:tc>
        <w:tc>
          <w:tcPr>
            <w:tcW w:w="2693" w:type="dxa"/>
            <w:vAlign w:val="center"/>
          </w:tcPr>
          <w:p w14:paraId="06DA1B77" w14:textId="77777777" w:rsidR="00E64E21" w:rsidRDefault="00E64E21">
            <w:pPr>
              <w:widowControl/>
              <w:ind w:firstLineChars="200" w:firstLine="420"/>
              <w:jc w:val="center"/>
              <w:rPr>
                <w:szCs w:val="21"/>
              </w:rPr>
            </w:pPr>
          </w:p>
        </w:tc>
      </w:tr>
      <w:tr w:rsidR="00E64E21" w14:paraId="06DA9E29" w14:textId="77777777">
        <w:trPr>
          <w:trHeight w:val="600"/>
          <w:jc w:val="center"/>
        </w:trPr>
        <w:tc>
          <w:tcPr>
            <w:tcW w:w="1377" w:type="dxa"/>
            <w:vAlign w:val="center"/>
          </w:tcPr>
          <w:p w14:paraId="07224903" w14:textId="77777777" w:rsidR="00E64E21" w:rsidRDefault="00E64E21">
            <w:pPr>
              <w:widowControl/>
              <w:ind w:firstLineChars="200" w:firstLine="420"/>
              <w:jc w:val="center"/>
              <w:rPr>
                <w:szCs w:val="21"/>
              </w:rPr>
            </w:pPr>
          </w:p>
        </w:tc>
        <w:tc>
          <w:tcPr>
            <w:tcW w:w="1842" w:type="dxa"/>
            <w:vAlign w:val="center"/>
          </w:tcPr>
          <w:p w14:paraId="4957A13A" w14:textId="77777777" w:rsidR="00E64E21" w:rsidRDefault="00E64E21">
            <w:pPr>
              <w:widowControl/>
              <w:ind w:firstLineChars="200" w:firstLine="420"/>
              <w:jc w:val="center"/>
              <w:rPr>
                <w:szCs w:val="21"/>
              </w:rPr>
            </w:pPr>
          </w:p>
        </w:tc>
        <w:tc>
          <w:tcPr>
            <w:tcW w:w="1772" w:type="dxa"/>
            <w:vAlign w:val="center"/>
          </w:tcPr>
          <w:p w14:paraId="41D0FD32" w14:textId="77777777" w:rsidR="00E64E21" w:rsidRDefault="00E64E21">
            <w:pPr>
              <w:widowControl/>
              <w:ind w:firstLineChars="200" w:firstLine="420"/>
              <w:jc w:val="center"/>
              <w:rPr>
                <w:szCs w:val="21"/>
              </w:rPr>
            </w:pPr>
          </w:p>
        </w:tc>
        <w:tc>
          <w:tcPr>
            <w:tcW w:w="2268" w:type="dxa"/>
            <w:vAlign w:val="center"/>
          </w:tcPr>
          <w:p w14:paraId="098E39D0" w14:textId="77777777" w:rsidR="00E64E21" w:rsidRDefault="00E64E21">
            <w:pPr>
              <w:widowControl/>
              <w:ind w:firstLineChars="200" w:firstLine="420"/>
              <w:jc w:val="center"/>
              <w:rPr>
                <w:szCs w:val="21"/>
              </w:rPr>
            </w:pPr>
          </w:p>
        </w:tc>
        <w:tc>
          <w:tcPr>
            <w:tcW w:w="2693" w:type="dxa"/>
            <w:vAlign w:val="center"/>
          </w:tcPr>
          <w:p w14:paraId="304CA174" w14:textId="77777777" w:rsidR="00E64E21" w:rsidRDefault="00E64E21">
            <w:pPr>
              <w:widowControl/>
              <w:ind w:firstLineChars="200" w:firstLine="420"/>
              <w:jc w:val="center"/>
              <w:rPr>
                <w:szCs w:val="21"/>
              </w:rPr>
            </w:pPr>
          </w:p>
        </w:tc>
      </w:tr>
      <w:tr w:rsidR="00E64E21" w14:paraId="0CE03156" w14:textId="77777777">
        <w:trPr>
          <w:trHeight w:val="610"/>
          <w:jc w:val="center"/>
        </w:trPr>
        <w:tc>
          <w:tcPr>
            <w:tcW w:w="1377" w:type="dxa"/>
            <w:vAlign w:val="center"/>
          </w:tcPr>
          <w:p w14:paraId="0BF23528" w14:textId="77777777" w:rsidR="00E64E21" w:rsidRDefault="00E64E21">
            <w:pPr>
              <w:widowControl/>
              <w:ind w:firstLineChars="200" w:firstLine="420"/>
              <w:jc w:val="center"/>
              <w:rPr>
                <w:szCs w:val="21"/>
              </w:rPr>
            </w:pPr>
          </w:p>
        </w:tc>
        <w:tc>
          <w:tcPr>
            <w:tcW w:w="1842" w:type="dxa"/>
            <w:vAlign w:val="center"/>
          </w:tcPr>
          <w:p w14:paraId="65EE0417" w14:textId="77777777" w:rsidR="00E64E21" w:rsidRDefault="00E64E21">
            <w:pPr>
              <w:widowControl/>
              <w:ind w:firstLineChars="200" w:firstLine="420"/>
              <w:jc w:val="center"/>
              <w:rPr>
                <w:szCs w:val="21"/>
              </w:rPr>
            </w:pPr>
          </w:p>
        </w:tc>
        <w:tc>
          <w:tcPr>
            <w:tcW w:w="1772" w:type="dxa"/>
            <w:vAlign w:val="center"/>
          </w:tcPr>
          <w:p w14:paraId="771FC7E9" w14:textId="77777777" w:rsidR="00E64E21" w:rsidRDefault="00E64E21">
            <w:pPr>
              <w:widowControl/>
              <w:ind w:firstLineChars="200" w:firstLine="420"/>
              <w:jc w:val="center"/>
              <w:rPr>
                <w:szCs w:val="21"/>
              </w:rPr>
            </w:pPr>
          </w:p>
        </w:tc>
        <w:tc>
          <w:tcPr>
            <w:tcW w:w="2268" w:type="dxa"/>
            <w:vAlign w:val="center"/>
          </w:tcPr>
          <w:p w14:paraId="19452285" w14:textId="77777777" w:rsidR="00E64E21" w:rsidRDefault="00E64E21">
            <w:pPr>
              <w:widowControl/>
              <w:ind w:firstLineChars="200" w:firstLine="420"/>
              <w:jc w:val="center"/>
              <w:rPr>
                <w:szCs w:val="21"/>
              </w:rPr>
            </w:pPr>
          </w:p>
        </w:tc>
        <w:tc>
          <w:tcPr>
            <w:tcW w:w="2693" w:type="dxa"/>
            <w:vAlign w:val="center"/>
          </w:tcPr>
          <w:p w14:paraId="0C49F8F3" w14:textId="77777777" w:rsidR="00E64E21" w:rsidRDefault="00E64E21">
            <w:pPr>
              <w:widowControl/>
              <w:ind w:firstLineChars="200" w:firstLine="420"/>
              <w:jc w:val="center"/>
              <w:rPr>
                <w:szCs w:val="21"/>
              </w:rPr>
            </w:pPr>
          </w:p>
        </w:tc>
      </w:tr>
    </w:tbl>
    <w:p w14:paraId="0FD1666B" w14:textId="77777777" w:rsidR="00E64E21" w:rsidRDefault="00E64E21">
      <w:pPr>
        <w:spacing w:line="500" w:lineRule="exact"/>
        <w:ind w:firstLineChars="200" w:firstLine="480"/>
        <w:rPr>
          <w:sz w:val="24"/>
          <w:szCs w:val="28"/>
        </w:rPr>
      </w:pPr>
    </w:p>
    <w:p w14:paraId="6F52D6DB" w14:textId="77777777" w:rsidR="00E64E21" w:rsidRDefault="00E64E21">
      <w:pPr>
        <w:spacing w:line="500" w:lineRule="exact"/>
        <w:ind w:firstLineChars="200" w:firstLine="480"/>
        <w:rPr>
          <w:sz w:val="24"/>
          <w:szCs w:val="28"/>
        </w:rPr>
      </w:pPr>
    </w:p>
    <w:p w14:paraId="58099468" w14:textId="77777777" w:rsidR="00E64E21" w:rsidRDefault="00B7722A">
      <w:pPr>
        <w:spacing w:line="500" w:lineRule="exact"/>
        <w:ind w:firstLineChars="200" w:firstLine="480"/>
        <w:rPr>
          <w:sz w:val="24"/>
          <w:szCs w:val="28"/>
        </w:rPr>
      </w:pPr>
      <w:r>
        <w:rPr>
          <w:rFonts w:hint="eastAsia"/>
          <w:sz w:val="24"/>
          <w:szCs w:val="28"/>
        </w:rPr>
        <w:t>投标人：</w:t>
      </w:r>
      <w:r>
        <w:rPr>
          <w:sz w:val="24"/>
          <w:szCs w:val="28"/>
        </w:rPr>
        <w:t xml:space="preserve">                                  </w:t>
      </w:r>
      <w:r>
        <w:rPr>
          <w:rFonts w:hint="eastAsia"/>
          <w:sz w:val="24"/>
          <w:szCs w:val="28"/>
        </w:rPr>
        <w:t>法人授权代表：</w:t>
      </w:r>
    </w:p>
    <w:p w14:paraId="028F3593" w14:textId="77777777" w:rsidR="00E64E21" w:rsidRDefault="00E64E21">
      <w:pPr>
        <w:spacing w:line="500" w:lineRule="exact"/>
        <w:rPr>
          <w:sz w:val="24"/>
          <w:szCs w:val="28"/>
        </w:rPr>
      </w:pPr>
    </w:p>
    <w:p w14:paraId="4B06E912" w14:textId="77777777" w:rsidR="00E64E21" w:rsidRDefault="00B7722A">
      <w:pPr>
        <w:spacing w:line="500" w:lineRule="exact"/>
        <w:rPr>
          <w:sz w:val="24"/>
          <w:szCs w:val="28"/>
        </w:rPr>
      </w:pPr>
      <w:r>
        <w:rPr>
          <w:sz w:val="24"/>
          <w:szCs w:val="28"/>
        </w:rPr>
        <w:t xml:space="preserve">  </w:t>
      </w:r>
      <w:r>
        <w:rPr>
          <w:rFonts w:hint="eastAsia"/>
          <w:sz w:val="24"/>
          <w:szCs w:val="28"/>
        </w:rPr>
        <w:t>（投标人公章）</w:t>
      </w:r>
      <w:r>
        <w:rPr>
          <w:sz w:val="24"/>
          <w:szCs w:val="28"/>
        </w:rPr>
        <w:t xml:space="preserve">                               </w:t>
      </w:r>
      <w:r>
        <w:rPr>
          <w:rFonts w:hint="eastAsia"/>
          <w:sz w:val="24"/>
          <w:szCs w:val="28"/>
        </w:rPr>
        <w:t>（签字或盖章）</w:t>
      </w:r>
    </w:p>
    <w:p w14:paraId="632838DF" w14:textId="77777777" w:rsidR="00E64E21" w:rsidRDefault="00E64E21">
      <w:pPr>
        <w:spacing w:line="500" w:lineRule="exact"/>
        <w:rPr>
          <w:sz w:val="24"/>
          <w:szCs w:val="28"/>
        </w:rPr>
      </w:pPr>
    </w:p>
    <w:p w14:paraId="191AB1FC" w14:textId="77777777" w:rsidR="00E64E21" w:rsidRDefault="00E64E21">
      <w:pPr>
        <w:spacing w:line="500" w:lineRule="exact"/>
        <w:rPr>
          <w:sz w:val="24"/>
          <w:szCs w:val="28"/>
        </w:rPr>
      </w:pPr>
    </w:p>
    <w:p w14:paraId="302AC466" w14:textId="77777777" w:rsidR="00E64E21" w:rsidRDefault="00B7722A">
      <w:pPr>
        <w:spacing w:line="500" w:lineRule="exact"/>
        <w:jc w:val="right"/>
        <w:rPr>
          <w:sz w:val="24"/>
          <w:szCs w:val="28"/>
        </w:rPr>
      </w:pPr>
      <w:r>
        <w:rPr>
          <w:sz w:val="24"/>
          <w:szCs w:val="28"/>
        </w:rPr>
        <w:t xml:space="preserve">                                          </w:t>
      </w:r>
      <w:r>
        <w:rPr>
          <w:rFonts w:hint="eastAsia"/>
          <w:sz w:val="24"/>
          <w:szCs w:val="28"/>
        </w:rPr>
        <w:t>年</w:t>
      </w:r>
      <w:r>
        <w:rPr>
          <w:sz w:val="24"/>
          <w:szCs w:val="28"/>
        </w:rPr>
        <w:t xml:space="preserve">     </w:t>
      </w:r>
      <w:r>
        <w:rPr>
          <w:rFonts w:hint="eastAsia"/>
          <w:sz w:val="24"/>
          <w:szCs w:val="28"/>
        </w:rPr>
        <w:t>月</w:t>
      </w:r>
      <w:r>
        <w:rPr>
          <w:sz w:val="24"/>
          <w:szCs w:val="28"/>
        </w:rPr>
        <w:t xml:space="preserve">     </w:t>
      </w:r>
      <w:r>
        <w:rPr>
          <w:rFonts w:hint="eastAsia"/>
          <w:sz w:val="24"/>
          <w:szCs w:val="28"/>
        </w:rPr>
        <w:t>日</w:t>
      </w:r>
    </w:p>
    <w:p w14:paraId="73BD4B34" w14:textId="77777777" w:rsidR="00E64E21" w:rsidRDefault="00B7722A">
      <w:pPr>
        <w:widowControl/>
        <w:ind w:firstLineChars="200" w:firstLine="420"/>
        <w:jc w:val="left"/>
        <w:rPr>
          <w:szCs w:val="21"/>
        </w:rPr>
      </w:pPr>
      <w:r>
        <w:rPr>
          <w:rFonts w:hint="eastAsia"/>
          <w:szCs w:val="21"/>
        </w:rPr>
        <w:t>注：</w:t>
      </w:r>
    </w:p>
    <w:p w14:paraId="3FFAF50A" w14:textId="77777777" w:rsidR="00E64E21" w:rsidRDefault="00B7722A">
      <w:pPr>
        <w:widowControl/>
        <w:ind w:firstLineChars="200" w:firstLine="420"/>
        <w:jc w:val="left"/>
        <w:rPr>
          <w:szCs w:val="21"/>
        </w:rPr>
      </w:pPr>
      <w:r>
        <w:rPr>
          <w:szCs w:val="21"/>
        </w:rPr>
        <w:t>1.</w:t>
      </w:r>
      <w:r>
        <w:rPr>
          <w:rFonts w:hint="eastAsia"/>
          <w:szCs w:val="21"/>
        </w:rPr>
        <w:t>本表即为对本项目</w:t>
      </w:r>
      <w:r>
        <w:rPr>
          <w:szCs w:val="21"/>
        </w:rPr>
        <w:t>“</w:t>
      </w:r>
      <w:r>
        <w:rPr>
          <w:rFonts w:hint="eastAsia"/>
          <w:szCs w:val="21"/>
        </w:rPr>
        <w:t>第六章</w:t>
      </w:r>
      <w:r>
        <w:rPr>
          <w:szCs w:val="21"/>
        </w:rPr>
        <w:t xml:space="preserve">  </w:t>
      </w:r>
      <w:r>
        <w:rPr>
          <w:rFonts w:hint="eastAsia"/>
          <w:szCs w:val="21"/>
        </w:rPr>
        <w:t>项目技术需求</w:t>
      </w:r>
      <w:r>
        <w:rPr>
          <w:szCs w:val="21"/>
        </w:rPr>
        <w:t>”</w:t>
      </w:r>
      <w:r>
        <w:rPr>
          <w:rFonts w:hint="eastAsia"/>
          <w:szCs w:val="21"/>
        </w:rPr>
        <w:t>中所列技术要求进行比较和响应；</w:t>
      </w:r>
    </w:p>
    <w:p w14:paraId="199750E2" w14:textId="77777777" w:rsidR="00E64E21" w:rsidRDefault="00B7722A">
      <w:pPr>
        <w:widowControl/>
        <w:ind w:firstLineChars="200" w:firstLine="420"/>
        <w:jc w:val="left"/>
        <w:rPr>
          <w:szCs w:val="21"/>
        </w:rPr>
      </w:pPr>
      <w:r>
        <w:rPr>
          <w:szCs w:val="21"/>
        </w:rPr>
        <w:t>2.</w:t>
      </w:r>
      <w:r>
        <w:rPr>
          <w:rFonts w:hint="eastAsia"/>
          <w:szCs w:val="21"/>
        </w:rPr>
        <w:t>该表必须按照比选文件要求逐条如实填写，根据投标情况在</w:t>
      </w:r>
      <w:r>
        <w:rPr>
          <w:szCs w:val="21"/>
        </w:rPr>
        <w:t>“</w:t>
      </w:r>
      <w:r>
        <w:rPr>
          <w:rFonts w:hint="eastAsia"/>
          <w:szCs w:val="21"/>
        </w:rPr>
        <w:t>差异说明</w:t>
      </w:r>
      <w:r>
        <w:rPr>
          <w:szCs w:val="21"/>
        </w:rPr>
        <w:t>”</w:t>
      </w:r>
      <w:r>
        <w:rPr>
          <w:rFonts w:hint="eastAsia"/>
          <w:szCs w:val="21"/>
        </w:rPr>
        <w:t>项填写正偏离或负偏离及原因，完全符合的填写</w:t>
      </w:r>
      <w:r>
        <w:rPr>
          <w:szCs w:val="21"/>
        </w:rPr>
        <w:t>“</w:t>
      </w:r>
      <w:r>
        <w:rPr>
          <w:rFonts w:hint="eastAsia"/>
          <w:szCs w:val="21"/>
        </w:rPr>
        <w:t>无差异</w:t>
      </w:r>
      <w:r>
        <w:rPr>
          <w:szCs w:val="21"/>
        </w:rPr>
        <w:t>”</w:t>
      </w:r>
      <w:r>
        <w:rPr>
          <w:rFonts w:hint="eastAsia"/>
          <w:szCs w:val="21"/>
        </w:rPr>
        <w:t>；</w:t>
      </w:r>
    </w:p>
    <w:p w14:paraId="5D06B62E" w14:textId="77777777" w:rsidR="00E64E21" w:rsidRDefault="00B7722A">
      <w:pPr>
        <w:widowControl/>
        <w:ind w:firstLineChars="200" w:firstLine="420"/>
        <w:jc w:val="left"/>
        <w:rPr>
          <w:szCs w:val="21"/>
        </w:rPr>
      </w:pPr>
      <w:r>
        <w:rPr>
          <w:szCs w:val="21"/>
        </w:rPr>
        <w:t>3.</w:t>
      </w:r>
      <w:r>
        <w:rPr>
          <w:rFonts w:hint="eastAsia"/>
          <w:szCs w:val="21"/>
        </w:rPr>
        <w:t>该表可扩展；</w:t>
      </w:r>
    </w:p>
    <w:p w14:paraId="6587F8DF" w14:textId="77777777" w:rsidR="00E64E21" w:rsidRDefault="00B7722A">
      <w:pPr>
        <w:widowControl/>
        <w:ind w:firstLineChars="200" w:firstLine="420"/>
        <w:jc w:val="left"/>
        <w:rPr>
          <w:szCs w:val="21"/>
        </w:rPr>
      </w:pPr>
      <w:r>
        <w:rPr>
          <w:szCs w:val="21"/>
        </w:rPr>
        <w:t>4.</w:t>
      </w:r>
      <w:r>
        <w:rPr>
          <w:rFonts w:hint="eastAsia"/>
          <w:szCs w:val="21"/>
        </w:rPr>
        <w:t>可附相关技术支撑材料。（格式自定）</w:t>
      </w:r>
    </w:p>
    <w:p w14:paraId="2C636E03" w14:textId="77777777" w:rsidR="00E64E21" w:rsidRDefault="00E64E21">
      <w:pPr>
        <w:widowControl/>
        <w:spacing w:before="240"/>
        <w:jc w:val="center"/>
        <w:rPr>
          <w:b/>
          <w:szCs w:val="22"/>
        </w:rPr>
      </w:pPr>
      <w:bookmarkStart w:id="244" w:name="_Toc17016_WPSOffice_Level1"/>
      <w:bookmarkStart w:id="245" w:name="_Toc23547_WPSOffice_Level1"/>
      <w:bookmarkStart w:id="246" w:name="_Toc24178_WPSOffice_Level1"/>
    </w:p>
    <w:p w14:paraId="7D802B40" w14:textId="77777777" w:rsidR="00E64E21" w:rsidRDefault="00B7722A">
      <w:pPr>
        <w:widowControl/>
        <w:spacing w:before="240"/>
        <w:jc w:val="center"/>
        <w:rPr>
          <w:b/>
          <w:szCs w:val="22"/>
        </w:rPr>
      </w:pPr>
      <w:r>
        <w:rPr>
          <w:rFonts w:hint="eastAsia"/>
          <w:b/>
          <w:szCs w:val="22"/>
        </w:rPr>
        <w:lastRenderedPageBreak/>
        <w:t>（</w:t>
      </w:r>
      <w:r>
        <w:rPr>
          <w:b/>
          <w:szCs w:val="22"/>
        </w:rPr>
        <w:t>3</w:t>
      </w:r>
      <w:r>
        <w:rPr>
          <w:rFonts w:hint="eastAsia"/>
          <w:b/>
          <w:szCs w:val="22"/>
        </w:rPr>
        <w:t>）商务条款差异表</w:t>
      </w:r>
      <w:bookmarkEnd w:id="244"/>
      <w:bookmarkEnd w:id="245"/>
      <w:bookmarkEnd w:id="246"/>
    </w:p>
    <w:p w14:paraId="39081F00" w14:textId="77777777" w:rsidR="00E64E21" w:rsidRDefault="00B7722A">
      <w:pPr>
        <w:tabs>
          <w:tab w:val="left" w:pos="6300"/>
        </w:tabs>
        <w:snapToGrid w:val="0"/>
        <w:spacing w:line="500" w:lineRule="exact"/>
        <w:ind w:firstLine="570"/>
      </w:pPr>
      <w:r>
        <w:rPr>
          <w:rFonts w:hint="eastAsia"/>
        </w:rPr>
        <w:t>采购项目名称：</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1"/>
        <w:gridCol w:w="2621"/>
        <w:gridCol w:w="2720"/>
        <w:gridCol w:w="2038"/>
      </w:tblGrid>
      <w:tr w:rsidR="00E64E21" w14:paraId="31056F6B" w14:textId="77777777">
        <w:trPr>
          <w:trHeight w:val="516"/>
          <w:jc w:val="center"/>
        </w:trPr>
        <w:tc>
          <w:tcPr>
            <w:tcW w:w="1121" w:type="dxa"/>
            <w:vAlign w:val="center"/>
          </w:tcPr>
          <w:p w14:paraId="079A1A72" w14:textId="77777777" w:rsidR="00E64E21" w:rsidRDefault="00B7722A">
            <w:pPr>
              <w:tabs>
                <w:tab w:val="left" w:pos="6300"/>
              </w:tabs>
              <w:snapToGrid w:val="0"/>
              <w:spacing w:line="500" w:lineRule="exact"/>
              <w:jc w:val="center"/>
              <w:rPr>
                <w:sz w:val="24"/>
              </w:rPr>
            </w:pPr>
            <w:r>
              <w:rPr>
                <w:rFonts w:hint="eastAsia"/>
                <w:sz w:val="24"/>
              </w:rPr>
              <w:t>序号</w:t>
            </w:r>
          </w:p>
        </w:tc>
        <w:tc>
          <w:tcPr>
            <w:tcW w:w="2621" w:type="dxa"/>
            <w:vAlign w:val="center"/>
          </w:tcPr>
          <w:p w14:paraId="3DF539EB" w14:textId="77777777" w:rsidR="00E64E21" w:rsidRDefault="00B7722A">
            <w:pPr>
              <w:tabs>
                <w:tab w:val="left" w:pos="6300"/>
              </w:tabs>
              <w:snapToGrid w:val="0"/>
              <w:spacing w:line="500" w:lineRule="exact"/>
              <w:jc w:val="center"/>
              <w:rPr>
                <w:sz w:val="24"/>
              </w:rPr>
            </w:pPr>
            <w:r>
              <w:rPr>
                <w:rFonts w:hint="eastAsia"/>
                <w:sz w:val="24"/>
              </w:rPr>
              <w:t>比选商务要求</w:t>
            </w:r>
          </w:p>
        </w:tc>
        <w:tc>
          <w:tcPr>
            <w:tcW w:w="2720" w:type="dxa"/>
            <w:vAlign w:val="center"/>
          </w:tcPr>
          <w:p w14:paraId="03BBB02F" w14:textId="77777777" w:rsidR="00E64E21" w:rsidRDefault="00B7722A">
            <w:pPr>
              <w:tabs>
                <w:tab w:val="left" w:pos="6300"/>
              </w:tabs>
              <w:snapToGrid w:val="0"/>
              <w:spacing w:line="500" w:lineRule="exact"/>
              <w:jc w:val="center"/>
              <w:rPr>
                <w:sz w:val="24"/>
              </w:rPr>
            </w:pPr>
            <w:r>
              <w:rPr>
                <w:rFonts w:hint="eastAsia"/>
                <w:sz w:val="24"/>
              </w:rPr>
              <w:t>投标商务应答</w:t>
            </w:r>
          </w:p>
        </w:tc>
        <w:tc>
          <w:tcPr>
            <w:tcW w:w="2038" w:type="dxa"/>
            <w:vAlign w:val="center"/>
          </w:tcPr>
          <w:p w14:paraId="5262BD4F" w14:textId="77777777" w:rsidR="00E64E21" w:rsidRDefault="00B7722A">
            <w:pPr>
              <w:tabs>
                <w:tab w:val="left" w:pos="6300"/>
              </w:tabs>
              <w:snapToGrid w:val="0"/>
              <w:spacing w:line="500" w:lineRule="exact"/>
              <w:jc w:val="center"/>
              <w:rPr>
                <w:sz w:val="24"/>
              </w:rPr>
            </w:pPr>
            <w:r>
              <w:rPr>
                <w:rFonts w:hint="eastAsia"/>
                <w:sz w:val="24"/>
              </w:rPr>
              <w:t>差异说明</w:t>
            </w:r>
          </w:p>
        </w:tc>
      </w:tr>
      <w:tr w:rsidR="00E64E21" w14:paraId="27818272" w14:textId="77777777">
        <w:trPr>
          <w:trHeight w:val="600"/>
          <w:jc w:val="center"/>
        </w:trPr>
        <w:tc>
          <w:tcPr>
            <w:tcW w:w="1121" w:type="dxa"/>
            <w:vAlign w:val="center"/>
          </w:tcPr>
          <w:p w14:paraId="38902F0B" w14:textId="77777777" w:rsidR="00E64E21" w:rsidRDefault="00E64E21">
            <w:pPr>
              <w:tabs>
                <w:tab w:val="left" w:pos="6300"/>
              </w:tabs>
              <w:snapToGrid w:val="0"/>
              <w:spacing w:line="500" w:lineRule="exact"/>
              <w:ind w:firstLine="570"/>
              <w:jc w:val="center"/>
              <w:rPr>
                <w:sz w:val="24"/>
              </w:rPr>
            </w:pPr>
          </w:p>
        </w:tc>
        <w:tc>
          <w:tcPr>
            <w:tcW w:w="2621" w:type="dxa"/>
            <w:vAlign w:val="center"/>
          </w:tcPr>
          <w:p w14:paraId="0E69844D" w14:textId="77777777" w:rsidR="00E64E21" w:rsidRDefault="00E64E21">
            <w:pPr>
              <w:tabs>
                <w:tab w:val="left" w:pos="6300"/>
              </w:tabs>
              <w:snapToGrid w:val="0"/>
              <w:spacing w:line="500" w:lineRule="exact"/>
              <w:ind w:firstLine="570"/>
              <w:jc w:val="center"/>
              <w:rPr>
                <w:sz w:val="24"/>
              </w:rPr>
            </w:pPr>
          </w:p>
        </w:tc>
        <w:tc>
          <w:tcPr>
            <w:tcW w:w="2720" w:type="dxa"/>
            <w:vAlign w:val="center"/>
          </w:tcPr>
          <w:p w14:paraId="01054682" w14:textId="77777777" w:rsidR="00E64E21" w:rsidRDefault="00E64E21">
            <w:pPr>
              <w:tabs>
                <w:tab w:val="left" w:pos="6300"/>
              </w:tabs>
              <w:snapToGrid w:val="0"/>
              <w:spacing w:line="500" w:lineRule="exact"/>
              <w:ind w:firstLine="570"/>
              <w:jc w:val="center"/>
              <w:rPr>
                <w:sz w:val="24"/>
              </w:rPr>
            </w:pPr>
          </w:p>
        </w:tc>
        <w:tc>
          <w:tcPr>
            <w:tcW w:w="2038" w:type="dxa"/>
            <w:vAlign w:val="center"/>
          </w:tcPr>
          <w:p w14:paraId="426E961C" w14:textId="77777777" w:rsidR="00E64E21" w:rsidRDefault="00E64E21">
            <w:pPr>
              <w:tabs>
                <w:tab w:val="left" w:pos="6300"/>
              </w:tabs>
              <w:snapToGrid w:val="0"/>
              <w:spacing w:line="500" w:lineRule="exact"/>
              <w:ind w:firstLine="570"/>
              <w:jc w:val="center"/>
              <w:rPr>
                <w:sz w:val="24"/>
              </w:rPr>
            </w:pPr>
          </w:p>
        </w:tc>
      </w:tr>
      <w:tr w:rsidR="00E64E21" w14:paraId="08753FB1" w14:textId="77777777">
        <w:trPr>
          <w:trHeight w:val="600"/>
          <w:jc w:val="center"/>
        </w:trPr>
        <w:tc>
          <w:tcPr>
            <w:tcW w:w="1121" w:type="dxa"/>
            <w:vAlign w:val="center"/>
          </w:tcPr>
          <w:p w14:paraId="2E761F4A" w14:textId="77777777" w:rsidR="00E64E21" w:rsidRDefault="00E64E21">
            <w:pPr>
              <w:tabs>
                <w:tab w:val="left" w:pos="6300"/>
              </w:tabs>
              <w:snapToGrid w:val="0"/>
              <w:spacing w:line="500" w:lineRule="exact"/>
              <w:ind w:firstLine="570"/>
              <w:jc w:val="center"/>
              <w:rPr>
                <w:sz w:val="24"/>
              </w:rPr>
            </w:pPr>
          </w:p>
        </w:tc>
        <w:tc>
          <w:tcPr>
            <w:tcW w:w="2621" w:type="dxa"/>
            <w:vAlign w:val="center"/>
          </w:tcPr>
          <w:p w14:paraId="049B257D" w14:textId="77777777" w:rsidR="00E64E21" w:rsidRDefault="00E64E21">
            <w:pPr>
              <w:tabs>
                <w:tab w:val="left" w:pos="6300"/>
              </w:tabs>
              <w:snapToGrid w:val="0"/>
              <w:spacing w:line="500" w:lineRule="exact"/>
              <w:ind w:firstLine="570"/>
              <w:jc w:val="center"/>
              <w:rPr>
                <w:sz w:val="24"/>
              </w:rPr>
            </w:pPr>
          </w:p>
        </w:tc>
        <w:tc>
          <w:tcPr>
            <w:tcW w:w="2720" w:type="dxa"/>
            <w:vAlign w:val="center"/>
          </w:tcPr>
          <w:p w14:paraId="4EF9EA73" w14:textId="77777777" w:rsidR="00E64E21" w:rsidRDefault="00E64E21">
            <w:pPr>
              <w:tabs>
                <w:tab w:val="left" w:pos="6300"/>
              </w:tabs>
              <w:snapToGrid w:val="0"/>
              <w:spacing w:line="500" w:lineRule="exact"/>
              <w:ind w:firstLine="570"/>
              <w:jc w:val="center"/>
              <w:rPr>
                <w:sz w:val="24"/>
              </w:rPr>
            </w:pPr>
          </w:p>
        </w:tc>
        <w:tc>
          <w:tcPr>
            <w:tcW w:w="2038" w:type="dxa"/>
            <w:vAlign w:val="center"/>
          </w:tcPr>
          <w:p w14:paraId="64A426E6" w14:textId="77777777" w:rsidR="00E64E21" w:rsidRDefault="00E64E21">
            <w:pPr>
              <w:tabs>
                <w:tab w:val="left" w:pos="6300"/>
              </w:tabs>
              <w:snapToGrid w:val="0"/>
              <w:spacing w:line="500" w:lineRule="exact"/>
              <w:ind w:firstLine="570"/>
              <w:jc w:val="center"/>
              <w:rPr>
                <w:sz w:val="24"/>
              </w:rPr>
            </w:pPr>
          </w:p>
        </w:tc>
      </w:tr>
      <w:tr w:rsidR="00E64E21" w14:paraId="14ABB60F" w14:textId="77777777">
        <w:trPr>
          <w:trHeight w:val="600"/>
          <w:jc w:val="center"/>
        </w:trPr>
        <w:tc>
          <w:tcPr>
            <w:tcW w:w="1121" w:type="dxa"/>
            <w:vAlign w:val="center"/>
          </w:tcPr>
          <w:p w14:paraId="15191FA0" w14:textId="77777777" w:rsidR="00E64E21" w:rsidRDefault="00E64E21">
            <w:pPr>
              <w:tabs>
                <w:tab w:val="left" w:pos="6300"/>
              </w:tabs>
              <w:snapToGrid w:val="0"/>
              <w:spacing w:line="500" w:lineRule="exact"/>
              <w:ind w:firstLine="570"/>
              <w:jc w:val="center"/>
              <w:rPr>
                <w:sz w:val="24"/>
              </w:rPr>
            </w:pPr>
          </w:p>
        </w:tc>
        <w:tc>
          <w:tcPr>
            <w:tcW w:w="2621" w:type="dxa"/>
            <w:vAlign w:val="center"/>
          </w:tcPr>
          <w:p w14:paraId="7FDF0B0C" w14:textId="77777777" w:rsidR="00E64E21" w:rsidRDefault="00E64E21">
            <w:pPr>
              <w:tabs>
                <w:tab w:val="left" w:pos="6300"/>
              </w:tabs>
              <w:snapToGrid w:val="0"/>
              <w:spacing w:line="500" w:lineRule="exact"/>
              <w:ind w:firstLine="570"/>
              <w:jc w:val="center"/>
              <w:rPr>
                <w:sz w:val="24"/>
              </w:rPr>
            </w:pPr>
          </w:p>
        </w:tc>
        <w:tc>
          <w:tcPr>
            <w:tcW w:w="2720" w:type="dxa"/>
            <w:vAlign w:val="center"/>
          </w:tcPr>
          <w:p w14:paraId="2AB7C7F7" w14:textId="77777777" w:rsidR="00E64E21" w:rsidRDefault="00E64E21">
            <w:pPr>
              <w:tabs>
                <w:tab w:val="left" w:pos="6300"/>
              </w:tabs>
              <w:snapToGrid w:val="0"/>
              <w:spacing w:line="500" w:lineRule="exact"/>
              <w:ind w:firstLine="570"/>
              <w:jc w:val="center"/>
              <w:rPr>
                <w:sz w:val="24"/>
              </w:rPr>
            </w:pPr>
          </w:p>
        </w:tc>
        <w:tc>
          <w:tcPr>
            <w:tcW w:w="2038" w:type="dxa"/>
            <w:vAlign w:val="center"/>
          </w:tcPr>
          <w:p w14:paraId="677F2B44" w14:textId="77777777" w:rsidR="00E64E21" w:rsidRDefault="00E64E21">
            <w:pPr>
              <w:tabs>
                <w:tab w:val="left" w:pos="6300"/>
              </w:tabs>
              <w:snapToGrid w:val="0"/>
              <w:spacing w:line="500" w:lineRule="exact"/>
              <w:ind w:firstLine="570"/>
              <w:jc w:val="center"/>
              <w:rPr>
                <w:sz w:val="24"/>
              </w:rPr>
            </w:pPr>
          </w:p>
        </w:tc>
      </w:tr>
      <w:tr w:rsidR="00E64E21" w14:paraId="52FC83EF" w14:textId="77777777">
        <w:trPr>
          <w:trHeight w:val="600"/>
          <w:jc w:val="center"/>
        </w:trPr>
        <w:tc>
          <w:tcPr>
            <w:tcW w:w="1121" w:type="dxa"/>
            <w:vAlign w:val="center"/>
          </w:tcPr>
          <w:p w14:paraId="1A741593" w14:textId="77777777" w:rsidR="00E64E21" w:rsidRDefault="00E64E21">
            <w:pPr>
              <w:tabs>
                <w:tab w:val="left" w:pos="6300"/>
              </w:tabs>
              <w:snapToGrid w:val="0"/>
              <w:spacing w:line="500" w:lineRule="exact"/>
              <w:ind w:firstLine="570"/>
              <w:jc w:val="center"/>
              <w:rPr>
                <w:sz w:val="24"/>
              </w:rPr>
            </w:pPr>
          </w:p>
        </w:tc>
        <w:tc>
          <w:tcPr>
            <w:tcW w:w="2621" w:type="dxa"/>
            <w:vAlign w:val="center"/>
          </w:tcPr>
          <w:p w14:paraId="726C5DC0" w14:textId="77777777" w:rsidR="00E64E21" w:rsidRDefault="00E64E21">
            <w:pPr>
              <w:tabs>
                <w:tab w:val="left" w:pos="6300"/>
              </w:tabs>
              <w:snapToGrid w:val="0"/>
              <w:spacing w:line="500" w:lineRule="exact"/>
              <w:ind w:firstLine="570"/>
              <w:jc w:val="center"/>
              <w:rPr>
                <w:sz w:val="24"/>
              </w:rPr>
            </w:pPr>
          </w:p>
        </w:tc>
        <w:tc>
          <w:tcPr>
            <w:tcW w:w="2720" w:type="dxa"/>
            <w:vAlign w:val="center"/>
          </w:tcPr>
          <w:p w14:paraId="4255752D" w14:textId="77777777" w:rsidR="00E64E21" w:rsidRDefault="00E64E21">
            <w:pPr>
              <w:tabs>
                <w:tab w:val="left" w:pos="6300"/>
              </w:tabs>
              <w:snapToGrid w:val="0"/>
              <w:spacing w:line="500" w:lineRule="exact"/>
              <w:ind w:firstLine="570"/>
              <w:jc w:val="center"/>
              <w:rPr>
                <w:sz w:val="24"/>
              </w:rPr>
            </w:pPr>
          </w:p>
        </w:tc>
        <w:tc>
          <w:tcPr>
            <w:tcW w:w="2038" w:type="dxa"/>
            <w:vAlign w:val="center"/>
          </w:tcPr>
          <w:p w14:paraId="637D24E0" w14:textId="77777777" w:rsidR="00E64E21" w:rsidRDefault="00E64E21">
            <w:pPr>
              <w:tabs>
                <w:tab w:val="left" w:pos="6300"/>
              </w:tabs>
              <w:snapToGrid w:val="0"/>
              <w:spacing w:line="500" w:lineRule="exact"/>
              <w:ind w:firstLine="570"/>
              <w:jc w:val="center"/>
              <w:rPr>
                <w:sz w:val="24"/>
              </w:rPr>
            </w:pPr>
          </w:p>
        </w:tc>
      </w:tr>
      <w:tr w:rsidR="00E64E21" w14:paraId="5E16962D" w14:textId="77777777">
        <w:trPr>
          <w:trHeight w:val="600"/>
          <w:jc w:val="center"/>
        </w:trPr>
        <w:tc>
          <w:tcPr>
            <w:tcW w:w="1121" w:type="dxa"/>
            <w:vAlign w:val="center"/>
          </w:tcPr>
          <w:p w14:paraId="3C5E4A81" w14:textId="77777777" w:rsidR="00E64E21" w:rsidRDefault="00E64E21">
            <w:pPr>
              <w:tabs>
                <w:tab w:val="left" w:pos="6300"/>
              </w:tabs>
              <w:snapToGrid w:val="0"/>
              <w:spacing w:line="500" w:lineRule="exact"/>
              <w:ind w:firstLine="570"/>
              <w:jc w:val="center"/>
              <w:rPr>
                <w:sz w:val="24"/>
              </w:rPr>
            </w:pPr>
          </w:p>
        </w:tc>
        <w:tc>
          <w:tcPr>
            <w:tcW w:w="2621" w:type="dxa"/>
            <w:vAlign w:val="center"/>
          </w:tcPr>
          <w:p w14:paraId="085D192C" w14:textId="77777777" w:rsidR="00E64E21" w:rsidRDefault="00E64E21">
            <w:pPr>
              <w:tabs>
                <w:tab w:val="left" w:pos="6300"/>
              </w:tabs>
              <w:snapToGrid w:val="0"/>
              <w:spacing w:line="500" w:lineRule="exact"/>
              <w:ind w:firstLine="570"/>
              <w:jc w:val="center"/>
              <w:rPr>
                <w:sz w:val="24"/>
              </w:rPr>
            </w:pPr>
          </w:p>
        </w:tc>
        <w:tc>
          <w:tcPr>
            <w:tcW w:w="2720" w:type="dxa"/>
            <w:vAlign w:val="center"/>
          </w:tcPr>
          <w:p w14:paraId="769B6C72" w14:textId="77777777" w:rsidR="00E64E21" w:rsidRDefault="00E64E21">
            <w:pPr>
              <w:tabs>
                <w:tab w:val="left" w:pos="6300"/>
              </w:tabs>
              <w:snapToGrid w:val="0"/>
              <w:spacing w:line="500" w:lineRule="exact"/>
              <w:ind w:firstLine="570"/>
              <w:jc w:val="center"/>
              <w:rPr>
                <w:sz w:val="24"/>
              </w:rPr>
            </w:pPr>
          </w:p>
        </w:tc>
        <w:tc>
          <w:tcPr>
            <w:tcW w:w="2038" w:type="dxa"/>
            <w:vAlign w:val="center"/>
          </w:tcPr>
          <w:p w14:paraId="439C4BD9" w14:textId="77777777" w:rsidR="00E64E21" w:rsidRDefault="00E64E21">
            <w:pPr>
              <w:tabs>
                <w:tab w:val="left" w:pos="6300"/>
              </w:tabs>
              <w:snapToGrid w:val="0"/>
              <w:spacing w:line="500" w:lineRule="exact"/>
              <w:ind w:firstLine="570"/>
              <w:jc w:val="center"/>
              <w:rPr>
                <w:sz w:val="24"/>
              </w:rPr>
            </w:pPr>
          </w:p>
        </w:tc>
      </w:tr>
      <w:tr w:rsidR="00E64E21" w14:paraId="230C1A99" w14:textId="77777777">
        <w:trPr>
          <w:trHeight w:val="600"/>
          <w:jc w:val="center"/>
        </w:trPr>
        <w:tc>
          <w:tcPr>
            <w:tcW w:w="1121" w:type="dxa"/>
            <w:vAlign w:val="center"/>
          </w:tcPr>
          <w:p w14:paraId="238C2E17" w14:textId="77777777" w:rsidR="00E64E21" w:rsidRDefault="00E64E21">
            <w:pPr>
              <w:tabs>
                <w:tab w:val="left" w:pos="6300"/>
              </w:tabs>
              <w:snapToGrid w:val="0"/>
              <w:spacing w:line="500" w:lineRule="exact"/>
              <w:ind w:firstLine="570"/>
              <w:jc w:val="center"/>
              <w:rPr>
                <w:sz w:val="24"/>
              </w:rPr>
            </w:pPr>
          </w:p>
        </w:tc>
        <w:tc>
          <w:tcPr>
            <w:tcW w:w="2621" w:type="dxa"/>
            <w:vAlign w:val="center"/>
          </w:tcPr>
          <w:p w14:paraId="53D0F7DA" w14:textId="77777777" w:rsidR="00E64E21" w:rsidRDefault="00E64E21">
            <w:pPr>
              <w:tabs>
                <w:tab w:val="left" w:pos="6300"/>
              </w:tabs>
              <w:snapToGrid w:val="0"/>
              <w:spacing w:line="500" w:lineRule="exact"/>
              <w:ind w:firstLine="570"/>
              <w:jc w:val="center"/>
              <w:rPr>
                <w:sz w:val="24"/>
              </w:rPr>
            </w:pPr>
          </w:p>
        </w:tc>
        <w:tc>
          <w:tcPr>
            <w:tcW w:w="2720" w:type="dxa"/>
            <w:vAlign w:val="center"/>
          </w:tcPr>
          <w:p w14:paraId="12C15BB0" w14:textId="77777777" w:rsidR="00E64E21" w:rsidRDefault="00E64E21">
            <w:pPr>
              <w:tabs>
                <w:tab w:val="left" w:pos="6300"/>
              </w:tabs>
              <w:snapToGrid w:val="0"/>
              <w:spacing w:line="500" w:lineRule="exact"/>
              <w:ind w:firstLine="570"/>
              <w:jc w:val="center"/>
              <w:rPr>
                <w:sz w:val="24"/>
              </w:rPr>
            </w:pPr>
          </w:p>
        </w:tc>
        <w:tc>
          <w:tcPr>
            <w:tcW w:w="2038" w:type="dxa"/>
            <w:vAlign w:val="center"/>
          </w:tcPr>
          <w:p w14:paraId="1EE71B39" w14:textId="77777777" w:rsidR="00E64E21" w:rsidRDefault="00E64E21">
            <w:pPr>
              <w:tabs>
                <w:tab w:val="left" w:pos="6300"/>
              </w:tabs>
              <w:snapToGrid w:val="0"/>
              <w:spacing w:line="500" w:lineRule="exact"/>
              <w:ind w:firstLine="570"/>
              <w:jc w:val="center"/>
              <w:rPr>
                <w:sz w:val="24"/>
              </w:rPr>
            </w:pPr>
          </w:p>
        </w:tc>
      </w:tr>
      <w:tr w:rsidR="00E64E21" w14:paraId="2DA575C5" w14:textId="77777777">
        <w:trPr>
          <w:trHeight w:val="600"/>
          <w:jc w:val="center"/>
        </w:trPr>
        <w:tc>
          <w:tcPr>
            <w:tcW w:w="1121" w:type="dxa"/>
            <w:vAlign w:val="center"/>
          </w:tcPr>
          <w:p w14:paraId="22651E99" w14:textId="77777777" w:rsidR="00E64E21" w:rsidRDefault="00E64E21">
            <w:pPr>
              <w:tabs>
                <w:tab w:val="left" w:pos="6300"/>
              </w:tabs>
              <w:snapToGrid w:val="0"/>
              <w:spacing w:line="500" w:lineRule="exact"/>
              <w:ind w:firstLine="570"/>
              <w:jc w:val="center"/>
              <w:rPr>
                <w:sz w:val="24"/>
              </w:rPr>
            </w:pPr>
          </w:p>
        </w:tc>
        <w:tc>
          <w:tcPr>
            <w:tcW w:w="2621" w:type="dxa"/>
            <w:vAlign w:val="center"/>
          </w:tcPr>
          <w:p w14:paraId="1C53A435" w14:textId="77777777" w:rsidR="00E64E21" w:rsidRDefault="00E64E21">
            <w:pPr>
              <w:tabs>
                <w:tab w:val="left" w:pos="6300"/>
              </w:tabs>
              <w:snapToGrid w:val="0"/>
              <w:spacing w:line="500" w:lineRule="exact"/>
              <w:ind w:firstLine="570"/>
              <w:jc w:val="center"/>
              <w:rPr>
                <w:sz w:val="24"/>
              </w:rPr>
            </w:pPr>
          </w:p>
        </w:tc>
        <w:tc>
          <w:tcPr>
            <w:tcW w:w="2720" w:type="dxa"/>
            <w:vAlign w:val="center"/>
          </w:tcPr>
          <w:p w14:paraId="4FCF49D0" w14:textId="77777777" w:rsidR="00E64E21" w:rsidRDefault="00E64E21">
            <w:pPr>
              <w:tabs>
                <w:tab w:val="left" w:pos="6300"/>
              </w:tabs>
              <w:snapToGrid w:val="0"/>
              <w:spacing w:line="500" w:lineRule="exact"/>
              <w:ind w:firstLine="570"/>
              <w:jc w:val="center"/>
              <w:rPr>
                <w:sz w:val="24"/>
              </w:rPr>
            </w:pPr>
          </w:p>
        </w:tc>
        <w:tc>
          <w:tcPr>
            <w:tcW w:w="2038" w:type="dxa"/>
            <w:vAlign w:val="center"/>
          </w:tcPr>
          <w:p w14:paraId="5E4F921E" w14:textId="77777777" w:rsidR="00E64E21" w:rsidRDefault="00E64E21">
            <w:pPr>
              <w:tabs>
                <w:tab w:val="left" w:pos="6300"/>
              </w:tabs>
              <w:snapToGrid w:val="0"/>
              <w:spacing w:line="500" w:lineRule="exact"/>
              <w:ind w:firstLine="570"/>
              <w:jc w:val="center"/>
              <w:rPr>
                <w:sz w:val="24"/>
              </w:rPr>
            </w:pPr>
          </w:p>
        </w:tc>
      </w:tr>
      <w:tr w:rsidR="00E64E21" w14:paraId="02E78C4B" w14:textId="77777777">
        <w:trPr>
          <w:trHeight w:val="600"/>
          <w:jc w:val="center"/>
        </w:trPr>
        <w:tc>
          <w:tcPr>
            <w:tcW w:w="1121" w:type="dxa"/>
            <w:vAlign w:val="center"/>
          </w:tcPr>
          <w:p w14:paraId="3FA3DD7C" w14:textId="77777777" w:rsidR="00E64E21" w:rsidRDefault="00E64E21">
            <w:pPr>
              <w:tabs>
                <w:tab w:val="left" w:pos="6300"/>
              </w:tabs>
              <w:snapToGrid w:val="0"/>
              <w:spacing w:line="500" w:lineRule="exact"/>
              <w:ind w:firstLine="570"/>
              <w:jc w:val="center"/>
              <w:rPr>
                <w:sz w:val="24"/>
              </w:rPr>
            </w:pPr>
          </w:p>
        </w:tc>
        <w:tc>
          <w:tcPr>
            <w:tcW w:w="2621" w:type="dxa"/>
            <w:vAlign w:val="center"/>
          </w:tcPr>
          <w:p w14:paraId="0C74AC80" w14:textId="77777777" w:rsidR="00E64E21" w:rsidRDefault="00E64E21">
            <w:pPr>
              <w:tabs>
                <w:tab w:val="left" w:pos="6300"/>
              </w:tabs>
              <w:snapToGrid w:val="0"/>
              <w:spacing w:line="500" w:lineRule="exact"/>
              <w:ind w:firstLine="570"/>
              <w:jc w:val="center"/>
              <w:rPr>
                <w:sz w:val="24"/>
              </w:rPr>
            </w:pPr>
          </w:p>
        </w:tc>
        <w:tc>
          <w:tcPr>
            <w:tcW w:w="2720" w:type="dxa"/>
            <w:vAlign w:val="center"/>
          </w:tcPr>
          <w:p w14:paraId="730A64CB" w14:textId="77777777" w:rsidR="00E64E21" w:rsidRDefault="00E64E21">
            <w:pPr>
              <w:tabs>
                <w:tab w:val="left" w:pos="6300"/>
              </w:tabs>
              <w:snapToGrid w:val="0"/>
              <w:spacing w:line="500" w:lineRule="exact"/>
              <w:ind w:firstLine="570"/>
              <w:jc w:val="center"/>
              <w:rPr>
                <w:sz w:val="24"/>
              </w:rPr>
            </w:pPr>
          </w:p>
        </w:tc>
        <w:tc>
          <w:tcPr>
            <w:tcW w:w="2038" w:type="dxa"/>
            <w:vAlign w:val="center"/>
          </w:tcPr>
          <w:p w14:paraId="70C9A5B9" w14:textId="77777777" w:rsidR="00E64E21" w:rsidRDefault="00E64E21">
            <w:pPr>
              <w:tabs>
                <w:tab w:val="left" w:pos="6300"/>
              </w:tabs>
              <w:snapToGrid w:val="0"/>
              <w:spacing w:line="500" w:lineRule="exact"/>
              <w:ind w:firstLine="570"/>
              <w:jc w:val="center"/>
              <w:rPr>
                <w:sz w:val="24"/>
              </w:rPr>
            </w:pPr>
          </w:p>
        </w:tc>
      </w:tr>
      <w:tr w:rsidR="00E64E21" w14:paraId="320C2660" w14:textId="77777777">
        <w:trPr>
          <w:trHeight w:val="600"/>
          <w:jc w:val="center"/>
        </w:trPr>
        <w:tc>
          <w:tcPr>
            <w:tcW w:w="1121" w:type="dxa"/>
            <w:vAlign w:val="center"/>
          </w:tcPr>
          <w:p w14:paraId="07FDC3E2" w14:textId="77777777" w:rsidR="00E64E21" w:rsidRDefault="00E64E21">
            <w:pPr>
              <w:tabs>
                <w:tab w:val="left" w:pos="6300"/>
              </w:tabs>
              <w:snapToGrid w:val="0"/>
              <w:spacing w:line="500" w:lineRule="exact"/>
              <w:ind w:firstLine="570"/>
              <w:jc w:val="center"/>
              <w:rPr>
                <w:sz w:val="24"/>
              </w:rPr>
            </w:pPr>
          </w:p>
        </w:tc>
        <w:tc>
          <w:tcPr>
            <w:tcW w:w="2621" w:type="dxa"/>
            <w:vAlign w:val="center"/>
          </w:tcPr>
          <w:p w14:paraId="2D507625" w14:textId="77777777" w:rsidR="00E64E21" w:rsidRDefault="00E64E21">
            <w:pPr>
              <w:tabs>
                <w:tab w:val="left" w:pos="6300"/>
              </w:tabs>
              <w:snapToGrid w:val="0"/>
              <w:spacing w:line="500" w:lineRule="exact"/>
              <w:ind w:firstLine="570"/>
              <w:jc w:val="center"/>
              <w:rPr>
                <w:sz w:val="24"/>
              </w:rPr>
            </w:pPr>
          </w:p>
        </w:tc>
        <w:tc>
          <w:tcPr>
            <w:tcW w:w="2720" w:type="dxa"/>
            <w:vAlign w:val="center"/>
          </w:tcPr>
          <w:p w14:paraId="02D12707" w14:textId="77777777" w:rsidR="00E64E21" w:rsidRDefault="00E64E21">
            <w:pPr>
              <w:tabs>
                <w:tab w:val="left" w:pos="6300"/>
              </w:tabs>
              <w:snapToGrid w:val="0"/>
              <w:spacing w:line="500" w:lineRule="exact"/>
              <w:ind w:firstLine="570"/>
              <w:jc w:val="center"/>
              <w:rPr>
                <w:sz w:val="24"/>
              </w:rPr>
            </w:pPr>
          </w:p>
        </w:tc>
        <w:tc>
          <w:tcPr>
            <w:tcW w:w="2038" w:type="dxa"/>
            <w:vAlign w:val="center"/>
          </w:tcPr>
          <w:p w14:paraId="2CD2E79C" w14:textId="77777777" w:rsidR="00E64E21" w:rsidRDefault="00E64E21">
            <w:pPr>
              <w:tabs>
                <w:tab w:val="left" w:pos="6300"/>
              </w:tabs>
              <w:snapToGrid w:val="0"/>
              <w:spacing w:line="500" w:lineRule="exact"/>
              <w:ind w:firstLine="570"/>
              <w:jc w:val="center"/>
              <w:rPr>
                <w:sz w:val="24"/>
              </w:rPr>
            </w:pPr>
          </w:p>
        </w:tc>
      </w:tr>
      <w:tr w:rsidR="00E64E21" w14:paraId="13AB2AFE" w14:textId="77777777">
        <w:trPr>
          <w:trHeight w:val="600"/>
          <w:jc w:val="center"/>
        </w:trPr>
        <w:tc>
          <w:tcPr>
            <w:tcW w:w="1121" w:type="dxa"/>
            <w:vAlign w:val="center"/>
          </w:tcPr>
          <w:p w14:paraId="172909C8" w14:textId="77777777" w:rsidR="00E64E21" w:rsidRDefault="00E64E21">
            <w:pPr>
              <w:tabs>
                <w:tab w:val="left" w:pos="6300"/>
              </w:tabs>
              <w:snapToGrid w:val="0"/>
              <w:spacing w:line="500" w:lineRule="exact"/>
              <w:ind w:firstLine="570"/>
              <w:jc w:val="center"/>
              <w:rPr>
                <w:sz w:val="24"/>
              </w:rPr>
            </w:pPr>
          </w:p>
        </w:tc>
        <w:tc>
          <w:tcPr>
            <w:tcW w:w="2621" w:type="dxa"/>
            <w:vAlign w:val="center"/>
          </w:tcPr>
          <w:p w14:paraId="1C68F1C5" w14:textId="77777777" w:rsidR="00E64E21" w:rsidRDefault="00E64E21">
            <w:pPr>
              <w:tabs>
                <w:tab w:val="left" w:pos="6300"/>
              </w:tabs>
              <w:snapToGrid w:val="0"/>
              <w:spacing w:line="500" w:lineRule="exact"/>
              <w:ind w:firstLine="570"/>
              <w:jc w:val="center"/>
              <w:rPr>
                <w:sz w:val="24"/>
              </w:rPr>
            </w:pPr>
          </w:p>
        </w:tc>
        <w:tc>
          <w:tcPr>
            <w:tcW w:w="2720" w:type="dxa"/>
            <w:vAlign w:val="center"/>
          </w:tcPr>
          <w:p w14:paraId="010FE5EE" w14:textId="77777777" w:rsidR="00E64E21" w:rsidRDefault="00E64E21">
            <w:pPr>
              <w:tabs>
                <w:tab w:val="left" w:pos="6300"/>
              </w:tabs>
              <w:snapToGrid w:val="0"/>
              <w:spacing w:line="500" w:lineRule="exact"/>
              <w:ind w:firstLine="570"/>
              <w:jc w:val="center"/>
              <w:rPr>
                <w:sz w:val="24"/>
              </w:rPr>
            </w:pPr>
          </w:p>
        </w:tc>
        <w:tc>
          <w:tcPr>
            <w:tcW w:w="2038" w:type="dxa"/>
            <w:vAlign w:val="center"/>
          </w:tcPr>
          <w:p w14:paraId="59F47EA3" w14:textId="77777777" w:rsidR="00E64E21" w:rsidRDefault="00E64E21">
            <w:pPr>
              <w:tabs>
                <w:tab w:val="left" w:pos="6300"/>
              </w:tabs>
              <w:snapToGrid w:val="0"/>
              <w:spacing w:line="500" w:lineRule="exact"/>
              <w:ind w:firstLine="570"/>
              <w:jc w:val="center"/>
              <w:rPr>
                <w:sz w:val="24"/>
              </w:rPr>
            </w:pPr>
          </w:p>
        </w:tc>
      </w:tr>
      <w:tr w:rsidR="00E64E21" w14:paraId="12D7DF3C" w14:textId="77777777">
        <w:trPr>
          <w:trHeight w:val="600"/>
          <w:jc w:val="center"/>
        </w:trPr>
        <w:tc>
          <w:tcPr>
            <w:tcW w:w="1121" w:type="dxa"/>
            <w:vAlign w:val="center"/>
          </w:tcPr>
          <w:p w14:paraId="289D0B98" w14:textId="77777777" w:rsidR="00E64E21" w:rsidRDefault="00E64E21">
            <w:pPr>
              <w:tabs>
                <w:tab w:val="left" w:pos="6300"/>
              </w:tabs>
              <w:snapToGrid w:val="0"/>
              <w:spacing w:line="500" w:lineRule="exact"/>
              <w:ind w:firstLine="570"/>
              <w:jc w:val="center"/>
              <w:rPr>
                <w:sz w:val="24"/>
              </w:rPr>
            </w:pPr>
          </w:p>
        </w:tc>
        <w:tc>
          <w:tcPr>
            <w:tcW w:w="2621" w:type="dxa"/>
            <w:vAlign w:val="center"/>
          </w:tcPr>
          <w:p w14:paraId="2BD29E56" w14:textId="77777777" w:rsidR="00E64E21" w:rsidRDefault="00E64E21">
            <w:pPr>
              <w:tabs>
                <w:tab w:val="left" w:pos="6300"/>
              </w:tabs>
              <w:snapToGrid w:val="0"/>
              <w:spacing w:line="500" w:lineRule="exact"/>
              <w:ind w:firstLine="570"/>
              <w:jc w:val="center"/>
              <w:rPr>
                <w:sz w:val="24"/>
              </w:rPr>
            </w:pPr>
          </w:p>
        </w:tc>
        <w:tc>
          <w:tcPr>
            <w:tcW w:w="2720" w:type="dxa"/>
            <w:vAlign w:val="center"/>
          </w:tcPr>
          <w:p w14:paraId="4A111418" w14:textId="77777777" w:rsidR="00E64E21" w:rsidRDefault="00E64E21">
            <w:pPr>
              <w:tabs>
                <w:tab w:val="left" w:pos="6300"/>
              </w:tabs>
              <w:snapToGrid w:val="0"/>
              <w:spacing w:line="500" w:lineRule="exact"/>
              <w:ind w:firstLine="570"/>
              <w:jc w:val="center"/>
              <w:rPr>
                <w:sz w:val="24"/>
              </w:rPr>
            </w:pPr>
          </w:p>
        </w:tc>
        <w:tc>
          <w:tcPr>
            <w:tcW w:w="2038" w:type="dxa"/>
            <w:vAlign w:val="center"/>
          </w:tcPr>
          <w:p w14:paraId="0C3CC82B" w14:textId="77777777" w:rsidR="00E64E21" w:rsidRDefault="00E64E21">
            <w:pPr>
              <w:tabs>
                <w:tab w:val="left" w:pos="6300"/>
              </w:tabs>
              <w:snapToGrid w:val="0"/>
              <w:spacing w:line="500" w:lineRule="exact"/>
              <w:ind w:firstLine="570"/>
              <w:jc w:val="center"/>
              <w:rPr>
                <w:sz w:val="24"/>
              </w:rPr>
            </w:pPr>
          </w:p>
        </w:tc>
      </w:tr>
    </w:tbl>
    <w:p w14:paraId="7E9BAA74" w14:textId="77777777" w:rsidR="00E64E21" w:rsidRDefault="00B7722A">
      <w:pPr>
        <w:tabs>
          <w:tab w:val="left" w:pos="6300"/>
        </w:tabs>
        <w:snapToGrid w:val="0"/>
        <w:spacing w:line="500" w:lineRule="exact"/>
        <w:ind w:firstLineChars="337" w:firstLine="809"/>
        <w:rPr>
          <w:sz w:val="24"/>
        </w:rPr>
      </w:pPr>
      <w:r>
        <w:rPr>
          <w:rFonts w:hint="eastAsia"/>
          <w:sz w:val="24"/>
        </w:rPr>
        <w:t>投标人：</w:t>
      </w:r>
      <w:r>
        <w:rPr>
          <w:sz w:val="24"/>
        </w:rPr>
        <w:t xml:space="preserve">                              </w:t>
      </w:r>
      <w:r>
        <w:rPr>
          <w:rFonts w:hint="eastAsia"/>
          <w:sz w:val="24"/>
        </w:rPr>
        <w:t>法定代表人</w:t>
      </w:r>
    </w:p>
    <w:p w14:paraId="34E7240B" w14:textId="77777777" w:rsidR="00E64E21" w:rsidRDefault="00B7722A">
      <w:pPr>
        <w:tabs>
          <w:tab w:val="left" w:pos="6300"/>
        </w:tabs>
        <w:snapToGrid w:val="0"/>
        <w:spacing w:line="500" w:lineRule="exact"/>
        <w:ind w:firstLineChars="2252" w:firstLine="5405"/>
        <w:rPr>
          <w:sz w:val="24"/>
        </w:rPr>
      </w:pPr>
      <w:r>
        <w:rPr>
          <w:rFonts w:hint="eastAsia"/>
          <w:sz w:val="24"/>
        </w:rPr>
        <w:t>或法定代表人授权代表：</w:t>
      </w:r>
    </w:p>
    <w:p w14:paraId="225E963C" w14:textId="77777777" w:rsidR="00E64E21" w:rsidRDefault="00E64E21">
      <w:pPr>
        <w:tabs>
          <w:tab w:val="left" w:pos="6300"/>
        </w:tabs>
        <w:snapToGrid w:val="0"/>
        <w:spacing w:line="500" w:lineRule="exact"/>
        <w:ind w:firstLine="570"/>
        <w:rPr>
          <w:sz w:val="24"/>
        </w:rPr>
      </w:pPr>
    </w:p>
    <w:p w14:paraId="21B64647" w14:textId="77777777" w:rsidR="00E64E21" w:rsidRDefault="00B7722A">
      <w:pPr>
        <w:tabs>
          <w:tab w:val="left" w:pos="6300"/>
        </w:tabs>
        <w:snapToGrid w:val="0"/>
        <w:spacing w:line="500" w:lineRule="exact"/>
        <w:ind w:firstLineChars="200" w:firstLine="480"/>
        <w:rPr>
          <w:sz w:val="24"/>
        </w:rPr>
      </w:pPr>
      <w:r>
        <w:rPr>
          <w:rFonts w:hint="eastAsia"/>
          <w:sz w:val="24"/>
        </w:rPr>
        <w:t>（投标人公章）</w:t>
      </w:r>
      <w:r>
        <w:rPr>
          <w:sz w:val="24"/>
        </w:rPr>
        <w:t xml:space="preserve">                          </w:t>
      </w:r>
      <w:r>
        <w:rPr>
          <w:rFonts w:hint="eastAsia"/>
          <w:sz w:val="24"/>
        </w:rPr>
        <w:t>（签字或盖章）</w:t>
      </w:r>
    </w:p>
    <w:p w14:paraId="68B2DA65" w14:textId="77777777" w:rsidR="00E64E21" w:rsidRDefault="00B7722A">
      <w:pPr>
        <w:tabs>
          <w:tab w:val="left" w:pos="6300"/>
        </w:tabs>
        <w:snapToGrid w:val="0"/>
        <w:spacing w:line="500" w:lineRule="exact"/>
        <w:ind w:firstLine="570"/>
        <w:rPr>
          <w:sz w:val="24"/>
        </w:rPr>
      </w:pPr>
      <w:r>
        <w:rPr>
          <w:sz w:val="24"/>
        </w:rPr>
        <w:t xml:space="preserve">                                  </w:t>
      </w:r>
    </w:p>
    <w:p w14:paraId="30715545" w14:textId="77777777" w:rsidR="00E64E21" w:rsidRDefault="00B7722A">
      <w:pPr>
        <w:tabs>
          <w:tab w:val="left" w:pos="6300"/>
        </w:tabs>
        <w:snapToGrid w:val="0"/>
        <w:spacing w:line="500" w:lineRule="exact"/>
        <w:ind w:firstLine="570"/>
        <w:jc w:val="right"/>
        <w:rPr>
          <w:sz w:val="24"/>
        </w:rPr>
      </w:pPr>
      <w:r>
        <w:rPr>
          <w:sz w:val="24"/>
        </w:rPr>
        <w:t xml:space="preserve">          </w:t>
      </w:r>
      <w:bookmarkStart w:id="247" w:name="_Toc31074_WPSOffice_Level1"/>
      <w:bookmarkStart w:id="248" w:name="_Toc12229_WPSOffice_Level1"/>
      <w:bookmarkStart w:id="249" w:name="_Toc29492_WPSOffice_Level1"/>
      <w:r>
        <w:rPr>
          <w:rFonts w:hint="eastAsia"/>
          <w:sz w:val="24"/>
        </w:rPr>
        <w:t>年</w:t>
      </w:r>
      <w:r>
        <w:rPr>
          <w:sz w:val="24"/>
        </w:rPr>
        <w:t xml:space="preserve">     </w:t>
      </w:r>
      <w:r>
        <w:rPr>
          <w:rFonts w:hint="eastAsia"/>
          <w:sz w:val="24"/>
        </w:rPr>
        <w:t>月</w:t>
      </w:r>
      <w:r>
        <w:rPr>
          <w:sz w:val="24"/>
        </w:rPr>
        <w:t xml:space="preserve">     </w:t>
      </w:r>
      <w:r>
        <w:rPr>
          <w:rFonts w:hint="eastAsia"/>
          <w:sz w:val="24"/>
        </w:rPr>
        <w:t>日</w:t>
      </w:r>
      <w:bookmarkEnd w:id="247"/>
      <w:bookmarkEnd w:id="248"/>
      <w:bookmarkEnd w:id="249"/>
    </w:p>
    <w:p w14:paraId="06E10638" w14:textId="77777777" w:rsidR="00E64E21" w:rsidRDefault="00B7722A">
      <w:pPr>
        <w:widowControl/>
        <w:ind w:firstLineChars="200" w:firstLine="420"/>
        <w:jc w:val="left"/>
        <w:rPr>
          <w:szCs w:val="21"/>
        </w:rPr>
      </w:pPr>
      <w:r>
        <w:rPr>
          <w:rFonts w:hint="eastAsia"/>
          <w:szCs w:val="21"/>
        </w:rPr>
        <w:t>注：</w:t>
      </w:r>
    </w:p>
    <w:p w14:paraId="01B85722" w14:textId="77777777" w:rsidR="00E64E21" w:rsidRDefault="00B7722A">
      <w:pPr>
        <w:widowControl/>
        <w:ind w:firstLineChars="200" w:firstLine="420"/>
        <w:jc w:val="left"/>
        <w:rPr>
          <w:szCs w:val="21"/>
        </w:rPr>
      </w:pPr>
      <w:r>
        <w:rPr>
          <w:szCs w:val="21"/>
        </w:rPr>
        <w:t>1.</w:t>
      </w:r>
      <w:r>
        <w:rPr>
          <w:rFonts w:hint="eastAsia"/>
          <w:szCs w:val="21"/>
        </w:rPr>
        <w:t>本表即为对本项目</w:t>
      </w:r>
      <w:r>
        <w:rPr>
          <w:szCs w:val="21"/>
        </w:rPr>
        <w:t>“</w:t>
      </w:r>
      <w:r>
        <w:rPr>
          <w:rFonts w:hint="eastAsia"/>
          <w:szCs w:val="21"/>
        </w:rPr>
        <w:t>第五章项目商务需求</w:t>
      </w:r>
      <w:r>
        <w:rPr>
          <w:szCs w:val="21"/>
        </w:rPr>
        <w:t>”</w:t>
      </w:r>
      <w:r>
        <w:rPr>
          <w:rFonts w:hint="eastAsia"/>
          <w:szCs w:val="21"/>
        </w:rPr>
        <w:t>中所列商务条款进行比较和响应；</w:t>
      </w:r>
    </w:p>
    <w:p w14:paraId="17F35D17" w14:textId="77777777" w:rsidR="00E64E21" w:rsidRDefault="00B7722A">
      <w:pPr>
        <w:widowControl/>
        <w:ind w:firstLineChars="200" w:firstLine="420"/>
        <w:jc w:val="left"/>
        <w:rPr>
          <w:szCs w:val="21"/>
        </w:rPr>
      </w:pPr>
      <w:r>
        <w:rPr>
          <w:szCs w:val="21"/>
        </w:rPr>
        <w:t>2.</w:t>
      </w:r>
      <w:r>
        <w:rPr>
          <w:rFonts w:hint="eastAsia"/>
          <w:szCs w:val="21"/>
        </w:rPr>
        <w:t>该表必须按照比选文件要求逐条如实填写，根据投标情况在</w:t>
      </w:r>
      <w:r>
        <w:rPr>
          <w:szCs w:val="21"/>
        </w:rPr>
        <w:t>“</w:t>
      </w:r>
      <w:r>
        <w:rPr>
          <w:rFonts w:hint="eastAsia"/>
          <w:szCs w:val="21"/>
        </w:rPr>
        <w:t>差异说明</w:t>
      </w:r>
      <w:r>
        <w:rPr>
          <w:szCs w:val="21"/>
        </w:rPr>
        <w:t>”</w:t>
      </w:r>
      <w:r>
        <w:rPr>
          <w:rFonts w:hint="eastAsia"/>
          <w:szCs w:val="21"/>
        </w:rPr>
        <w:t>项填写正偏离或负偏离及原因，完全符合的填写</w:t>
      </w:r>
      <w:r>
        <w:rPr>
          <w:szCs w:val="21"/>
        </w:rPr>
        <w:t>“</w:t>
      </w:r>
      <w:r>
        <w:rPr>
          <w:rFonts w:hint="eastAsia"/>
          <w:szCs w:val="21"/>
        </w:rPr>
        <w:t>无差异</w:t>
      </w:r>
      <w:r>
        <w:rPr>
          <w:szCs w:val="21"/>
        </w:rPr>
        <w:t>”</w:t>
      </w:r>
      <w:r>
        <w:rPr>
          <w:rFonts w:hint="eastAsia"/>
          <w:szCs w:val="21"/>
        </w:rPr>
        <w:t>。</w:t>
      </w:r>
    </w:p>
    <w:p w14:paraId="6E46F580" w14:textId="77777777" w:rsidR="00E64E21" w:rsidRDefault="00B7722A">
      <w:pPr>
        <w:widowControl/>
        <w:ind w:firstLineChars="200" w:firstLine="420"/>
        <w:jc w:val="left"/>
        <w:rPr>
          <w:szCs w:val="21"/>
        </w:rPr>
      </w:pPr>
      <w:r>
        <w:rPr>
          <w:szCs w:val="21"/>
        </w:rPr>
        <w:t>3.</w:t>
      </w:r>
      <w:r>
        <w:rPr>
          <w:rFonts w:hint="eastAsia"/>
          <w:szCs w:val="21"/>
        </w:rPr>
        <w:t>该表可扩展。</w:t>
      </w:r>
    </w:p>
    <w:p w14:paraId="33451E8B" w14:textId="77777777" w:rsidR="00E64E21" w:rsidRDefault="00E64E21">
      <w:pPr>
        <w:rPr>
          <w:szCs w:val="22"/>
        </w:rPr>
      </w:pPr>
      <w:bookmarkStart w:id="250" w:name="_Toc493178792"/>
      <w:bookmarkStart w:id="251" w:name="_Toc9957899"/>
      <w:bookmarkStart w:id="252" w:name="_Toc492721041"/>
    </w:p>
    <w:p w14:paraId="7DB19BD3" w14:textId="77777777" w:rsidR="00E64E21" w:rsidRDefault="00B7722A">
      <w:pPr>
        <w:widowControl/>
        <w:jc w:val="center"/>
        <w:rPr>
          <w:bCs/>
          <w:sz w:val="24"/>
        </w:rPr>
      </w:pPr>
      <w:r>
        <w:rPr>
          <w:szCs w:val="22"/>
        </w:rPr>
        <w:br w:type="page"/>
      </w:r>
      <w:r>
        <w:rPr>
          <w:rFonts w:hint="eastAsia"/>
          <w:b/>
        </w:rPr>
        <w:lastRenderedPageBreak/>
        <w:t>（</w:t>
      </w:r>
      <w:r>
        <w:rPr>
          <w:b/>
        </w:rPr>
        <w:t>4</w:t>
      </w:r>
      <w:r>
        <w:rPr>
          <w:rFonts w:hint="eastAsia"/>
          <w:b/>
        </w:rPr>
        <w:t>）商务及售后服务承诺</w:t>
      </w:r>
    </w:p>
    <w:p w14:paraId="21B3EBFC"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0E70DF9E"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1B3F654D"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6A1DF796"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1AB033AD"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74BB22D3"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4A33F495"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463AE2C0"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5C19CBCC"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64AC2819"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3B8B42DD"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6890F4D2"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1C0D02A5"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3A2B2C10"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25463D87"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12B3241C"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7D7D0542"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403FB2EE"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66C03B56"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77B13B24"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6536B94E"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7F6FCE75" w14:textId="77777777" w:rsidR="00E64E21" w:rsidRDefault="00B7722A">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r>
        <w:rPr>
          <w:rFonts w:ascii="Times New Roman" w:hAnsi="Times New Roman" w:cs="Times New Roman"/>
          <w:b/>
          <w:noProof/>
          <w:sz w:val="30"/>
          <w:szCs w:val="28"/>
        </w:rPr>
        <mc:AlternateContent>
          <mc:Choice Requires="wps">
            <w:drawing>
              <wp:anchor distT="0" distB="0" distL="114300" distR="114300" simplePos="0" relativeHeight="251659264" behindDoc="0" locked="0" layoutInCell="1" allowOverlap="1" wp14:anchorId="1D4C7DD7" wp14:editId="1A845E40">
                <wp:simplePos x="0" y="0"/>
                <wp:positionH relativeFrom="column">
                  <wp:posOffset>-228600</wp:posOffset>
                </wp:positionH>
                <wp:positionV relativeFrom="paragraph">
                  <wp:posOffset>214630</wp:posOffset>
                </wp:positionV>
                <wp:extent cx="3314700" cy="0"/>
                <wp:effectExtent l="0" t="0" r="0" b="0"/>
                <wp:wrapNone/>
                <wp:docPr id="1792449771"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06ED93A3" id="直接连接符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8pt,16.9pt" to="243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"/>
            </w:pict>
          </mc:Fallback>
        </mc:AlternateContent>
      </w:r>
    </w:p>
    <w:p w14:paraId="7F5058A2" w14:textId="77777777" w:rsidR="00E64E21" w:rsidRDefault="00B7722A">
      <w:pPr>
        <w:snapToGrid w:val="0"/>
        <w:spacing w:line="360" w:lineRule="auto"/>
        <w:rPr>
          <w:sz w:val="30"/>
          <w:szCs w:val="30"/>
        </w:rPr>
      </w:pPr>
      <w:r>
        <w:rPr>
          <w:rFonts w:hint="eastAsia"/>
          <w:sz w:val="24"/>
        </w:rPr>
        <w:t>注：加盖单位公章。</w:t>
      </w:r>
    </w:p>
    <w:p w14:paraId="4865420D" w14:textId="77777777" w:rsidR="00E64E21" w:rsidRDefault="00E64E21">
      <w:pPr>
        <w:widowControl/>
        <w:jc w:val="center"/>
        <w:rPr>
          <w:b/>
        </w:rPr>
      </w:pPr>
    </w:p>
    <w:p w14:paraId="6FA3C8A8" w14:textId="77777777" w:rsidR="00E64E21" w:rsidRDefault="00E64E21">
      <w:pPr>
        <w:widowControl/>
        <w:jc w:val="center"/>
        <w:rPr>
          <w:b/>
        </w:rPr>
      </w:pPr>
    </w:p>
    <w:p w14:paraId="7955D05C" w14:textId="77777777" w:rsidR="00E64E21" w:rsidRDefault="00E64E21">
      <w:pPr>
        <w:widowControl/>
        <w:jc w:val="center"/>
        <w:rPr>
          <w:b/>
        </w:rPr>
      </w:pPr>
    </w:p>
    <w:p w14:paraId="6C275906" w14:textId="77777777" w:rsidR="00E64E21" w:rsidRDefault="00E64E21">
      <w:pPr>
        <w:widowControl/>
        <w:jc w:val="center"/>
        <w:rPr>
          <w:b/>
        </w:rPr>
      </w:pPr>
    </w:p>
    <w:p w14:paraId="3C8F21E8" w14:textId="77777777" w:rsidR="00E64E21" w:rsidRDefault="00E64E21">
      <w:pPr>
        <w:widowControl/>
        <w:jc w:val="center"/>
        <w:rPr>
          <w:b/>
        </w:rPr>
      </w:pPr>
    </w:p>
    <w:p w14:paraId="5A149C51" w14:textId="77777777" w:rsidR="00E64E21" w:rsidRDefault="00B7722A">
      <w:pPr>
        <w:widowControl/>
        <w:jc w:val="center"/>
        <w:rPr>
          <w:bCs/>
          <w:sz w:val="24"/>
        </w:rPr>
      </w:pPr>
      <w:r>
        <w:rPr>
          <w:rFonts w:hint="eastAsia"/>
          <w:b/>
        </w:rPr>
        <w:lastRenderedPageBreak/>
        <w:t>（</w:t>
      </w:r>
      <w:r>
        <w:rPr>
          <w:b/>
        </w:rPr>
        <w:t>5</w:t>
      </w:r>
      <w:r>
        <w:rPr>
          <w:rFonts w:hint="eastAsia"/>
          <w:b/>
        </w:rPr>
        <w:t>）业绩一览表</w:t>
      </w:r>
    </w:p>
    <w:p w14:paraId="63BDC3DD" w14:textId="77777777" w:rsidR="00E64E21" w:rsidRDefault="00E64E21">
      <w:pPr>
        <w:pStyle w:val="10"/>
      </w:pPr>
    </w:p>
    <w:tbl>
      <w:tblPr>
        <w:tblW w:w="988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720"/>
        <w:gridCol w:w="1440"/>
        <w:gridCol w:w="1320"/>
        <w:gridCol w:w="1161"/>
        <w:gridCol w:w="1260"/>
        <w:gridCol w:w="9"/>
        <w:gridCol w:w="1230"/>
        <w:gridCol w:w="1440"/>
        <w:gridCol w:w="1305"/>
      </w:tblGrid>
      <w:tr w:rsidR="00E64E21" w14:paraId="679523ED" w14:textId="77777777">
        <w:trPr>
          <w:cantSplit/>
          <w:trHeight w:val="600"/>
          <w:jc w:val="center"/>
        </w:trPr>
        <w:tc>
          <w:tcPr>
            <w:tcW w:w="720" w:type="dxa"/>
            <w:tcBorders>
              <w:top w:val="single" w:sz="4" w:space="0" w:color="auto"/>
            </w:tcBorders>
            <w:shd w:val="clear" w:color="auto" w:fill="F2F2F2"/>
            <w:vAlign w:val="center"/>
          </w:tcPr>
          <w:p w14:paraId="020FD978" w14:textId="77777777" w:rsidR="00E64E21" w:rsidRDefault="00B7722A">
            <w:pPr>
              <w:spacing w:line="400" w:lineRule="exact"/>
              <w:ind w:firstLineChars="50" w:firstLine="120"/>
              <w:rPr>
                <w:sz w:val="24"/>
              </w:rPr>
            </w:pPr>
            <w:r>
              <w:rPr>
                <w:rFonts w:hint="eastAsia"/>
                <w:sz w:val="24"/>
              </w:rPr>
              <w:t>年份</w:t>
            </w:r>
          </w:p>
        </w:tc>
        <w:tc>
          <w:tcPr>
            <w:tcW w:w="1440" w:type="dxa"/>
            <w:shd w:val="clear" w:color="auto" w:fill="F2F2F2"/>
            <w:vAlign w:val="center"/>
          </w:tcPr>
          <w:p w14:paraId="35167E73" w14:textId="77777777" w:rsidR="00E64E21" w:rsidRDefault="00B7722A">
            <w:pPr>
              <w:spacing w:line="400" w:lineRule="exact"/>
              <w:jc w:val="center"/>
              <w:rPr>
                <w:sz w:val="24"/>
              </w:rPr>
            </w:pPr>
            <w:r>
              <w:rPr>
                <w:rFonts w:hint="eastAsia"/>
                <w:sz w:val="24"/>
              </w:rPr>
              <w:t>用户名称</w:t>
            </w:r>
          </w:p>
        </w:tc>
        <w:tc>
          <w:tcPr>
            <w:tcW w:w="1320" w:type="dxa"/>
            <w:shd w:val="clear" w:color="auto" w:fill="F2F2F2"/>
            <w:vAlign w:val="center"/>
          </w:tcPr>
          <w:p w14:paraId="3AFDE1EA" w14:textId="77777777" w:rsidR="00E64E21" w:rsidRDefault="00B7722A">
            <w:pPr>
              <w:spacing w:line="400" w:lineRule="exact"/>
              <w:jc w:val="center"/>
              <w:rPr>
                <w:sz w:val="24"/>
              </w:rPr>
            </w:pPr>
            <w:r>
              <w:rPr>
                <w:rFonts w:hint="eastAsia"/>
                <w:sz w:val="24"/>
              </w:rPr>
              <w:t>项目名称</w:t>
            </w:r>
          </w:p>
        </w:tc>
        <w:tc>
          <w:tcPr>
            <w:tcW w:w="1161" w:type="dxa"/>
            <w:shd w:val="clear" w:color="auto" w:fill="F2F2F2"/>
            <w:vAlign w:val="center"/>
          </w:tcPr>
          <w:p w14:paraId="38D09A36" w14:textId="77777777" w:rsidR="00E64E21" w:rsidRDefault="00B7722A">
            <w:pPr>
              <w:spacing w:line="400" w:lineRule="exact"/>
              <w:jc w:val="center"/>
              <w:rPr>
                <w:sz w:val="24"/>
              </w:rPr>
            </w:pPr>
            <w:r>
              <w:rPr>
                <w:rFonts w:hint="eastAsia"/>
                <w:sz w:val="24"/>
              </w:rPr>
              <w:t>完成时间</w:t>
            </w:r>
          </w:p>
        </w:tc>
        <w:tc>
          <w:tcPr>
            <w:tcW w:w="1260" w:type="dxa"/>
            <w:shd w:val="clear" w:color="auto" w:fill="F2F2F2"/>
            <w:vAlign w:val="center"/>
          </w:tcPr>
          <w:p w14:paraId="35B8D90B" w14:textId="77777777" w:rsidR="00E64E21" w:rsidRDefault="00B7722A">
            <w:pPr>
              <w:spacing w:line="400" w:lineRule="exact"/>
              <w:ind w:firstLineChars="50" w:firstLine="120"/>
              <w:jc w:val="center"/>
              <w:rPr>
                <w:sz w:val="24"/>
              </w:rPr>
            </w:pPr>
            <w:r>
              <w:rPr>
                <w:rFonts w:hint="eastAsia"/>
                <w:sz w:val="24"/>
              </w:rPr>
              <w:t>合同金额</w:t>
            </w:r>
          </w:p>
        </w:tc>
        <w:tc>
          <w:tcPr>
            <w:tcW w:w="1239" w:type="dxa"/>
            <w:gridSpan w:val="2"/>
            <w:tcBorders>
              <w:right w:val="single" w:sz="4" w:space="0" w:color="auto"/>
            </w:tcBorders>
            <w:shd w:val="clear" w:color="auto" w:fill="F2F2F2"/>
            <w:vAlign w:val="center"/>
          </w:tcPr>
          <w:p w14:paraId="0F6B4328" w14:textId="77777777" w:rsidR="00E64E21" w:rsidRDefault="00B7722A">
            <w:pPr>
              <w:spacing w:line="400" w:lineRule="exact"/>
              <w:jc w:val="center"/>
              <w:rPr>
                <w:sz w:val="24"/>
              </w:rPr>
            </w:pPr>
            <w:r>
              <w:rPr>
                <w:rFonts w:hint="eastAsia"/>
                <w:sz w:val="24"/>
              </w:rPr>
              <w:t>完成项目质量</w:t>
            </w:r>
          </w:p>
        </w:tc>
        <w:tc>
          <w:tcPr>
            <w:tcW w:w="1440" w:type="dxa"/>
            <w:tcBorders>
              <w:left w:val="single" w:sz="4" w:space="0" w:color="auto"/>
            </w:tcBorders>
            <w:shd w:val="clear" w:color="auto" w:fill="F2F2F2"/>
            <w:vAlign w:val="center"/>
          </w:tcPr>
          <w:p w14:paraId="20FC05F0" w14:textId="77777777" w:rsidR="00E64E21" w:rsidRDefault="00B7722A">
            <w:pPr>
              <w:spacing w:line="400" w:lineRule="exact"/>
              <w:jc w:val="center"/>
              <w:rPr>
                <w:sz w:val="24"/>
              </w:rPr>
            </w:pPr>
            <w:r>
              <w:rPr>
                <w:rFonts w:hint="eastAsia"/>
                <w:sz w:val="24"/>
              </w:rPr>
              <w:t>用户及联系方式</w:t>
            </w:r>
          </w:p>
        </w:tc>
        <w:tc>
          <w:tcPr>
            <w:tcW w:w="1305" w:type="dxa"/>
            <w:tcBorders>
              <w:left w:val="single" w:sz="4" w:space="0" w:color="auto"/>
            </w:tcBorders>
            <w:shd w:val="clear" w:color="auto" w:fill="F2F2F2"/>
            <w:vAlign w:val="center"/>
          </w:tcPr>
          <w:p w14:paraId="7F7C88B2" w14:textId="77777777" w:rsidR="00E64E21" w:rsidRDefault="00B7722A">
            <w:pPr>
              <w:spacing w:line="400" w:lineRule="exact"/>
              <w:jc w:val="center"/>
              <w:rPr>
                <w:sz w:val="24"/>
              </w:rPr>
            </w:pPr>
            <w:r>
              <w:rPr>
                <w:rFonts w:hint="eastAsia"/>
                <w:sz w:val="24"/>
              </w:rPr>
              <w:t>备注</w:t>
            </w:r>
          </w:p>
        </w:tc>
      </w:tr>
      <w:tr w:rsidR="00E64E21" w14:paraId="67EAE0A1" w14:textId="77777777">
        <w:trPr>
          <w:cantSplit/>
          <w:trHeight w:val="600"/>
          <w:jc w:val="center"/>
        </w:trPr>
        <w:tc>
          <w:tcPr>
            <w:tcW w:w="720" w:type="dxa"/>
            <w:vAlign w:val="center"/>
          </w:tcPr>
          <w:p w14:paraId="5F902053" w14:textId="77777777" w:rsidR="00E64E21" w:rsidRDefault="00E64E21">
            <w:pPr>
              <w:spacing w:line="400" w:lineRule="exact"/>
            </w:pPr>
          </w:p>
        </w:tc>
        <w:tc>
          <w:tcPr>
            <w:tcW w:w="1440" w:type="dxa"/>
            <w:vAlign w:val="center"/>
          </w:tcPr>
          <w:p w14:paraId="3734F934" w14:textId="77777777" w:rsidR="00E64E21" w:rsidRDefault="00E64E21">
            <w:pPr>
              <w:spacing w:line="400" w:lineRule="exact"/>
            </w:pPr>
          </w:p>
        </w:tc>
        <w:tc>
          <w:tcPr>
            <w:tcW w:w="1320" w:type="dxa"/>
            <w:vAlign w:val="center"/>
          </w:tcPr>
          <w:p w14:paraId="06490CB2" w14:textId="77777777" w:rsidR="00E64E21" w:rsidRDefault="00E64E21">
            <w:pPr>
              <w:spacing w:line="400" w:lineRule="exact"/>
            </w:pPr>
          </w:p>
        </w:tc>
        <w:tc>
          <w:tcPr>
            <w:tcW w:w="1161" w:type="dxa"/>
            <w:vAlign w:val="center"/>
          </w:tcPr>
          <w:p w14:paraId="3B78C31C" w14:textId="77777777" w:rsidR="00E64E21" w:rsidRDefault="00E64E21">
            <w:pPr>
              <w:spacing w:line="400" w:lineRule="exact"/>
            </w:pPr>
          </w:p>
        </w:tc>
        <w:tc>
          <w:tcPr>
            <w:tcW w:w="1260" w:type="dxa"/>
            <w:vAlign w:val="center"/>
          </w:tcPr>
          <w:p w14:paraId="22E1D6BA" w14:textId="77777777" w:rsidR="00E64E21" w:rsidRDefault="00E64E21">
            <w:pPr>
              <w:spacing w:line="400" w:lineRule="exact"/>
            </w:pPr>
          </w:p>
        </w:tc>
        <w:tc>
          <w:tcPr>
            <w:tcW w:w="1239" w:type="dxa"/>
            <w:gridSpan w:val="2"/>
            <w:tcBorders>
              <w:right w:val="single" w:sz="4" w:space="0" w:color="auto"/>
            </w:tcBorders>
            <w:vAlign w:val="center"/>
          </w:tcPr>
          <w:p w14:paraId="4CF750F8" w14:textId="77777777" w:rsidR="00E64E21" w:rsidRDefault="00E64E21">
            <w:pPr>
              <w:spacing w:line="400" w:lineRule="exact"/>
            </w:pPr>
          </w:p>
        </w:tc>
        <w:tc>
          <w:tcPr>
            <w:tcW w:w="1440" w:type="dxa"/>
            <w:tcBorders>
              <w:left w:val="single" w:sz="4" w:space="0" w:color="auto"/>
            </w:tcBorders>
            <w:vAlign w:val="center"/>
          </w:tcPr>
          <w:p w14:paraId="46EA2B29" w14:textId="77777777" w:rsidR="00E64E21" w:rsidRDefault="00E64E21">
            <w:pPr>
              <w:spacing w:line="400" w:lineRule="exact"/>
            </w:pPr>
          </w:p>
        </w:tc>
        <w:tc>
          <w:tcPr>
            <w:tcW w:w="1305" w:type="dxa"/>
            <w:tcBorders>
              <w:left w:val="single" w:sz="4" w:space="0" w:color="auto"/>
            </w:tcBorders>
          </w:tcPr>
          <w:p w14:paraId="2086A168" w14:textId="77777777" w:rsidR="00E64E21" w:rsidRDefault="00E64E21">
            <w:pPr>
              <w:spacing w:line="400" w:lineRule="exact"/>
            </w:pPr>
          </w:p>
        </w:tc>
      </w:tr>
      <w:tr w:rsidR="00E64E21" w14:paraId="08077A40" w14:textId="77777777">
        <w:trPr>
          <w:cantSplit/>
          <w:trHeight w:val="600"/>
          <w:jc w:val="center"/>
        </w:trPr>
        <w:tc>
          <w:tcPr>
            <w:tcW w:w="720" w:type="dxa"/>
            <w:vAlign w:val="center"/>
          </w:tcPr>
          <w:p w14:paraId="38B87620" w14:textId="77777777" w:rsidR="00E64E21" w:rsidRDefault="00E64E21">
            <w:pPr>
              <w:spacing w:line="400" w:lineRule="exact"/>
            </w:pPr>
          </w:p>
        </w:tc>
        <w:tc>
          <w:tcPr>
            <w:tcW w:w="1440" w:type="dxa"/>
            <w:vAlign w:val="center"/>
          </w:tcPr>
          <w:p w14:paraId="17988A36" w14:textId="77777777" w:rsidR="00E64E21" w:rsidRDefault="00E64E21">
            <w:pPr>
              <w:spacing w:line="400" w:lineRule="exact"/>
            </w:pPr>
          </w:p>
        </w:tc>
        <w:tc>
          <w:tcPr>
            <w:tcW w:w="1320" w:type="dxa"/>
            <w:vAlign w:val="center"/>
          </w:tcPr>
          <w:p w14:paraId="51FAF243" w14:textId="77777777" w:rsidR="00E64E21" w:rsidRDefault="00E64E21">
            <w:pPr>
              <w:spacing w:line="400" w:lineRule="exact"/>
            </w:pPr>
          </w:p>
        </w:tc>
        <w:tc>
          <w:tcPr>
            <w:tcW w:w="1161" w:type="dxa"/>
            <w:vAlign w:val="center"/>
          </w:tcPr>
          <w:p w14:paraId="232CDA78" w14:textId="77777777" w:rsidR="00E64E21" w:rsidRDefault="00E64E21">
            <w:pPr>
              <w:spacing w:line="400" w:lineRule="exact"/>
            </w:pPr>
          </w:p>
        </w:tc>
        <w:tc>
          <w:tcPr>
            <w:tcW w:w="1260" w:type="dxa"/>
            <w:vAlign w:val="center"/>
          </w:tcPr>
          <w:p w14:paraId="0AC5F72D" w14:textId="77777777" w:rsidR="00E64E21" w:rsidRDefault="00E64E21">
            <w:pPr>
              <w:spacing w:line="400" w:lineRule="exact"/>
            </w:pPr>
          </w:p>
        </w:tc>
        <w:tc>
          <w:tcPr>
            <w:tcW w:w="1239" w:type="dxa"/>
            <w:gridSpan w:val="2"/>
            <w:tcBorders>
              <w:right w:val="single" w:sz="4" w:space="0" w:color="auto"/>
            </w:tcBorders>
            <w:vAlign w:val="center"/>
          </w:tcPr>
          <w:p w14:paraId="67A83B0F" w14:textId="77777777" w:rsidR="00E64E21" w:rsidRDefault="00E64E21">
            <w:pPr>
              <w:spacing w:line="400" w:lineRule="exact"/>
            </w:pPr>
          </w:p>
        </w:tc>
        <w:tc>
          <w:tcPr>
            <w:tcW w:w="1440" w:type="dxa"/>
            <w:tcBorders>
              <w:left w:val="single" w:sz="4" w:space="0" w:color="auto"/>
            </w:tcBorders>
            <w:vAlign w:val="center"/>
          </w:tcPr>
          <w:p w14:paraId="3BEE93C1" w14:textId="77777777" w:rsidR="00E64E21" w:rsidRDefault="00E64E21">
            <w:pPr>
              <w:spacing w:line="400" w:lineRule="exact"/>
            </w:pPr>
          </w:p>
        </w:tc>
        <w:tc>
          <w:tcPr>
            <w:tcW w:w="1305" w:type="dxa"/>
            <w:tcBorders>
              <w:left w:val="single" w:sz="4" w:space="0" w:color="auto"/>
            </w:tcBorders>
          </w:tcPr>
          <w:p w14:paraId="4AA71CC4" w14:textId="77777777" w:rsidR="00E64E21" w:rsidRDefault="00E64E21">
            <w:pPr>
              <w:spacing w:line="400" w:lineRule="exact"/>
            </w:pPr>
          </w:p>
        </w:tc>
      </w:tr>
      <w:tr w:rsidR="00E64E21" w14:paraId="346D3D97" w14:textId="77777777">
        <w:trPr>
          <w:cantSplit/>
          <w:trHeight w:val="600"/>
          <w:jc w:val="center"/>
        </w:trPr>
        <w:tc>
          <w:tcPr>
            <w:tcW w:w="720" w:type="dxa"/>
            <w:vAlign w:val="center"/>
          </w:tcPr>
          <w:p w14:paraId="21E9A412" w14:textId="77777777" w:rsidR="00E64E21" w:rsidRDefault="00E64E21">
            <w:pPr>
              <w:spacing w:line="400" w:lineRule="exact"/>
            </w:pPr>
          </w:p>
        </w:tc>
        <w:tc>
          <w:tcPr>
            <w:tcW w:w="1440" w:type="dxa"/>
            <w:vAlign w:val="center"/>
          </w:tcPr>
          <w:p w14:paraId="1B481092" w14:textId="77777777" w:rsidR="00E64E21" w:rsidRDefault="00E64E21">
            <w:pPr>
              <w:spacing w:line="400" w:lineRule="exact"/>
            </w:pPr>
          </w:p>
        </w:tc>
        <w:tc>
          <w:tcPr>
            <w:tcW w:w="1320" w:type="dxa"/>
            <w:vAlign w:val="center"/>
          </w:tcPr>
          <w:p w14:paraId="36B07633" w14:textId="77777777" w:rsidR="00E64E21" w:rsidRDefault="00E64E21">
            <w:pPr>
              <w:spacing w:line="400" w:lineRule="exact"/>
            </w:pPr>
          </w:p>
        </w:tc>
        <w:tc>
          <w:tcPr>
            <w:tcW w:w="1161" w:type="dxa"/>
            <w:vAlign w:val="center"/>
          </w:tcPr>
          <w:p w14:paraId="2AB34F1B" w14:textId="77777777" w:rsidR="00E64E21" w:rsidRDefault="00E64E21">
            <w:pPr>
              <w:spacing w:line="400" w:lineRule="exact"/>
            </w:pPr>
          </w:p>
        </w:tc>
        <w:tc>
          <w:tcPr>
            <w:tcW w:w="1260" w:type="dxa"/>
            <w:vAlign w:val="center"/>
          </w:tcPr>
          <w:p w14:paraId="3BEE8AB6" w14:textId="77777777" w:rsidR="00E64E21" w:rsidRDefault="00E64E21">
            <w:pPr>
              <w:spacing w:line="400" w:lineRule="exact"/>
            </w:pPr>
          </w:p>
        </w:tc>
        <w:tc>
          <w:tcPr>
            <w:tcW w:w="1239" w:type="dxa"/>
            <w:gridSpan w:val="2"/>
            <w:tcBorders>
              <w:right w:val="single" w:sz="4" w:space="0" w:color="auto"/>
            </w:tcBorders>
            <w:vAlign w:val="center"/>
          </w:tcPr>
          <w:p w14:paraId="494C4208" w14:textId="77777777" w:rsidR="00E64E21" w:rsidRDefault="00E64E21">
            <w:pPr>
              <w:spacing w:line="400" w:lineRule="exact"/>
            </w:pPr>
          </w:p>
        </w:tc>
        <w:tc>
          <w:tcPr>
            <w:tcW w:w="1440" w:type="dxa"/>
            <w:tcBorders>
              <w:left w:val="single" w:sz="4" w:space="0" w:color="auto"/>
            </w:tcBorders>
            <w:vAlign w:val="center"/>
          </w:tcPr>
          <w:p w14:paraId="0D8E058D" w14:textId="77777777" w:rsidR="00E64E21" w:rsidRDefault="00E64E21">
            <w:pPr>
              <w:spacing w:line="400" w:lineRule="exact"/>
            </w:pPr>
          </w:p>
        </w:tc>
        <w:tc>
          <w:tcPr>
            <w:tcW w:w="1305" w:type="dxa"/>
            <w:tcBorders>
              <w:left w:val="single" w:sz="4" w:space="0" w:color="auto"/>
            </w:tcBorders>
          </w:tcPr>
          <w:p w14:paraId="1C77A121" w14:textId="77777777" w:rsidR="00E64E21" w:rsidRDefault="00E64E21">
            <w:pPr>
              <w:spacing w:line="400" w:lineRule="exact"/>
            </w:pPr>
          </w:p>
        </w:tc>
      </w:tr>
      <w:tr w:rsidR="00E64E21" w14:paraId="1C0AF4E2" w14:textId="77777777">
        <w:trPr>
          <w:cantSplit/>
          <w:trHeight w:val="600"/>
          <w:jc w:val="center"/>
        </w:trPr>
        <w:tc>
          <w:tcPr>
            <w:tcW w:w="720" w:type="dxa"/>
            <w:vAlign w:val="center"/>
          </w:tcPr>
          <w:p w14:paraId="5DE09216" w14:textId="77777777" w:rsidR="00E64E21" w:rsidRDefault="00E64E21">
            <w:pPr>
              <w:spacing w:line="400" w:lineRule="exact"/>
            </w:pPr>
          </w:p>
        </w:tc>
        <w:tc>
          <w:tcPr>
            <w:tcW w:w="1440" w:type="dxa"/>
            <w:tcBorders>
              <w:right w:val="single" w:sz="4" w:space="0" w:color="auto"/>
            </w:tcBorders>
            <w:vAlign w:val="center"/>
          </w:tcPr>
          <w:p w14:paraId="0B5133BB" w14:textId="77777777" w:rsidR="00E64E21" w:rsidRDefault="00E64E21">
            <w:pPr>
              <w:spacing w:line="400" w:lineRule="exact"/>
            </w:pPr>
          </w:p>
        </w:tc>
        <w:tc>
          <w:tcPr>
            <w:tcW w:w="1320" w:type="dxa"/>
            <w:tcBorders>
              <w:left w:val="single" w:sz="4" w:space="0" w:color="auto"/>
            </w:tcBorders>
            <w:vAlign w:val="center"/>
          </w:tcPr>
          <w:p w14:paraId="453A4953" w14:textId="77777777" w:rsidR="00E64E21" w:rsidRDefault="00E64E21">
            <w:pPr>
              <w:spacing w:line="400" w:lineRule="exact"/>
            </w:pPr>
          </w:p>
        </w:tc>
        <w:tc>
          <w:tcPr>
            <w:tcW w:w="1161" w:type="dxa"/>
            <w:vAlign w:val="center"/>
          </w:tcPr>
          <w:p w14:paraId="681BDE6D" w14:textId="77777777" w:rsidR="00E64E21" w:rsidRDefault="00E64E21">
            <w:pPr>
              <w:spacing w:line="400" w:lineRule="exact"/>
            </w:pPr>
          </w:p>
        </w:tc>
        <w:tc>
          <w:tcPr>
            <w:tcW w:w="1260" w:type="dxa"/>
            <w:vAlign w:val="center"/>
          </w:tcPr>
          <w:p w14:paraId="1030DD4F" w14:textId="77777777" w:rsidR="00E64E21" w:rsidRDefault="00E64E21">
            <w:pPr>
              <w:spacing w:line="400" w:lineRule="exact"/>
            </w:pPr>
          </w:p>
        </w:tc>
        <w:tc>
          <w:tcPr>
            <w:tcW w:w="1239" w:type="dxa"/>
            <w:gridSpan w:val="2"/>
            <w:tcBorders>
              <w:right w:val="single" w:sz="4" w:space="0" w:color="auto"/>
            </w:tcBorders>
            <w:vAlign w:val="center"/>
          </w:tcPr>
          <w:p w14:paraId="3DA6CDC8" w14:textId="77777777" w:rsidR="00E64E21" w:rsidRDefault="00E64E21">
            <w:pPr>
              <w:spacing w:line="400" w:lineRule="exact"/>
            </w:pPr>
          </w:p>
        </w:tc>
        <w:tc>
          <w:tcPr>
            <w:tcW w:w="1440" w:type="dxa"/>
            <w:tcBorders>
              <w:left w:val="single" w:sz="4" w:space="0" w:color="auto"/>
            </w:tcBorders>
            <w:vAlign w:val="center"/>
          </w:tcPr>
          <w:p w14:paraId="43314055" w14:textId="77777777" w:rsidR="00E64E21" w:rsidRDefault="00E64E21">
            <w:pPr>
              <w:spacing w:line="400" w:lineRule="exact"/>
            </w:pPr>
          </w:p>
        </w:tc>
        <w:tc>
          <w:tcPr>
            <w:tcW w:w="1305" w:type="dxa"/>
            <w:tcBorders>
              <w:left w:val="single" w:sz="4" w:space="0" w:color="auto"/>
            </w:tcBorders>
          </w:tcPr>
          <w:p w14:paraId="537DCC14" w14:textId="77777777" w:rsidR="00E64E21" w:rsidRDefault="00E64E21">
            <w:pPr>
              <w:spacing w:line="400" w:lineRule="exact"/>
            </w:pPr>
          </w:p>
        </w:tc>
      </w:tr>
      <w:tr w:rsidR="00E64E21" w14:paraId="4AFF25BE" w14:textId="77777777">
        <w:trPr>
          <w:cantSplit/>
          <w:trHeight w:val="600"/>
          <w:jc w:val="center"/>
        </w:trPr>
        <w:tc>
          <w:tcPr>
            <w:tcW w:w="720" w:type="dxa"/>
            <w:tcBorders>
              <w:right w:val="single" w:sz="4" w:space="0" w:color="auto"/>
            </w:tcBorders>
            <w:vAlign w:val="center"/>
          </w:tcPr>
          <w:p w14:paraId="6B613EDE" w14:textId="77777777" w:rsidR="00E64E21" w:rsidRDefault="00E64E21">
            <w:pPr>
              <w:spacing w:line="400" w:lineRule="exact"/>
            </w:pPr>
          </w:p>
        </w:tc>
        <w:tc>
          <w:tcPr>
            <w:tcW w:w="1440" w:type="dxa"/>
            <w:tcBorders>
              <w:left w:val="single" w:sz="4" w:space="0" w:color="auto"/>
              <w:right w:val="single" w:sz="4" w:space="0" w:color="auto"/>
            </w:tcBorders>
            <w:vAlign w:val="center"/>
          </w:tcPr>
          <w:p w14:paraId="0CB5B068" w14:textId="77777777" w:rsidR="00E64E21" w:rsidRDefault="00E64E21">
            <w:pPr>
              <w:spacing w:line="400" w:lineRule="exact"/>
            </w:pPr>
          </w:p>
        </w:tc>
        <w:tc>
          <w:tcPr>
            <w:tcW w:w="1320" w:type="dxa"/>
            <w:tcBorders>
              <w:left w:val="single" w:sz="4" w:space="0" w:color="auto"/>
              <w:right w:val="single" w:sz="4" w:space="0" w:color="auto"/>
            </w:tcBorders>
            <w:vAlign w:val="center"/>
          </w:tcPr>
          <w:p w14:paraId="313D2CAC" w14:textId="77777777" w:rsidR="00E64E21" w:rsidRDefault="00E64E21">
            <w:pPr>
              <w:spacing w:line="400" w:lineRule="exact"/>
            </w:pPr>
          </w:p>
        </w:tc>
        <w:tc>
          <w:tcPr>
            <w:tcW w:w="1161" w:type="dxa"/>
            <w:tcBorders>
              <w:left w:val="single" w:sz="4" w:space="0" w:color="auto"/>
              <w:right w:val="single" w:sz="4" w:space="0" w:color="auto"/>
            </w:tcBorders>
            <w:vAlign w:val="center"/>
          </w:tcPr>
          <w:p w14:paraId="12E78061" w14:textId="77777777" w:rsidR="00E64E21" w:rsidRDefault="00E64E21">
            <w:pPr>
              <w:spacing w:line="400" w:lineRule="exact"/>
            </w:pPr>
          </w:p>
        </w:tc>
        <w:tc>
          <w:tcPr>
            <w:tcW w:w="1269" w:type="dxa"/>
            <w:gridSpan w:val="2"/>
            <w:tcBorders>
              <w:left w:val="single" w:sz="4" w:space="0" w:color="auto"/>
              <w:right w:val="single" w:sz="4" w:space="0" w:color="auto"/>
            </w:tcBorders>
            <w:vAlign w:val="center"/>
          </w:tcPr>
          <w:p w14:paraId="5634BE10" w14:textId="77777777" w:rsidR="00E64E21" w:rsidRDefault="00E64E21">
            <w:pPr>
              <w:spacing w:line="400" w:lineRule="exact"/>
            </w:pPr>
          </w:p>
        </w:tc>
        <w:tc>
          <w:tcPr>
            <w:tcW w:w="1230" w:type="dxa"/>
            <w:tcBorders>
              <w:left w:val="single" w:sz="4" w:space="0" w:color="auto"/>
              <w:right w:val="single" w:sz="4" w:space="0" w:color="auto"/>
            </w:tcBorders>
            <w:vAlign w:val="center"/>
          </w:tcPr>
          <w:p w14:paraId="406C47D3" w14:textId="77777777" w:rsidR="00E64E21" w:rsidRDefault="00E64E21">
            <w:pPr>
              <w:spacing w:line="400" w:lineRule="exact"/>
            </w:pPr>
          </w:p>
        </w:tc>
        <w:tc>
          <w:tcPr>
            <w:tcW w:w="1440" w:type="dxa"/>
            <w:tcBorders>
              <w:left w:val="single" w:sz="4" w:space="0" w:color="auto"/>
            </w:tcBorders>
            <w:vAlign w:val="center"/>
          </w:tcPr>
          <w:p w14:paraId="150C4598" w14:textId="77777777" w:rsidR="00E64E21" w:rsidRDefault="00E64E21">
            <w:pPr>
              <w:spacing w:line="400" w:lineRule="exact"/>
            </w:pPr>
          </w:p>
        </w:tc>
        <w:tc>
          <w:tcPr>
            <w:tcW w:w="1305" w:type="dxa"/>
            <w:tcBorders>
              <w:left w:val="single" w:sz="4" w:space="0" w:color="auto"/>
            </w:tcBorders>
          </w:tcPr>
          <w:p w14:paraId="12D686D4" w14:textId="77777777" w:rsidR="00E64E21" w:rsidRDefault="00E64E21">
            <w:pPr>
              <w:spacing w:line="400" w:lineRule="exact"/>
            </w:pPr>
          </w:p>
        </w:tc>
      </w:tr>
      <w:tr w:rsidR="00E64E21" w14:paraId="77F5E325" w14:textId="77777777">
        <w:trPr>
          <w:cantSplit/>
          <w:trHeight w:val="600"/>
          <w:jc w:val="center"/>
        </w:trPr>
        <w:tc>
          <w:tcPr>
            <w:tcW w:w="720" w:type="dxa"/>
            <w:vAlign w:val="center"/>
          </w:tcPr>
          <w:p w14:paraId="3957C2BD" w14:textId="77777777" w:rsidR="00E64E21" w:rsidRDefault="00E64E21">
            <w:pPr>
              <w:spacing w:line="400" w:lineRule="exact"/>
            </w:pPr>
          </w:p>
        </w:tc>
        <w:tc>
          <w:tcPr>
            <w:tcW w:w="1440" w:type="dxa"/>
            <w:vAlign w:val="center"/>
          </w:tcPr>
          <w:p w14:paraId="76D6A8E5" w14:textId="77777777" w:rsidR="00E64E21" w:rsidRDefault="00E64E21">
            <w:pPr>
              <w:spacing w:line="400" w:lineRule="exact"/>
            </w:pPr>
          </w:p>
        </w:tc>
        <w:tc>
          <w:tcPr>
            <w:tcW w:w="1320" w:type="dxa"/>
            <w:vAlign w:val="center"/>
          </w:tcPr>
          <w:p w14:paraId="241A4A09" w14:textId="77777777" w:rsidR="00E64E21" w:rsidRDefault="00E64E21">
            <w:pPr>
              <w:spacing w:line="400" w:lineRule="exact"/>
            </w:pPr>
          </w:p>
        </w:tc>
        <w:tc>
          <w:tcPr>
            <w:tcW w:w="1161" w:type="dxa"/>
            <w:vAlign w:val="center"/>
          </w:tcPr>
          <w:p w14:paraId="1F970407" w14:textId="77777777" w:rsidR="00E64E21" w:rsidRDefault="00E64E21">
            <w:pPr>
              <w:spacing w:line="400" w:lineRule="exact"/>
            </w:pPr>
          </w:p>
        </w:tc>
        <w:tc>
          <w:tcPr>
            <w:tcW w:w="1269" w:type="dxa"/>
            <w:gridSpan w:val="2"/>
            <w:tcBorders>
              <w:right w:val="single" w:sz="4" w:space="0" w:color="auto"/>
            </w:tcBorders>
            <w:vAlign w:val="center"/>
          </w:tcPr>
          <w:p w14:paraId="7F824254" w14:textId="77777777" w:rsidR="00E64E21" w:rsidRDefault="00E64E21">
            <w:pPr>
              <w:spacing w:line="400" w:lineRule="exact"/>
            </w:pPr>
          </w:p>
        </w:tc>
        <w:tc>
          <w:tcPr>
            <w:tcW w:w="1230" w:type="dxa"/>
            <w:tcBorders>
              <w:left w:val="single" w:sz="4" w:space="0" w:color="auto"/>
              <w:right w:val="single" w:sz="4" w:space="0" w:color="auto"/>
            </w:tcBorders>
            <w:vAlign w:val="center"/>
          </w:tcPr>
          <w:p w14:paraId="43377CCA" w14:textId="77777777" w:rsidR="00E64E21" w:rsidRDefault="00E64E21">
            <w:pPr>
              <w:spacing w:line="400" w:lineRule="exact"/>
            </w:pPr>
          </w:p>
        </w:tc>
        <w:tc>
          <w:tcPr>
            <w:tcW w:w="1440" w:type="dxa"/>
            <w:tcBorders>
              <w:left w:val="single" w:sz="4" w:space="0" w:color="auto"/>
            </w:tcBorders>
            <w:vAlign w:val="center"/>
          </w:tcPr>
          <w:p w14:paraId="42BB16FE" w14:textId="77777777" w:rsidR="00E64E21" w:rsidRDefault="00E64E21">
            <w:pPr>
              <w:spacing w:line="400" w:lineRule="exact"/>
            </w:pPr>
          </w:p>
        </w:tc>
        <w:tc>
          <w:tcPr>
            <w:tcW w:w="1305" w:type="dxa"/>
            <w:tcBorders>
              <w:left w:val="single" w:sz="4" w:space="0" w:color="auto"/>
            </w:tcBorders>
          </w:tcPr>
          <w:p w14:paraId="1E6DDE4D" w14:textId="77777777" w:rsidR="00E64E21" w:rsidRDefault="00E64E21">
            <w:pPr>
              <w:spacing w:line="400" w:lineRule="exact"/>
            </w:pPr>
          </w:p>
        </w:tc>
      </w:tr>
      <w:tr w:rsidR="00E64E21" w14:paraId="3E1BD3C6" w14:textId="77777777">
        <w:trPr>
          <w:cantSplit/>
          <w:trHeight w:val="600"/>
          <w:jc w:val="center"/>
        </w:trPr>
        <w:tc>
          <w:tcPr>
            <w:tcW w:w="720" w:type="dxa"/>
            <w:vAlign w:val="center"/>
          </w:tcPr>
          <w:p w14:paraId="2F1804F8" w14:textId="77777777" w:rsidR="00E64E21" w:rsidRDefault="00E64E21">
            <w:pPr>
              <w:spacing w:line="400" w:lineRule="exact"/>
            </w:pPr>
          </w:p>
        </w:tc>
        <w:tc>
          <w:tcPr>
            <w:tcW w:w="1440" w:type="dxa"/>
            <w:vAlign w:val="center"/>
          </w:tcPr>
          <w:p w14:paraId="478361C1" w14:textId="77777777" w:rsidR="00E64E21" w:rsidRDefault="00E64E21">
            <w:pPr>
              <w:spacing w:line="400" w:lineRule="exact"/>
            </w:pPr>
          </w:p>
        </w:tc>
        <w:tc>
          <w:tcPr>
            <w:tcW w:w="1320" w:type="dxa"/>
            <w:vAlign w:val="center"/>
          </w:tcPr>
          <w:p w14:paraId="164A03C8" w14:textId="77777777" w:rsidR="00E64E21" w:rsidRDefault="00E64E21">
            <w:pPr>
              <w:spacing w:line="400" w:lineRule="exact"/>
            </w:pPr>
          </w:p>
        </w:tc>
        <w:tc>
          <w:tcPr>
            <w:tcW w:w="1161" w:type="dxa"/>
            <w:vAlign w:val="center"/>
          </w:tcPr>
          <w:p w14:paraId="307FBAE4" w14:textId="77777777" w:rsidR="00E64E21" w:rsidRDefault="00E64E21">
            <w:pPr>
              <w:spacing w:line="400" w:lineRule="exact"/>
            </w:pPr>
          </w:p>
        </w:tc>
        <w:tc>
          <w:tcPr>
            <w:tcW w:w="1269" w:type="dxa"/>
            <w:gridSpan w:val="2"/>
            <w:tcBorders>
              <w:right w:val="single" w:sz="4" w:space="0" w:color="auto"/>
            </w:tcBorders>
            <w:vAlign w:val="center"/>
          </w:tcPr>
          <w:p w14:paraId="2F318F40" w14:textId="77777777" w:rsidR="00E64E21" w:rsidRDefault="00E64E21">
            <w:pPr>
              <w:spacing w:line="400" w:lineRule="exact"/>
            </w:pPr>
          </w:p>
        </w:tc>
        <w:tc>
          <w:tcPr>
            <w:tcW w:w="1230" w:type="dxa"/>
            <w:tcBorders>
              <w:left w:val="single" w:sz="4" w:space="0" w:color="auto"/>
              <w:right w:val="single" w:sz="4" w:space="0" w:color="auto"/>
            </w:tcBorders>
            <w:vAlign w:val="center"/>
          </w:tcPr>
          <w:p w14:paraId="1B515C99" w14:textId="77777777" w:rsidR="00E64E21" w:rsidRDefault="00E64E21">
            <w:pPr>
              <w:spacing w:line="400" w:lineRule="exact"/>
            </w:pPr>
          </w:p>
        </w:tc>
        <w:tc>
          <w:tcPr>
            <w:tcW w:w="1440" w:type="dxa"/>
            <w:tcBorders>
              <w:left w:val="single" w:sz="4" w:space="0" w:color="auto"/>
            </w:tcBorders>
            <w:vAlign w:val="center"/>
          </w:tcPr>
          <w:p w14:paraId="1B5A24F6" w14:textId="77777777" w:rsidR="00E64E21" w:rsidRDefault="00E64E21">
            <w:pPr>
              <w:spacing w:line="400" w:lineRule="exact"/>
            </w:pPr>
          </w:p>
        </w:tc>
        <w:tc>
          <w:tcPr>
            <w:tcW w:w="1305" w:type="dxa"/>
            <w:tcBorders>
              <w:left w:val="single" w:sz="4" w:space="0" w:color="auto"/>
            </w:tcBorders>
          </w:tcPr>
          <w:p w14:paraId="6C48C0DD" w14:textId="77777777" w:rsidR="00E64E21" w:rsidRDefault="00E64E21">
            <w:pPr>
              <w:spacing w:line="400" w:lineRule="exact"/>
            </w:pPr>
          </w:p>
        </w:tc>
      </w:tr>
      <w:tr w:rsidR="00E64E21" w14:paraId="482BF7BA" w14:textId="77777777">
        <w:trPr>
          <w:cantSplit/>
          <w:trHeight w:val="600"/>
          <w:jc w:val="center"/>
        </w:trPr>
        <w:tc>
          <w:tcPr>
            <w:tcW w:w="720" w:type="dxa"/>
            <w:vAlign w:val="center"/>
          </w:tcPr>
          <w:p w14:paraId="4C982593" w14:textId="77777777" w:rsidR="00E64E21" w:rsidRDefault="00E64E21">
            <w:pPr>
              <w:spacing w:line="400" w:lineRule="exact"/>
            </w:pPr>
          </w:p>
        </w:tc>
        <w:tc>
          <w:tcPr>
            <w:tcW w:w="1440" w:type="dxa"/>
            <w:vAlign w:val="center"/>
          </w:tcPr>
          <w:p w14:paraId="03E65FA8" w14:textId="77777777" w:rsidR="00E64E21" w:rsidRDefault="00E64E21">
            <w:pPr>
              <w:spacing w:line="400" w:lineRule="exact"/>
            </w:pPr>
          </w:p>
        </w:tc>
        <w:tc>
          <w:tcPr>
            <w:tcW w:w="1320" w:type="dxa"/>
            <w:vAlign w:val="center"/>
          </w:tcPr>
          <w:p w14:paraId="37F06F0C" w14:textId="77777777" w:rsidR="00E64E21" w:rsidRDefault="00E64E21">
            <w:pPr>
              <w:spacing w:line="400" w:lineRule="exact"/>
            </w:pPr>
          </w:p>
        </w:tc>
        <w:tc>
          <w:tcPr>
            <w:tcW w:w="1161" w:type="dxa"/>
            <w:vAlign w:val="center"/>
          </w:tcPr>
          <w:p w14:paraId="1DE0EFFC" w14:textId="77777777" w:rsidR="00E64E21" w:rsidRDefault="00E64E21">
            <w:pPr>
              <w:spacing w:line="400" w:lineRule="exact"/>
            </w:pPr>
          </w:p>
        </w:tc>
        <w:tc>
          <w:tcPr>
            <w:tcW w:w="1269" w:type="dxa"/>
            <w:gridSpan w:val="2"/>
            <w:tcBorders>
              <w:right w:val="single" w:sz="4" w:space="0" w:color="auto"/>
            </w:tcBorders>
            <w:vAlign w:val="center"/>
          </w:tcPr>
          <w:p w14:paraId="59635B1B" w14:textId="77777777" w:rsidR="00E64E21" w:rsidRDefault="00E64E21">
            <w:pPr>
              <w:spacing w:line="400" w:lineRule="exact"/>
            </w:pPr>
          </w:p>
        </w:tc>
        <w:tc>
          <w:tcPr>
            <w:tcW w:w="1230" w:type="dxa"/>
            <w:tcBorders>
              <w:left w:val="single" w:sz="4" w:space="0" w:color="auto"/>
              <w:right w:val="single" w:sz="4" w:space="0" w:color="auto"/>
            </w:tcBorders>
            <w:vAlign w:val="center"/>
          </w:tcPr>
          <w:p w14:paraId="53AAFC5D" w14:textId="77777777" w:rsidR="00E64E21" w:rsidRDefault="00E64E21">
            <w:pPr>
              <w:spacing w:line="400" w:lineRule="exact"/>
            </w:pPr>
          </w:p>
        </w:tc>
        <w:tc>
          <w:tcPr>
            <w:tcW w:w="1440" w:type="dxa"/>
            <w:tcBorders>
              <w:left w:val="single" w:sz="4" w:space="0" w:color="auto"/>
            </w:tcBorders>
            <w:vAlign w:val="center"/>
          </w:tcPr>
          <w:p w14:paraId="61A068A7" w14:textId="77777777" w:rsidR="00E64E21" w:rsidRDefault="00E64E21">
            <w:pPr>
              <w:spacing w:line="400" w:lineRule="exact"/>
            </w:pPr>
          </w:p>
        </w:tc>
        <w:tc>
          <w:tcPr>
            <w:tcW w:w="1305" w:type="dxa"/>
            <w:tcBorders>
              <w:left w:val="single" w:sz="4" w:space="0" w:color="auto"/>
            </w:tcBorders>
          </w:tcPr>
          <w:p w14:paraId="61DBCBF2" w14:textId="77777777" w:rsidR="00E64E21" w:rsidRDefault="00E64E21">
            <w:pPr>
              <w:spacing w:line="400" w:lineRule="exact"/>
            </w:pPr>
          </w:p>
        </w:tc>
      </w:tr>
      <w:tr w:rsidR="00E64E21" w14:paraId="69BE420F" w14:textId="77777777">
        <w:trPr>
          <w:cantSplit/>
          <w:trHeight w:val="510"/>
          <w:jc w:val="center"/>
        </w:trPr>
        <w:tc>
          <w:tcPr>
            <w:tcW w:w="720" w:type="dxa"/>
            <w:tcBorders>
              <w:bottom w:val="single" w:sz="4" w:space="0" w:color="auto"/>
            </w:tcBorders>
            <w:vAlign w:val="center"/>
          </w:tcPr>
          <w:p w14:paraId="59CB7B3A" w14:textId="77777777" w:rsidR="00E64E21" w:rsidRDefault="00E64E21">
            <w:pPr>
              <w:spacing w:line="400" w:lineRule="exact"/>
            </w:pPr>
          </w:p>
        </w:tc>
        <w:tc>
          <w:tcPr>
            <w:tcW w:w="1440" w:type="dxa"/>
            <w:tcBorders>
              <w:bottom w:val="single" w:sz="4" w:space="0" w:color="auto"/>
            </w:tcBorders>
            <w:vAlign w:val="center"/>
          </w:tcPr>
          <w:p w14:paraId="6E43460C" w14:textId="77777777" w:rsidR="00E64E21" w:rsidRDefault="00E64E21">
            <w:pPr>
              <w:spacing w:line="400" w:lineRule="exact"/>
            </w:pPr>
          </w:p>
        </w:tc>
        <w:tc>
          <w:tcPr>
            <w:tcW w:w="1320" w:type="dxa"/>
            <w:tcBorders>
              <w:bottom w:val="single" w:sz="4" w:space="0" w:color="auto"/>
            </w:tcBorders>
            <w:vAlign w:val="center"/>
          </w:tcPr>
          <w:p w14:paraId="25E31C5E" w14:textId="77777777" w:rsidR="00E64E21" w:rsidRDefault="00E64E21">
            <w:pPr>
              <w:spacing w:line="400" w:lineRule="exact"/>
            </w:pPr>
          </w:p>
        </w:tc>
        <w:tc>
          <w:tcPr>
            <w:tcW w:w="1161" w:type="dxa"/>
            <w:tcBorders>
              <w:bottom w:val="single" w:sz="4" w:space="0" w:color="auto"/>
            </w:tcBorders>
            <w:vAlign w:val="center"/>
          </w:tcPr>
          <w:p w14:paraId="14C40C1B" w14:textId="77777777" w:rsidR="00E64E21" w:rsidRDefault="00E64E21">
            <w:pPr>
              <w:spacing w:line="400" w:lineRule="exact"/>
            </w:pPr>
          </w:p>
        </w:tc>
        <w:tc>
          <w:tcPr>
            <w:tcW w:w="1269" w:type="dxa"/>
            <w:gridSpan w:val="2"/>
            <w:tcBorders>
              <w:bottom w:val="single" w:sz="4" w:space="0" w:color="auto"/>
              <w:right w:val="single" w:sz="4" w:space="0" w:color="auto"/>
            </w:tcBorders>
            <w:vAlign w:val="center"/>
          </w:tcPr>
          <w:p w14:paraId="40112600" w14:textId="77777777" w:rsidR="00E64E21" w:rsidRDefault="00E64E21">
            <w:pPr>
              <w:spacing w:line="400" w:lineRule="exact"/>
            </w:pPr>
          </w:p>
        </w:tc>
        <w:tc>
          <w:tcPr>
            <w:tcW w:w="1230" w:type="dxa"/>
            <w:tcBorders>
              <w:left w:val="single" w:sz="4" w:space="0" w:color="auto"/>
              <w:bottom w:val="single" w:sz="4" w:space="0" w:color="auto"/>
              <w:right w:val="single" w:sz="4" w:space="0" w:color="auto"/>
            </w:tcBorders>
            <w:vAlign w:val="center"/>
          </w:tcPr>
          <w:p w14:paraId="6CEB9EB2" w14:textId="77777777" w:rsidR="00E64E21" w:rsidRDefault="00E64E21">
            <w:pPr>
              <w:spacing w:line="400" w:lineRule="exact"/>
            </w:pPr>
          </w:p>
        </w:tc>
        <w:tc>
          <w:tcPr>
            <w:tcW w:w="1440" w:type="dxa"/>
            <w:tcBorders>
              <w:left w:val="single" w:sz="4" w:space="0" w:color="auto"/>
              <w:bottom w:val="single" w:sz="4" w:space="0" w:color="auto"/>
            </w:tcBorders>
            <w:vAlign w:val="center"/>
          </w:tcPr>
          <w:p w14:paraId="2634048F" w14:textId="77777777" w:rsidR="00E64E21" w:rsidRDefault="00E64E21">
            <w:pPr>
              <w:spacing w:line="400" w:lineRule="exact"/>
            </w:pPr>
          </w:p>
        </w:tc>
        <w:tc>
          <w:tcPr>
            <w:tcW w:w="1305" w:type="dxa"/>
            <w:tcBorders>
              <w:left w:val="single" w:sz="4" w:space="0" w:color="auto"/>
              <w:bottom w:val="single" w:sz="4" w:space="0" w:color="auto"/>
            </w:tcBorders>
          </w:tcPr>
          <w:p w14:paraId="349F9906" w14:textId="77777777" w:rsidR="00E64E21" w:rsidRDefault="00E64E21">
            <w:pPr>
              <w:spacing w:line="400" w:lineRule="exact"/>
            </w:pPr>
          </w:p>
        </w:tc>
      </w:tr>
      <w:tr w:rsidR="00E64E21" w14:paraId="32ACFEBF" w14:textId="77777777">
        <w:trPr>
          <w:cantSplit/>
          <w:trHeight w:val="615"/>
          <w:jc w:val="center"/>
        </w:trPr>
        <w:tc>
          <w:tcPr>
            <w:tcW w:w="720" w:type="dxa"/>
            <w:tcBorders>
              <w:top w:val="single" w:sz="4" w:space="0" w:color="auto"/>
              <w:bottom w:val="single" w:sz="4" w:space="0" w:color="auto"/>
            </w:tcBorders>
            <w:vAlign w:val="center"/>
          </w:tcPr>
          <w:p w14:paraId="42F93335" w14:textId="77777777" w:rsidR="00E64E21" w:rsidRDefault="00E64E21">
            <w:pPr>
              <w:spacing w:line="400" w:lineRule="exact"/>
            </w:pPr>
          </w:p>
        </w:tc>
        <w:tc>
          <w:tcPr>
            <w:tcW w:w="1440" w:type="dxa"/>
            <w:tcBorders>
              <w:top w:val="single" w:sz="4" w:space="0" w:color="auto"/>
              <w:bottom w:val="single" w:sz="4" w:space="0" w:color="auto"/>
            </w:tcBorders>
            <w:vAlign w:val="center"/>
          </w:tcPr>
          <w:p w14:paraId="6D2E5876" w14:textId="77777777" w:rsidR="00E64E21" w:rsidRDefault="00E64E21">
            <w:pPr>
              <w:spacing w:line="400" w:lineRule="exact"/>
            </w:pPr>
          </w:p>
        </w:tc>
        <w:tc>
          <w:tcPr>
            <w:tcW w:w="1320" w:type="dxa"/>
            <w:tcBorders>
              <w:top w:val="single" w:sz="4" w:space="0" w:color="auto"/>
              <w:bottom w:val="single" w:sz="4" w:space="0" w:color="auto"/>
            </w:tcBorders>
            <w:vAlign w:val="center"/>
          </w:tcPr>
          <w:p w14:paraId="26048966" w14:textId="77777777" w:rsidR="00E64E21" w:rsidRDefault="00E64E21">
            <w:pPr>
              <w:spacing w:line="400" w:lineRule="exact"/>
            </w:pPr>
          </w:p>
        </w:tc>
        <w:tc>
          <w:tcPr>
            <w:tcW w:w="1161" w:type="dxa"/>
            <w:tcBorders>
              <w:top w:val="single" w:sz="4" w:space="0" w:color="auto"/>
              <w:bottom w:val="single" w:sz="4" w:space="0" w:color="auto"/>
            </w:tcBorders>
            <w:vAlign w:val="center"/>
          </w:tcPr>
          <w:p w14:paraId="1717E280" w14:textId="77777777" w:rsidR="00E64E21" w:rsidRDefault="00E64E21">
            <w:pPr>
              <w:spacing w:line="400" w:lineRule="exact"/>
            </w:pPr>
          </w:p>
        </w:tc>
        <w:tc>
          <w:tcPr>
            <w:tcW w:w="1269" w:type="dxa"/>
            <w:gridSpan w:val="2"/>
            <w:tcBorders>
              <w:top w:val="single" w:sz="4" w:space="0" w:color="auto"/>
              <w:bottom w:val="single" w:sz="4" w:space="0" w:color="auto"/>
              <w:right w:val="single" w:sz="4" w:space="0" w:color="auto"/>
            </w:tcBorders>
            <w:vAlign w:val="center"/>
          </w:tcPr>
          <w:p w14:paraId="0A59172E" w14:textId="77777777" w:rsidR="00E64E21" w:rsidRDefault="00E64E21">
            <w:pPr>
              <w:spacing w:line="400" w:lineRule="exact"/>
            </w:pPr>
          </w:p>
        </w:tc>
        <w:tc>
          <w:tcPr>
            <w:tcW w:w="1230" w:type="dxa"/>
            <w:tcBorders>
              <w:top w:val="single" w:sz="4" w:space="0" w:color="auto"/>
              <w:left w:val="single" w:sz="4" w:space="0" w:color="auto"/>
              <w:bottom w:val="single" w:sz="4" w:space="0" w:color="auto"/>
              <w:right w:val="single" w:sz="4" w:space="0" w:color="auto"/>
            </w:tcBorders>
            <w:vAlign w:val="center"/>
          </w:tcPr>
          <w:p w14:paraId="16DAE88D" w14:textId="77777777" w:rsidR="00E64E21" w:rsidRDefault="00E64E21">
            <w:pPr>
              <w:spacing w:line="400" w:lineRule="exact"/>
            </w:pPr>
          </w:p>
        </w:tc>
        <w:tc>
          <w:tcPr>
            <w:tcW w:w="1440" w:type="dxa"/>
            <w:tcBorders>
              <w:top w:val="single" w:sz="4" w:space="0" w:color="auto"/>
              <w:left w:val="single" w:sz="4" w:space="0" w:color="auto"/>
              <w:bottom w:val="single" w:sz="4" w:space="0" w:color="auto"/>
            </w:tcBorders>
            <w:vAlign w:val="center"/>
          </w:tcPr>
          <w:p w14:paraId="67181C79" w14:textId="77777777" w:rsidR="00E64E21" w:rsidRDefault="00E64E21">
            <w:pPr>
              <w:spacing w:line="400" w:lineRule="exact"/>
            </w:pPr>
          </w:p>
        </w:tc>
        <w:tc>
          <w:tcPr>
            <w:tcW w:w="1305" w:type="dxa"/>
            <w:tcBorders>
              <w:top w:val="single" w:sz="4" w:space="0" w:color="auto"/>
              <w:left w:val="single" w:sz="4" w:space="0" w:color="auto"/>
              <w:bottom w:val="single" w:sz="4" w:space="0" w:color="auto"/>
            </w:tcBorders>
          </w:tcPr>
          <w:p w14:paraId="23093117" w14:textId="77777777" w:rsidR="00E64E21" w:rsidRDefault="00E64E21">
            <w:pPr>
              <w:spacing w:line="400" w:lineRule="exact"/>
            </w:pPr>
          </w:p>
        </w:tc>
      </w:tr>
      <w:tr w:rsidR="00E64E21" w14:paraId="6176AE79" w14:textId="77777777">
        <w:trPr>
          <w:cantSplit/>
          <w:trHeight w:val="615"/>
          <w:jc w:val="center"/>
        </w:trPr>
        <w:tc>
          <w:tcPr>
            <w:tcW w:w="720" w:type="dxa"/>
            <w:tcBorders>
              <w:top w:val="single" w:sz="4" w:space="0" w:color="auto"/>
              <w:bottom w:val="single" w:sz="4" w:space="0" w:color="auto"/>
            </w:tcBorders>
            <w:vAlign w:val="center"/>
          </w:tcPr>
          <w:p w14:paraId="31B5B27D" w14:textId="77777777" w:rsidR="00E64E21" w:rsidRDefault="00E64E21">
            <w:pPr>
              <w:spacing w:line="400" w:lineRule="exact"/>
            </w:pPr>
          </w:p>
        </w:tc>
        <w:tc>
          <w:tcPr>
            <w:tcW w:w="1440" w:type="dxa"/>
            <w:tcBorders>
              <w:top w:val="single" w:sz="4" w:space="0" w:color="auto"/>
              <w:bottom w:val="single" w:sz="4" w:space="0" w:color="auto"/>
            </w:tcBorders>
            <w:vAlign w:val="center"/>
          </w:tcPr>
          <w:p w14:paraId="228D3BBB" w14:textId="77777777" w:rsidR="00E64E21" w:rsidRDefault="00E64E21">
            <w:pPr>
              <w:spacing w:line="400" w:lineRule="exact"/>
            </w:pPr>
          </w:p>
        </w:tc>
        <w:tc>
          <w:tcPr>
            <w:tcW w:w="1320" w:type="dxa"/>
            <w:tcBorders>
              <w:top w:val="single" w:sz="4" w:space="0" w:color="auto"/>
              <w:bottom w:val="single" w:sz="4" w:space="0" w:color="auto"/>
            </w:tcBorders>
            <w:vAlign w:val="center"/>
          </w:tcPr>
          <w:p w14:paraId="1F393201" w14:textId="77777777" w:rsidR="00E64E21" w:rsidRDefault="00E64E21">
            <w:pPr>
              <w:spacing w:line="400" w:lineRule="exact"/>
            </w:pPr>
          </w:p>
        </w:tc>
        <w:tc>
          <w:tcPr>
            <w:tcW w:w="1161" w:type="dxa"/>
            <w:tcBorders>
              <w:top w:val="single" w:sz="4" w:space="0" w:color="auto"/>
              <w:bottom w:val="single" w:sz="4" w:space="0" w:color="auto"/>
            </w:tcBorders>
            <w:vAlign w:val="center"/>
          </w:tcPr>
          <w:p w14:paraId="70400543" w14:textId="77777777" w:rsidR="00E64E21" w:rsidRDefault="00E64E21">
            <w:pPr>
              <w:spacing w:line="400" w:lineRule="exact"/>
            </w:pPr>
          </w:p>
        </w:tc>
        <w:tc>
          <w:tcPr>
            <w:tcW w:w="1269" w:type="dxa"/>
            <w:gridSpan w:val="2"/>
            <w:tcBorders>
              <w:top w:val="single" w:sz="4" w:space="0" w:color="auto"/>
              <w:bottom w:val="single" w:sz="4" w:space="0" w:color="auto"/>
              <w:right w:val="single" w:sz="4" w:space="0" w:color="auto"/>
            </w:tcBorders>
            <w:vAlign w:val="center"/>
          </w:tcPr>
          <w:p w14:paraId="6316BE51" w14:textId="77777777" w:rsidR="00E64E21" w:rsidRDefault="00E64E21">
            <w:pPr>
              <w:spacing w:line="400" w:lineRule="exact"/>
            </w:pPr>
          </w:p>
        </w:tc>
        <w:tc>
          <w:tcPr>
            <w:tcW w:w="1230" w:type="dxa"/>
            <w:tcBorders>
              <w:top w:val="single" w:sz="4" w:space="0" w:color="auto"/>
              <w:left w:val="single" w:sz="4" w:space="0" w:color="auto"/>
              <w:bottom w:val="single" w:sz="4" w:space="0" w:color="auto"/>
              <w:right w:val="single" w:sz="4" w:space="0" w:color="auto"/>
            </w:tcBorders>
            <w:vAlign w:val="center"/>
          </w:tcPr>
          <w:p w14:paraId="7A9027AD" w14:textId="77777777" w:rsidR="00E64E21" w:rsidRDefault="00E64E21">
            <w:pPr>
              <w:spacing w:line="400" w:lineRule="exact"/>
            </w:pPr>
          </w:p>
        </w:tc>
        <w:tc>
          <w:tcPr>
            <w:tcW w:w="1440" w:type="dxa"/>
            <w:tcBorders>
              <w:top w:val="single" w:sz="4" w:space="0" w:color="auto"/>
              <w:left w:val="single" w:sz="4" w:space="0" w:color="auto"/>
              <w:bottom w:val="single" w:sz="4" w:space="0" w:color="auto"/>
            </w:tcBorders>
            <w:vAlign w:val="center"/>
          </w:tcPr>
          <w:p w14:paraId="074F1A87" w14:textId="77777777" w:rsidR="00E64E21" w:rsidRDefault="00E64E21">
            <w:pPr>
              <w:spacing w:line="400" w:lineRule="exact"/>
            </w:pPr>
          </w:p>
        </w:tc>
        <w:tc>
          <w:tcPr>
            <w:tcW w:w="1305" w:type="dxa"/>
            <w:tcBorders>
              <w:top w:val="single" w:sz="4" w:space="0" w:color="auto"/>
              <w:left w:val="single" w:sz="4" w:space="0" w:color="auto"/>
              <w:bottom w:val="single" w:sz="4" w:space="0" w:color="auto"/>
            </w:tcBorders>
          </w:tcPr>
          <w:p w14:paraId="00B95822" w14:textId="77777777" w:rsidR="00E64E21" w:rsidRDefault="00E64E21">
            <w:pPr>
              <w:spacing w:line="400" w:lineRule="exact"/>
            </w:pPr>
          </w:p>
        </w:tc>
      </w:tr>
      <w:tr w:rsidR="00E64E21" w14:paraId="372988EF" w14:textId="77777777">
        <w:trPr>
          <w:cantSplit/>
          <w:trHeight w:val="654"/>
          <w:jc w:val="center"/>
        </w:trPr>
        <w:tc>
          <w:tcPr>
            <w:tcW w:w="720" w:type="dxa"/>
            <w:tcBorders>
              <w:top w:val="single" w:sz="4" w:space="0" w:color="auto"/>
              <w:bottom w:val="single" w:sz="4" w:space="0" w:color="auto"/>
            </w:tcBorders>
            <w:vAlign w:val="center"/>
          </w:tcPr>
          <w:p w14:paraId="2110328C" w14:textId="77777777" w:rsidR="00E64E21" w:rsidRDefault="00E64E21">
            <w:pPr>
              <w:spacing w:line="400" w:lineRule="exact"/>
            </w:pPr>
          </w:p>
        </w:tc>
        <w:tc>
          <w:tcPr>
            <w:tcW w:w="1440" w:type="dxa"/>
            <w:tcBorders>
              <w:top w:val="single" w:sz="4" w:space="0" w:color="auto"/>
              <w:bottom w:val="single" w:sz="4" w:space="0" w:color="auto"/>
            </w:tcBorders>
            <w:vAlign w:val="center"/>
          </w:tcPr>
          <w:p w14:paraId="056FFAF5" w14:textId="77777777" w:rsidR="00E64E21" w:rsidRDefault="00E64E21">
            <w:pPr>
              <w:spacing w:line="400" w:lineRule="exact"/>
            </w:pPr>
          </w:p>
        </w:tc>
        <w:tc>
          <w:tcPr>
            <w:tcW w:w="1320" w:type="dxa"/>
            <w:tcBorders>
              <w:top w:val="single" w:sz="4" w:space="0" w:color="auto"/>
              <w:bottom w:val="single" w:sz="4" w:space="0" w:color="auto"/>
            </w:tcBorders>
            <w:vAlign w:val="center"/>
          </w:tcPr>
          <w:p w14:paraId="33FB312B" w14:textId="77777777" w:rsidR="00E64E21" w:rsidRDefault="00E64E21">
            <w:pPr>
              <w:spacing w:line="400" w:lineRule="exact"/>
            </w:pPr>
          </w:p>
        </w:tc>
        <w:tc>
          <w:tcPr>
            <w:tcW w:w="1161" w:type="dxa"/>
            <w:tcBorders>
              <w:top w:val="single" w:sz="4" w:space="0" w:color="auto"/>
              <w:bottom w:val="single" w:sz="4" w:space="0" w:color="auto"/>
            </w:tcBorders>
            <w:vAlign w:val="center"/>
          </w:tcPr>
          <w:p w14:paraId="4699FFE2" w14:textId="77777777" w:rsidR="00E64E21" w:rsidRDefault="00E64E21">
            <w:pPr>
              <w:spacing w:line="400" w:lineRule="exact"/>
            </w:pPr>
          </w:p>
        </w:tc>
        <w:tc>
          <w:tcPr>
            <w:tcW w:w="1269" w:type="dxa"/>
            <w:gridSpan w:val="2"/>
            <w:tcBorders>
              <w:top w:val="single" w:sz="4" w:space="0" w:color="auto"/>
              <w:bottom w:val="single" w:sz="4" w:space="0" w:color="auto"/>
              <w:right w:val="single" w:sz="4" w:space="0" w:color="auto"/>
            </w:tcBorders>
            <w:vAlign w:val="center"/>
          </w:tcPr>
          <w:p w14:paraId="1CFA62F6" w14:textId="77777777" w:rsidR="00E64E21" w:rsidRDefault="00E64E21">
            <w:pPr>
              <w:spacing w:line="400" w:lineRule="exact"/>
            </w:pPr>
          </w:p>
        </w:tc>
        <w:tc>
          <w:tcPr>
            <w:tcW w:w="1230" w:type="dxa"/>
            <w:tcBorders>
              <w:top w:val="single" w:sz="4" w:space="0" w:color="auto"/>
              <w:left w:val="single" w:sz="4" w:space="0" w:color="auto"/>
              <w:bottom w:val="single" w:sz="4" w:space="0" w:color="auto"/>
              <w:right w:val="single" w:sz="4" w:space="0" w:color="auto"/>
            </w:tcBorders>
            <w:vAlign w:val="center"/>
          </w:tcPr>
          <w:p w14:paraId="4CB33362" w14:textId="77777777" w:rsidR="00E64E21" w:rsidRDefault="00E64E21">
            <w:pPr>
              <w:spacing w:line="400" w:lineRule="exact"/>
            </w:pPr>
          </w:p>
        </w:tc>
        <w:tc>
          <w:tcPr>
            <w:tcW w:w="1440" w:type="dxa"/>
            <w:tcBorders>
              <w:top w:val="single" w:sz="4" w:space="0" w:color="auto"/>
              <w:left w:val="single" w:sz="4" w:space="0" w:color="auto"/>
              <w:bottom w:val="single" w:sz="4" w:space="0" w:color="auto"/>
            </w:tcBorders>
            <w:vAlign w:val="center"/>
          </w:tcPr>
          <w:p w14:paraId="11C72367" w14:textId="77777777" w:rsidR="00E64E21" w:rsidRDefault="00E64E21">
            <w:pPr>
              <w:spacing w:line="400" w:lineRule="exact"/>
            </w:pPr>
          </w:p>
        </w:tc>
        <w:tc>
          <w:tcPr>
            <w:tcW w:w="1305" w:type="dxa"/>
            <w:tcBorders>
              <w:top w:val="single" w:sz="4" w:space="0" w:color="auto"/>
              <w:left w:val="single" w:sz="4" w:space="0" w:color="auto"/>
              <w:bottom w:val="single" w:sz="4" w:space="0" w:color="auto"/>
            </w:tcBorders>
          </w:tcPr>
          <w:p w14:paraId="1FA5D001" w14:textId="77777777" w:rsidR="00E64E21" w:rsidRDefault="00E64E21">
            <w:pPr>
              <w:spacing w:line="400" w:lineRule="exact"/>
            </w:pPr>
          </w:p>
        </w:tc>
      </w:tr>
      <w:tr w:rsidR="00E64E21" w14:paraId="2F3DD2B1" w14:textId="77777777">
        <w:trPr>
          <w:cantSplit/>
          <w:trHeight w:val="435"/>
          <w:jc w:val="center"/>
        </w:trPr>
        <w:tc>
          <w:tcPr>
            <w:tcW w:w="720" w:type="dxa"/>
            <w:tcBorders>
              <w:top w:val="single" w:sz="4" w:space="0" w:color="auto"/>
            </w:tcBorders>
            <w:vAlign w:val="center"/>
          </w:tcPr>
          <w:p w14:paraId="4F77191B" w14:textId="77777777" w:rsidR="00E64E21" w:rsidRDefault="00E64E21">
            <w:pPr>
              <w:spacing w:line="400" w:lineRule="exact"/>
            </w:pPr>
          </w:p>
        </w:tc>
        <w:tc>
          <w:tcPr>
            <w:tcW w:w="1440" w:type="dxa"/>
            <w:tcBorders>
              <w:top w:val="single" w:sz="4" w:space="0" w:color="auto"/>
            </w:tcBorders>
            <w:vAlign w:val="center"/>
          </w:tcPr>
          <w:p w14:paraId="270B0A4F" w14:textId="77777777" w:rsidR="00E64E21" w:rsidRDefault="00E64E21">
            <w:pPr>
              <w:spacing w:line="400" w:lineRule="exact"/>
            </w:pPr>
          </w:p>
        </w:tc>
        <w:tc>
          <w:tcPr>
            <w:tcW w:w="1320" w:type="dxa"/>
            <w:tcBorders>
              <w:top w:val="single" w:sz="4" w:space="0" w:color="auto"/>
            </w:tcBorders>
            <w:vAlign w:val="center"/>
          </w:tcPr>
          <w:p w14:paraId="6D9748F2" w14:textId="77777777" w:rsidR="00E64E21" w:rsidRDefault="00E64E21">
            <w:pPr>
              <w:spacing w:line="400" w:lineRule="exact"/>
            </w:pPr>
          </w:p>
        </w:tc>
        <w:tc>
          <w:tcPr>
            <w:tcW w:w="1161" w:type="dxa"/>
            <w:tcBorders>
              <w:top w:val="single" w:sz="4" w:space="0" w:color="auto"/>
            </w:tcBorders>
            <w:vAlign w:val="center"/>
          </w:tcPr>
          <w:p w14:paraId="5FD65A5B" w14:textId="77777777" w:rsidR="00E64E21" w:rsidRDefault="00E64E21">
            <w:pPr>
              <w:spacing w:line="400" w:lineRule="exact"/>
            </w:pPr>
          </w:p>
        </w:tc>
        <w:tc>
          <w:tcPr>
            <w:tcW w:w="1269" w:type="dxa"/>
            <w:gridSpan w:val="2"/>
            <w:tcBorders>
              <w:top w:val="single" w:sz="4" w:space="0" w:color="auto"/>
              <w:right w:val="single" w:sz="4" w:space="0" w:color="auto"/>
            </w:tcBorders>
            <w:vAlign w:val="center"/>
          </w:tcPr>
          <w:p w14:paraId="3D554B5F" w14:textId="77777777" w:rsidR="00E64E21" w:rsidRDefault="00E64E21">
            <w:pPr>
              <w:spacing w:line="400" w:lineRule="exact"/>
            </w:pPr>
          </w:p>
        </w:tc>
        <w:tc>
          <w:tcPr>
            <w:tcW w:w="1230" w:type="dxa"/>
            <w:tcBorders>
              <w:top w:val="single" w:sz="4" w:space="0" w:color="auto"/>
              <w:left w:val="single" w:sz="4" w:space="0" w:color="auto"/>
              <w:right w:val="single" w:sz="4" w:space="0" w:color="auto"/>
            </w:tcBorders>
            <w:vAlign w:val="center"/>
          </w:tcPr>
          <w:p w14:paraId="0C394E16" w14:textId="77777777" w:rsidR="00E64E21" w:rsidRDefault="00E64E21">
            <w:pPr>
              <w:spacing w:line="400" w:lineRule="exact"/>
            </w:pPr>
          </w:p>
        </w:tc>
        <w:tc>
          <w:tcPr>
            <w:tcW w:w="1440" w:type="dxa"/>
            <w:tcBorders>
              <w:top w:val="single" w:sz="4" w:space="0" w:color="auto"/>
              <w:left w:val="single" w:sz="4" w:space="0" w:color="auto"/>
            </w:tcBorders>
            <w:vAlign w:val="center"/>
          </w:tcPr>
          <w:p w14:paraId="0D755BEA" w14:textId="77777777" w:rsidR="00E64E21" w:rsidRDefault="00E64E21">
            <w:pPr>
              <w:spacing w:line="400" w:lineRule="exact"/>
            </w:pPr>
          </w:p>
        </w:tc>
        <w:tc>
          <w:tcPr>
            <w:tcW w:w="1305" w:type="dxa"/>
            <w:tcBorders>
              <w:top w:val="single" w:sz="4" w:space="0" w:color="auto"/>
              <w:left w:val="single" w:sz="4" w:space="0" w:color="auto"/>
            </w:tcBorders>
          </w:tcPr>
          <w:p w14:paraId="6A53E324" w14:textId="77777777" w:rsidR="00E64E21" w:rsidRDefault="00E64E21">
            <w:pPr>
              <w:spacing w:line="400" w:lineRule="exact"/>
            </w:pPr>
          </w:p>
        </w:tc>
      </w:tr>
    </w:tbl>
    <w:p w14:paraId="71C89861" w14:textId="77777777" w:rsidR="00E64E21" w:rsidRDefault="00B7722A">
      <w:pPr>
        <w:ind w:rightChars="-67" w:right="-141"/>
        <w:rPr>
          <w:sz w:val="24"/>
        </w:rPr>
      </w:pPr>
      <w:r>
        <w:rPr>
          <w:rFonts w:hint="eastAsia"/>
          <w:b/>
          <w:sz w:val="24"/>
        </w:rPr>
        <w:t>注：</w:t>
      </w:r>
      <w:r>
        <w:rPr>
          <w:sz w:val="24"/>
        </w:rPr>
        <w:t>1.</w:t>
      </w:r>
      <w:r>
        <w:rPr>
          <w:rFonts w:hint="eastAsia"/>
          <w:sz w:val="24"/>
        </w:rPr>
        <w:t>以上表格格式行、列可增减。</w:t>
      </w:r>
      <w:r>
        <w:rPr>
          <w:sz w:val="24"/>
        </w:rPr>
        <w:t>2.</w:t>
      </w:r>
      <w:r>
        <w:rPr>
          <w:rFonts w:hint="eastAsia"/>
          <w:sz w:val="24"/>
        </w:rPr>
        <w:t>业绩证明材料要求详见</w:t>
      </w:r>
      <w:r>
        <w:rPr>
          <w:rFonts w:hint="eastAsia"/>
          <w:bCs/>
          <w:sz w:val="24"/>
        </w:rPr>
        <w:t>综合评分明细表</w:t>
      </w:r>
      <w:r>
        <w:rPr>
          <w:rFonts w:hint="eastAsia"/>
          <w:sz w:val="24"/>
        </w:rPr>
        <w:t>。</w:t>
      </w:r>
    </w:p>
    <w:p w14:paraId="378AB767" w14:textId="77777777" w:rsidR="00E64E21" w:rsidRDefault="00E64E21">
      <w:pPr>
        <w:tabs>
          <w:tab w:val="left" w:pos="6300"/>
        </w:tabs>
        <w:snapToGrid w:val="0"/>
        <w:spacing w:line="500" w:lineRule="exact"/>
        <w:ind w:firstLineChars="337" w:firstLine="809"/>
        <w:rPr>
          <w:sz w:val="24"/>
        </w:rPr>
      </w:pPr>
    </w:p>
    <w:p w14:paraId="5FAAAF20" w14:textId="77777777" w:rsidR="00E64E21" w:rsidRDefault="00E64E21">
      <w:pPr>
        <w:tabs>
          <w:tab w:val="left" w:pos="6300"/>
        </w:tabs>
        <w:snapToGrid w:val="0"/>
        <w:spacing w:line="500" w:lineRule="exact"/>
        <w:ind w:firstLineChars="337" w:firstLine="809"/>
        <w:rPr>
          <w:sz w:val="24"/>
        </w:rPr>
      </w:pPr>
    </w:p>
    <w:p w14:paraId="320D4E1F" w14:textId="77777777" w:rsidR="00E64E21" w:rsidRDefault="00B7722A">
      <w:pPr>
        <w:tabs>
          <w:tab w:val="left" w:pos="6300"/>
        </w:tabs>
        <w:snapToGrid w:val="0"/>
        <w:spacing w:line="500" w:lineRule="exact"/>
        <w:ind w:firstLineChars="337" w:firstLine="809"/>
        <w:rPr>
          <w:sz w:val="24"/>
        </w:rPr>
      </w:pPr>
      <w:r>
        <w:rPr>
          <w:rFonts w:hint="eastAsia"/>
          <w:sz w:val="24"/>
        </w:rPr>
        <w:t>投标人：</w:t>
      </w:r>
      <w:r>
        <w:rPr>
          <w:sz w:val="24"/>
        </w:rPr>
        <w:t xml:space="preserve">                              </w:t>
      </w:r>
      <w:r>
        <w:rPr>
          <w:rFonts w:hint="eastAsia"/>
          <w:sz w:val="24"/>
        </w:rPr>
        <w:t>法定代表人</w:t>
      </w:r>
    </w:p>
    <w:p w14:paraId="437AB987" w14:textId="77777777" w:rsidR="00E64E21" w:rsidRDefault="00B7722A">
      <w:pPr>
        <w:tabs>
          <w:tab w:val="left" w:pos="6300"/>
        </w:tabs>
        <w:snapToGrid w:val="0"/>
        <w:spacing w:line="500" w:lineRule="exact"/>
        <w:ind w:firstLineChars="2252" w:firstLine="5405"/>
        <w:rPr>
          <w:sz w:val="24"/>
        </w:rPr>
      </w:pPr>
      <w:r>
        <w:rPr>
          <w:rFonts w:hint="eastAsia"/>
          <w:sz w:val="24"/>
        </w:rPr>
        <w:t>或法定代表人授权代表：</w:t>
      </w:r>
    </w:p>
    <w:p w14:paraId="562C47B5" w14:textId="77777777" w:rsidR="00E64E21" w:rsidRDefault="00E64E21">
      <w:pPr>
        <w:tabs>
          <w:tab w:val="left" w:pos="6300"/>
        </w:tabs>
        <w:snapToGrid w:val="0"/>
        <w:spacing w:line="500" w:lineRule="exact"/>
        <w:ind w:firstLine="570"/>
        <w:rPr>
          <w:sz w:val="24"/>
        </w:rPr>
      </w:pPr>
    </w:p>
    <w:p w14:paraId="7BC7D885" w14:textId="77777777" w:rsidR="00E64E21" w:rsidRDefault="00B7722A">
      <w:pPr>
        <w:tabs>
          <w:tab w:val="left" w:pos="6300"/>
        </w:tabs>
        <w:snapToGrid w:val="0"/>
        <w:spacing w:line="500" w:lineRule="exact"/>
        <w:ind w:firstLineChars="200" w:firstLine="480"/>
        <w:rPr>
          <w:sz w:val="24"/>
        </w:rPr>
      </w:pPr>
      <w:r>
        <w:rPr>
          <w:rFonts w:hint="eastAsia"/>
          <w:sz w:val="24"/>
        </w:rPr>
        <w:t>（投标人公章）</w:t>
      </w:r>
      <w:r>
        <w:rPr>
          <w:sz w:val="24"/>
        </w:rPr>
        <w:t xml:space="preserve">                          </w:t>
      </w:r>
      <w:r>
        <w:rPr>
          <w:rFonts w:hint="eastAsia"/>
          <w:sz w:val="24"/>
        </w:rPr>
        <w:t>（签字或盖章）</w:t>
      </w:r>
    </w:p>
    <w:p w14:paraId="3CCA6A7E" w14:textId="77777777" w:rsidR="00E64E21" w:rsidRDefault="00B7722A">
      <w:pPr>
        <w:tabs>
          <w:tab w:val="left" w:pos="6300"/>
        </w:tabs>
        <w:snapToGrid w:val="0"/>
        <w:spacing w:line="500" w:lineRule="exact"/>
        <w:ind w:firstLine="570"/>
        <w:rPr>
          <w:sz w:val="24"/>
        </w:rPr>
      </w:pPr>
      <w:r>
        <w:rPr>
          <w:sz w:val="24"/>
        </w:rPr>
        <w:t xml:space="preserve">                                  </w:t>
      </w:r>
    </w:p>
    <w:p w14:paraId="3C642722" w14:textId="77777777" w:rsidR="00E64E21" w:rsidRDefault="00B7722A">
      <w:pPr>
        <w:tabs>
          <w:tab w:val="left" w:pos="6300"/>
        </w:tabs>
        <w:snapToGrid w:val="0"/>
        <w:spacing w:line="500" w:lineRule="exact"/>
        <w:ind w:firstLine="570"/>
        <w:jc w:val="right"/>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p w14:paraId="693E2881" w14:textId="77777777" w:rsidR="00E64E21" w:rsidRDefault="00B7722A">
      <w:pPr>
        <w:widowControl/>
        <w:spacing w:after="120"/>
        <w:jc w:val="center"/>
        <w:rPr>
          <w:b/>
        </w:rPr>
      </w:pPr>
      <w:r>
        <w:rPr>
          <w:szCs w:val="22"/>
        </w:rPr>
        <w:br w:type="page"/>
      </w:r>
      <w:r>
        <w:rPr>
          <w:rFonts w:hint="eastAsia"/>
          <w:b/>
        </w:rPr>
        <w:lastRenderedPageBreak/>
        <w:t>（</w:t>
      </w:r>
      <w:r>
        <w:rPr>
          <w:b/>
        </w:rPr>
        <w:t>6</w:t>
      </w:r>
      <w:r>
        <w:rPr>
          <w:rFonts w:hint="eastAsia"/>
          <w:b/>
        </w:rPr>
        <w:t>）中小</w:t>
      </w:r>
      <w:proofErr w:type="gramStart"/>
      <w:r>
        <w:rPr>
          <w:rFonts w:hint="eastAsia"/>
          <w:b/>
        </w:rPr>
        <w:t>微企业</w:t>
      </w:r>
      <w:proofErr w:type="gramEnd"/>
      <w:r>
        <w:rPr>
          <w:rFonts w:hint="eastAsia"/>
          <w:b/>
        </w:rPr>
        <w:t>声明函、监狱企业证明文件、残疾人福利性单位声明函（非小微企业、监狱企业、残疾人福利性单位不提供）</w:t>
      </w:r>
    </w:p>
    <w:p w14:paraId="10A4BEF3" w14:textId="77777777" w:rsidR="00E64E21" w:rsidRDefault="00B7722A">
      <w:pPr>
        <w:pStyle w:val="20"/>
        <w:spacing w:after="120"/>
        <w:rPr>
          <w:rFonts w:ascii="Times New Roman" w:eastAsia="宋体" w:hAnsi="Times New Roman"/>
          <w:kern w:val="2"/>
          <w:sz w:val="24"/>
          <w:szCs w:val="24"/>
        </w:rPr>
      </w:pPr>
      <w:bookmarkStart w:id="253" w:name="_Toc172218073"/>
      <w:r>
        <w:rPr>
          <w:rFonts w:ascii="Times New Roman" w:eastAsia="宋体" w:hAnsi="Times New Roman" w:hint="eastAsia"/>
          <w:kern w:val="2"/>
          <w:sz w:val="24"/>
          <w:szCs w:val="24"/>
        </w:rPr>
        <w:t>中小企业声明函</w:t>
      </w:r>
      <w:bookmarkEnd w:id="253"/>
    </w:p>
    <w:p w14:paraId="1B3E1AD7" w14:textId="3899D575" w:rsidR="00E64E21" w:rsidRDefault="00B7722A">
      <w:pPr>
        <w:pStyle w:val="10"/>
        <w:spacing w:line="360" w:lineRule="auto"/>
        <w:ind w:firstLineChars="200" w:firstLine="480"/>
        <w:jc w:val="left"/>
        <w:rPr>
          <w:sz w:val="24"/>
        </w:rPr>
      </w:pPr>
      <w:r>
        <w:rPr>
          <w:rFonts w:hint="eastAsia"/>
          <w:sz w:val="24"/>
        </w:rPr>
        <w:t>本公司郑重声明，根据《政府采购促进中小企业发展管理办法》（财库﹝</w:t>
      </w:r>
      <w:r>
        <w:rPr>
          <w:sz w:val="24"/>
        </w:rPr>
        <w:t>2020</w:t>
      </w:r>
      <w:r>
        <w:rPr>
          <w:rFonts w:hint="eastAsia"/>
          <w:sz w:val="24"/>
        </w:rPr>
        <w:t>﹞</w:t>
      </w:r>
      <w:r>
        <w:rPr>
          <w:sz w:val="24"/>
        </w:rPr>
        <w:t>46 </w:t>
      </w:r>
      <w:r>
        <w:rPr>
          <w:rFonts w:hint="eastAsia"/>
          <w:sz w:val="24"/>
        </w:rPr>
        <w:t>号）的规定，本公司参加</w:t>
      </w:r>
      <w:r>
        <w:rPr>
          <w:rFonts w:hint="eastAsia"/>
          <w:sz w:val="24"/>
          <w:u w:val="single"/>
        </w:rPr>
        <w:t>重庆海关技术中心</w:t>
      </w:r>
      <w:r>
        <w:rPr>
          <w:rFonts w:hint="eastAsia"/>
          <w:sz w:val="24"/>
        </w:rPr>
        <w:t>的</w:t>
      </w:r>
      <w:r>
        <w:rPr>
          <w:rFonts w:hint="eastAsia"/>
          <w:sz w:val="24"/>
          <w:u w:val="single"/>
        </w:rPr>
        <w:t>重庆海关技术中心</w:t>
      </w:r>
      <w:r>
        <w:rPr>
          <w:rFonts w:hint="eastAsia"/>
          <w:sz w:val="24"/>
          <w:u w:val="single"/>
        </w:rPr>
        <w:t>2025</w:t>
      </w:r>
      <w:r>
        <w:rPr>
          <w:rFonts w:hint="eastAsia"/>
          <w:sz w:val="24"/>
          <w:u w:val="single"/>
        </w:rPr>
        <w:t>年第二批实验室专用设备采购项目</w:t>
      </w:r>
      <w:r>
        <w:rPr>
          <w:rFonts w:hint="eastAsia"/>
          <w:sz w:val="24"/>
        </w:rPr>
        <w:t>采购活动，</w:t>
      </w:r>
      <w:r w:rsidR="003D2708" w:rsidRPr="00E439D5">
        <w:rPr>
          <w:rFonts w:hint="eastAsia"/>
          <w:b/>
          <w:sz w:val="24"/>
        </w:rPr>
        <w:t>货物</w:t>
      </w:r>
      <w:r w:rsidRPr="00E439D5">
        <w:rPr>
          <w:rFonts w:hint="eastAsia"/>
          <w:b/>
          <w:sz w:val="24"/>
        </w:rPr>
        <w:t>全部由符合政策要求的中小企业</w:t>
      </w:r>
      <w:r w:rsidR="003D2708" w:rsidRPr="00E439D5">
        <w:rPr>
          <w:rFonts w:hint="eastAsia"/>
          <w:b/>
          <w:sz w:val="24"/>
        </w:rPr>
        <w:t>制造</w:t>
      </w:r>
      <w:r>
        <w:rPr>
          <w:rFonts w:hint="eastAsia"/>
          <w:sz w:val="24"/>
        </w:rPr>
        <w:t>。企业的具体情况如下：</w:t>
      </w:r>
    </w:p>
    <w:p w14:paraId="3898642D" w14:textId="7C8692B0" w:rsidR="00E64E21" w:rsidRDefault="00B7722A" w:rsidP="00E439D5">
      <w:pPr>
        <w:pStyle w:val="10"/>
        <w:spacing w:line="360" w:lineRule="auto"/>
        <w:ind w:firstLineChars="200" w:firstLine="480"/>
        <w:jc w:val="left"/>
        <w:rPr>
          <w:sz w:val="24"/>
        </w:rPr>
      </w:pPr>
      <w:r>
        <w:rPr>
          <w:rFonts w:hint="eastAsia"/>
          <w:sz w:val="24"/>
        </w:rPr>
        <w:t>设备供应，属于</w:t>
      </w:r>
      <w:r>
        <w:rPr>
          <w:sz w:val="24"/>
        </w:rPr>
        <w:t xml:space="preserve">          </w:t>
      </w:r>
      <w:r>
        <w:rPr>
          <w:rFonts w:hint="eastAsia"/>
          <w:sz w:val="24"/>
        </w:rPr>
        <w:t>行业；</w:t>
      </w:r>
      <w:r w:rsidR="00E439D5" w:rsidRPr="00E439D5">
        <w:rPr>
          <w:rFonts w:hint="eastAsia"/>
          <w:b/>
          <w:sz w:val="24"/>
        </w:rPr>
        <w:t>制造</w:t>
      </w:r>
      <w:r w:rsidRPr="00E439D5">
        <w:rPr>
          <w:rFonts w:hint="eastAsia"/>
          <w:b/>
          <w:sz w:val="24"/>
        </w:rPr>
        <w:t>企业</w:t>
      </w:r>
      <w:r>
        <w:rPr>
          <w:rFonts w:hint="eastAsia"/>
          <w:sz w:val="24"/>
        </w:rPr>
        <w:t>为（企业名称），从业人员</w:t>
      </w:r>
      <w:r>
        <w:rPr>
          <w:sz w:val="24"/>
        </w:rPr>
        <w:t>         </w:t>
      </w:r>
      <w:r>
        <w:rPr>
          <w:rFonts w:hint="eastAsia"/>
          <w:sz w:val="24"/>
        </w:rPr>
        <w:t>人，营业收入为</w:t>
      </w:r>
      <w:r>
        <w:rPr>
          <w:sz w:val="24"/>
        </w:rPr>
        <w:t>        </w:t>
      </w:r>
      <w:r>
        <w:rPr>
          <w:rFonts w:hint="eastAsia"/>
          <w:sz w:val="24"/>
        </w:rPr>
        <w:t>万元，资产总额为</w:t>
      </w:r>
      <w:r>
        <w:rPr>
          <w:sz w:val="24"/>
        </w:rPr>
        <w:t>         </w:t>
      </w:r>
      <w:r>
        <w:rPr>
          <w:rFonts w:hint="eastAsia"/>
          <w:sz w:val="24"/>
        </w:rPr>
        <w:t>万元，属于（中型企业、小型企业、微型企业）；本企业对声明内容的真实性负责。如有虚假，将依法承担相应责任。</w:t>
      </w:r>
    </w:p>
    <w:p w14:paraId="4947E36B" w14:textId="77777777" w:rsidR="00E64E21" w:rsidRDefault="00E64E21">
      <w:pPr>
        <w:pStyle w:val="37"/>
        <w:widowControl/>
        <w:spacing w:before="100" w:beforeAutospacing="1" w:after="100" w:afterAutospacing="1" w:line="360" w:lineRule="auto"/>
        <w:ind w:firstLineChars="200" w:firstLine="480"/>
        <w:jc w:val="left"/>
        <w:rPr>
          <w:sz w:val="24"/>
        </w:rPr>
      </w:pPr>
    </w:p>
    <w:p w14:paraId="65EC6E3D" w14:textId="77777777" w:rsidR="00E64E21" w:rsidRDefault="00E64E21">
      <w:pPr>
        <w:pStyle w:val="37"/>
        <w:widowControl/>
        <w:spacing w:before="100" w:beforeAutospacing="1" w:after="100" w:afterAutospacing="1" w:line="432" w:lineRule="auto"/>
        <w:ind w:firstLineChars="200" w:firstLine="480"/>
        <w:rPr>
          <w:sz w:val="24"/>
        </w:rPr>
      </w:pPr>
    </w:p>
    <w:p w14:paraId="3A4E095B" w14:textId="77777777" w:rsidR="00E64E21" w:rsidRDefault="00E64E21">
      <w:pPr>
        <w:pStyle w:val="37"/>
        <w:widowControl/>
        <w:spacing w:before="100" w:beforeAutospacing="1" w:after="100" w:afterAutospacing="1" w:line="432" w:lineRule="auto"/>
        <w:ind w:firstLineChars="200" w:firstLine="480"/>
        <w:rPr>
          <w:sz w:val="24"/>
        </w:rPr>
      </w:pPr>
    </w:p>
    <w:p w14:paraId="5EC9B0D0" w14:textId="77777777" w:rsidR="00E64E21" w:rsidRDefault="00E64E21">
      <w:pPr>
        <w:pStyle w:val="37"/>
        <w:widowControl/>
        <w:spacing w:before="100" w:beforeAutospacing="1" w:after="100" w:afterAutospacing="1" w:line="432" w:lineRule="auto"/>
        <w:ind w:firstLineChars="200" w:firstLine="480"/>
        <w:rPr>
          <w:sz w:val="24"/>
        </w:rPr>
      </w:pPr>
    </w:p>
    <w:p w14:paraId="7A9103B6" w14:textId="77777777" w:rsidR="00E64E21" w:rsidRDefault="00B7722A">
      <w:pPr>
        <w:pStyle w:val="37"/>
        <w:widowControl/>
        <w:spacing w:before="100" w:beforeAutospacing="1" w:after="100" w:afterAutospacing="1" w:line="432" w:lineRule="auto"/>
        <w:ind w:firstLineChars="200" w:firstLine="480"/>
        <w:rPr>
          <w:sz w:val="24"/>
        </w:rPr>
      </w:pPr>
      <w:r>
        <w:rPr>
          <w:rFonts w:hint="eastAsia"/>
          <w:sz w:val="24"/>
          <w:szCs w:val="24"/>
        </w:rPr>
        <w:t>企业名称（盖章）：</w:t>
      </w:r>
    </w:p>
    <w:p w14:paraId="28484964" w14:textId="77777777" w:rsidR="00E64E21" w:rsidRDefault="00B7722A">
      <w:pPr>
        <w:pStyle w:val="37"/>
        <w:widowControl/>
        <w:spacing w:before="100" w:beforeAutospacing="1" w:after="100" w:afterAutospacing="1" w:line="432" w:lineRule="auto"/>
        <w:ind w:firstLineChars="200" w:firstLine="480"/>
        <w:rPr>
          <w:sz w:val="24"/>
          <w:szCs w:val="24"/>
        </w:rPr>
      </w:pPr>
      <w:r>
        <w:rPr>
          <w:rFonts w:hint="eastAsia"/>
          <w:sz w:val="24"/>
          <w:szCs w:val="24"/>
        </w:rPr>
        <w:t>日期：</w:t>
      </w:r>
    </w:p>
    <w:p w14:paraId="783446EF" w14:textId="77777777" w:rsidR="00E64E21" w:rsidRDefault="00E64E21">
      <w:pPr>
        <w:pStyle w:val="af8"/>
        <w:rPr>
          <w:lang w:eastAsia="zh-CN"/>
        </w:rPr>
      </w:pPr>
    </w:p>
    <w:p w14:paraId="08923537" w14:textId="77777777" w:rsidR="00E64E21" w:rsidRDefault="00E64E21"/>
    <w:p w14:paraId="6C103227" w14:textId="77777777" w:rsidR="00E64E21" w:rsidRDefault="00E64E21">
      <w:pPr>
        <w:pStyle w:val="af8"/>
        <w:rPr>
          <w:lang w:eastAsia="zh-CN"/>
        </w:rPr>
      </w:pPr>
    </w:p>
    <w:p w14:paraId="446104B1" w14:textId="77777777" w:rsidR="00E64E21" w:rsidRDefault="00E64E21"/>
    <w:p w14:paraId="58FDE453" w14:textId="77777777" w:rsidR="00E64E21" w:rsidRDefault="00B7722A">
      <w:r>
        <w:rPr>
          <w:rFonts w:hint="eastAsia"/>
          <w:b/>
          <w:sz w:val="24"/>
          <w:szCs w:val="22"/>
        </w:rPr>
        <w:t>注：属于则提供，不属于不提供。</w:t>
      </w:r>
    </w:p>
    <w:p w14:paraId="1F2D1ED1" w14:textId="77777777" w:rsidR="00E64E21" w:rsidRDefault="00E64E21">
      <w:pPr>
        <w:widowControl/>
        <w:spacing w:after="120"/>
        <w:jc w:val="center"/>
        <w:rPr>
          <w:b/>
        </w:rPr>
      </w:pPr>
    </w:p>
    <w:p w14:paraId="51B65469" w14:textId="77777777" w:rsidR="00E439D5" w:rsidRDefault="00E439D5">
      <w:pPr>
        <w:widowControl/>
        <w:spacing w:after="120"/>
        <w:jc w:val="center"/>
        <w:rPr>
          <w:b/>
        </w:rPr>
      </w:pPr>
    </w:p>
    <w:p w14:paraId="21040986" w14:textId="77777777" w:rsidR="00E64E21" w:rsidRDefault="00E64E21"/>
    <w:p w14:paraId="32EE2C1A" w14:textId="77777777" w:rsidR="00E64E21" w:rsidRDefault="00B7722A">
      <w:pPr>
        <w:pStyle w:val="222"/>
        <w:spacing w:before="0" w:afterLines="50" w:after="120" w:line="240" w:lineRule="auto"/>
        <w:jc w:val="center"/>
        <w:outlineLvl w:val="9"/>
        <w:rPr>
          <w:bCs/>
          <w:sz w:val="24"/>
          <w:szCs w:val="21"/>
        </w:rPr>
      </w:pPr>
      <w:r>
        <w:rPr>
          <w:rFonts w:hint="eastAsia"/>
          <w:bCs/>
          <w:sz w:val="24"/>
          <w:szCs w:val="21"/>
        </w:rPr>
        <w:lastRenderedPageBreak/>
        <w:t>残疾人福利性单位声明函</w:t>
      </w:r>
    </w:p>
    <w:p w14:paraId="761EB3CA" w14:textId="77777777" w:rsidR="00E64E21" w:rsidRDefault="00B7722A">
      <w:pPr>
        <w:pStyle w:val="37"/>
        <w:widowControl/>
        <w:spacing w:before="100" w:beforeAutospacing="1" w:after="100" w:afterAutospacing="1" w:line="360" w:lineRule="auto"/>
        <w:ind w:firstLineChars="200" w:firstLine="480"/>
        <w:rPr>
          <w:sz w:val="24"/>
          <w:szCs w:val="24"/>
        </w:rPr>
      </w:pPr>
      <w:r>
        <w:rPr>
          <w:rFonts w:hint="eastAsia"/>
          <w:sz w:val="24"/>
          <w:szCs w:val="24"/>
        </w:rPr>
        <w:t>本单位郑重声明，根据《财政部、民政部中国残疾人联合会关于促进残疾人就业政府采购政策的通知》（财库【</w:t>
      </w:r>
      <w:r>
        <w:rPr>
          <w:sz w:val="24"/>
          <w:szCs w:val="24"/>
        </w:rPr>
        <w:t>2017</w:t>
      </w:r>
      <w:r>
        <w:rPr>
          <w:rFonts w:hint="eastAsia"/>
          <w:sz w:val="24"/>
          <w:szCs w:val="24"/>
        </w:rPr>
        <w:t>】</w:t>
      </w:r>
      <w:r>
        <w:rPr>
          <w:sz w:val="24"/>
          <w:szCs w:val="24"/>
        </w:rPr>
        <w:t>141</w:t>
      </w:r>
      <w:r>
        <w:rPr>
          <w:rFonts w:hint="eastAsia"/>
          <w:sz w:val="24"/>
          <w:szCs w:val="24"/>
        </w:rPr>
        <w:t>号）的规定，本单位为符合条件的残疾人福利性单位，且本单位参加</w:t>
      </w:r>
      <w:r>
        <w:rPr>
          <w:sz w:val="24"/>
          <w:szCs w:val="24"/>
        </w:rPr>
        <w:t xml:space="preserve">   XXXXX  </w:t>
      </w:r>
      <w:r>
        <w:rPr>
          <w:rFonts w:hint="eastAsia"/>
          <w:sz w:val="24"/>
          <w:szCs w:val="24"/>
        </w:rPr>
        <w:t>单位的</w:t>
      </w:r>
      <w:r>
        <w:rPr>
          <w:sz w:val="24"/>
          <w:szCs w:val="24"/>
        </w:rPr>
        <w:t xml:space="preserve">   XXXXXXX  </w:t>
      </w:r>
      <w:r>
        <w:rPr>
          <w:rFonts w:hint="eastAsia"/>
          <w:sz w:val="24"/>
          <w:szCs w:val="24"/>
        </w:rPr>
        <w:t>项目采购活动提供本单位制造的货物（由本单位承担工程</w:t>
      </w:r>
      <w:r>
        <w:rPr>
          <w:sz w:val="24"/>
          <w:szCs w:val="24"/>
        </w:rPr>
        <w:t>/</w:t>
      </w:r>
      <w:r>
        <w:rPr>
          <w:rFonts w:hint="eastAsia"/>
          <w:sz w:val="24"/>
          <w:szCs w:val="24"/>
        </w:rPr>
        <w:t>提供服务），或者提供其他残疾人福利性单位制造的货物（不包括使用非残疾人福利性单位注册商标的货物）。</w:t>
      </w:r>
    </w:p>
    <w:p w14:paraId="12E43E21" w14:textId="77777777" w:rsidR="00E64E21" w:rsidRDefault="00B7722A">
      <w:pPr>
        <w:pStyle w:val="37"/>
        <w:widowControl/>
        <w:spacing w:before="100" w:beforeAutospacing="1" w:after="100" w:afterAutospacing="1" w:line="360" w:lineRule="auto"/>
        <w:ind w:firstLineChars="200" w:firstLine="480"/>
        <w:rPr>
          <w:sz w:val="24"/>
          <w:szCs w:val="24"/>
        </w:rPr>
      </w:pPr>
      <w:r>
        <w:rPr>
          <w:rFonts w:hint="eastAsia"/>
          <w:sz w:val="24"/>
          <w:szCs w:val="24"/>
        </w:rPr>
        <w:t>本单位对上述声明的真实性负责，如有虚假，将依法承担相应责任。</w:t>
      </w:r>
    </w:p>
    <w:p w14:paraId="59302146" w14:textId="77777777" w:rsidR="00E64E21" w:rsidRDefault="00E64E21">
      <w:pPr>
        <w:widowControl/>
        <w:spacing w:after="120"/>
        <w:jc w:val="center"/>
        <w:rPr>
          <w:b/>
        </w:rPr>
      </w:pPr>
    </w:p>
    <w:p w14:paraId="2679577E" w14:textId="77777777" w:rsidR="00E64E21" w:rsidRDefault="00E64E21">
      <w:pPr>
        <w:widowControl/>
        <w:spacing w:after="120"/>
        <w:jc w:val="center"/>
        <w:rPr>
          <w:b/>
        </w:rPr>
      </w:pPr>
    </w:p>
    <w:p w14:paraId="181E472E" w14:textId="77777777" w:rsidR="00E64E21" w:rsidRDefault="00E64E21">
      <w:pPr>
        <w:widowControl/>
        <w:spacing w:after="120"/>
        <w:jc w:val="center"/>
        <w:rPr>
          <w:b/>
        </w:rPr>
      </w:pPr>
    </w:p>
    <w:p w14:paraId="5C9D7159" w14:textId="77777777" w:rsidR="00E64E21" w:rsidRDefault="00E64E21">
      <w:pPr>
        <w:pStyle w:val="37"/>
        <w:widowControl/>
        <w:spacing w:before="100" w:beforeAutospacing="1" w:after="100" w:afterAutospacing="1" w:line="432" w:lineRule="auto"/>
        <w:ind w:firstLineChars="200" w:firstLine="480"/>
        <w:rPr>
          <w:sz w:val="24"/>
        </w:rPr>
      </w:pPr>
    </w:p>
    <w:p w14:paraId="1F1241AB" w14:textId="77777777" w:rsidR="00E64E21" w:rsidRDefault="00B7722A">
      <w:pPr>
        <w:pStyle w:val="37"/>
        <w:widowControl/>
        <w:spacing w:before="100" w:beforeAutospacing="1" w:after="100" w:afterAutospacing="1" w:line="432" w:lineRule="auto"/>
        <w:ind w:firstLineChars="200" w:firstLine="480"/>
        <w:rPr>
          <w:sz w:val="24"/>
        </w:rPr>
      </w:pPr>
      <w:r>
        <w:rPr>
          <w:rFonts w:hint="eastAsia"/>
          <w:sz w:val="24"/>
          <w:szCs w:val="24"/>
        </w:rPr>
        <w:t>企业名称（盖章）：</w:t>
      </w:r>
    </w:p>
    <w:p w14:paraId="1A6E0AE6" w14:textId="77777777" w:rsidR="00E64E21" w:rsidRDefault="00B7722A">
      <w:pPr>
        <w:pStyle w:val="37"/>
        <w:widowControl/>
        <w:spacing w:before="100" w:beforeAutospacing="1" w:after="100" w:afterAutospacing="1" w:line="432" w:lineRule="auto"/>
        <w:ind w:firstLineChars="200" w:firstLine="480"/>
        <w:rPr>
          <w:sz w:val="24"/>
          <w:szCs w:val="24"/>
        </w:rPr>
      </w:pPr>
      <w:r>
        <w:rPr>
          <w:rFonts w:hint="eastAsia"/>
          <w:sz w:val="24"/>
          <w:szCs w:val="24"/>
        </w:rPr>
        <w:t>日期：</w:t>
      </w:r>
    </w:p>
    <w:p w14:paraId="0AA4E1DD" w14:textId="77777777" w:rsidR="00E64E21" w:rsidRDefault="00E64E21">
      <w:pPr>
        <w:widowControl/>
        <w:spacing w:after="120"/>
        <w:jc w:val="center"/>
        <w:rPr>
          <w:b/>
        </w:rPr>
      </w:pPr>
    </w:p>
    <w:p w14:paraId="7279999F" w14:textId="77777777" w:rsidR="00E64E21" w:rsidRDefault="00E64E21">
      <w:pPr>
        <w:widowControl/>
        <w:spacing w:after="120"/>
        <w:jc w:val="center"/>
        <w:rPr>
          <w:b/>
        </w:rPr>
      </w:pPr>
    </w:p>
    <w:p w14:paraId="3E076DC3" w14:textId="77777777" w:rsidR="00E64E21" w:rsidRDefault="00E64E21">
      <w:pPr>
        <w:widowControl/>
        <w:spacing w:after="120"/>
        <w:jc w:val="center"/>
        <w:rPr>
          <w:b/>
        </w:rPr>
      </w:pPr>
    </w:p>
    <w:p w14:paraId="3E0A9533" w14:textId="77777777" w:rsidR="00E64E21" w:rsidRDefault="00E64E21">
      <w:pPr>
        <w:widowControl/>
        <w:spacing w:after="120"/>
        <w:jc w:val="center"/>
        <w:rPr>
          <w:b/>
        </w:rPr>
      </w:pPr>
    </w:p>
    <w:p w14:paraId="370AAAAE" w14:textId="77777777" w:rsidR="00E64E21" w:rsidRDefault="00E64E21">
      <w:pPr>
        <w:widowControl/>
        <w:spacing w:after="120"/>
        <w:jc w:val="center"/>
        <w:rPr>
          <w:b/>
        </w:rPr>
      </w:pPr>
    </w:p>
    <w:p w14:paraId="2F42B74B" w14:textId="77777777" w:rsidR="00E64E21" w:rsidRDefault="00E64E21">
      <w:pPr>
        <w:widowControl/>
        <w:spacing w:after="120"/>
        <w:jc w:val="center"/>
        <w:rPr>
          <w:b/>
        </w:rPr>
      </w:pPr>
    </w:p>
    <w:p w14:paraId="2D7E892C" w14:textId="77777777" w:rsidR="00E64E21" w:rsidRDefault="00E64E21">
      <w:pPr>
        <w:widowControl/>
        <w:spacing w:after="120"/>
        <w:jc w:val="center"/>
        <w:rPr>
          <w:b/>
        </w:rPr>
      </w:pPr>
    </w:p>
    <w:p w14:paraId="6A61170D" w14:textId="77777777" w:rsidR="00E64E21" w:rsidRDefault="00E64E21">
      <w:pPr>
        <w:widowControl/>
        <w:spacing w:after="120"/>
        <w:jc w:val="center"/>
        <w:rPr>
          <w:b/>
        </w:rPr>
      </w:pPr>
    </w:p>
    <w:p w14:paraId="29BE4529" w14:textId="77777777" w:rsidR="00E64E21" w:rsidRDefault="00E64E21">
      <w:pPr>
        <w:widowControl/>
        <w:spacing w:after="120"/>
        <w:jc w:val="center"/>
        <w:rPr>
          <w:b/>
        </w:rPr>
      </w:pPr>
    </w:p>
    <w:p w14:paraId="036FFDE8" w14:textId="77777777" w:rsidR="00E64E21" w:rsidRDefault="00E64E21"/>
    <w:p w14:paraId="7A6C4FBF" w14:textId="77777777" w:rsidR="00E64E21" w:rsidRDefault="00B7722A">
      <w:r>
        <w:rPr>
          <w:rFonts w:hint="eastAsia"/>
          <w:b/>
          <w:sz w:val="24"/>
          <w:szCs w:val="22"/>
        </w:rPr>
        <w:t>注：属于则提供，不属于不提供。</w:t>
      </w:r>
    </w:p>
    <w:p w14:paraId="283C4182" w14:textId="77777777" w:rsidR="00E64E21" w:rsidRDefault="00E64E21">
      <w:pPr>
        <w:widowControl/>
        <w:spacing w:after="120"/>
        <w:rPr>
          <w:b/>
        </w:rPr>
      </w:pPr>
    </w:p>
    <w:p w14:paraId="5AD11E54" w14:textId="77777777" w:rsidR="00E439D5" w:rsidRDefault="00E439D5">
      <w:pPr>
        <w:widowControl/>
        <w:spacing w:after="120"/>
        <w:rPr>
          <w:b/>
        </w:rPr>
      </w:pPr>
    </w:p>
    <w:p w14:paraId="238562B8" w14:textId="77777777" w:rsidR="00E439D5" w:rsidRDefault="00E439D5">
      <w:pPr>
        <w:widowControl/>
        <w:spacing w:after="120"/>
        <w:rPr>
          <w:b/>
        </w:rPr>
      </w:pPr>
    </w:p>
    <w:p w14:paraId="4F28FD64" w14:textId="77777777" w:rsidR="00E439D5" w:rsidRDefault="00E439D5">
      <w:pPr>
        <w:widowControl/>
        <w:spacing w:after="120"/>
        <w:rPr>
          <w:b/>
        </w:rPr>
      </w:pPr>
    </w:p>
    <w:p w14:paraId="728DC948" w14:textId="77777777" w:rsidR="00E439D5" w:rsidRDefault="00E439D5">
      <w:pPr>
        <w:widowControl/>
        <w:spacing w:after="120"/>
        <w:rPr>
          <w:b/>
        </w:rPr>
      </w:pPr>
    </w:p>
    <w:p w14:paraId="2AA9DA17" w14:textId="77777777" w:rsidR="00E64E21" w:rsidRDefault="00B7722A">
      <w:pPr>
        <w:widowControl/>
        <w:spacing w:after="120"/>
        <w:jc w:val="center"/>
        <w:rPr>
          <w:b/>
        </w:rPr>
      </w:pPr>
      <w:r>
        <w:rPr>
          <w:rFonts w:hint="eastAsia"/>
          <w:b/>
        </w:rPr>
        <w:lastRenderedPageBreak/>
        <w:t>（</w:t>
      </w:r>
      <w:r>
        <w:rPr>
          <w:b/>
        </w:rPr>
        <w:t>7</w:t>
      </w:r>
      <w:r>
        <w:rPr>
          <w:rFonts w:hint="eastAsia"/>
          <w:b/>
        </w:rPr>
        <w:t>）其他与项目有关的资料</w:t>
      </w:r>
    </w:p>
    <w:p w14:paraId="5120713B" w14:textId="77777777" w:rsidR="00E64E21" w:rsidRDefault="00E64E21">
      <w:pPr>
        <w:spacing w:line="360" w:lineRule="auto"/>
        <w:ind w:firstLineChars="200" w:firstLine="480"/>
        <w:rPr>
          <w:sz w:val="24"/>
        </w:rPr>
      </w:pPr>
    </w:p>
    <w:p w14:paraId="64A4CC35" w14:textId="77777777" w:rsidR="00E64E21" w:rsidRDefault="00B7722A">
      <w:pPr>
        <w:rPr>
          <w:sz w:val="24"/>
        </w:rPr>
      </w:pPr>
      <w:r>
        <w:rPr>
          <w:rFonts w:hint="eastAsia"/>
          <w:sz w:val="24"/>
        </w:rPr>
        <w:t>内容：</w:t>
      </w:r>
      <w:r>
        <w:rPr>
          <w:sz w:val="24"/>
        </w:rPr>
        <w:t>1.</w:t>
      </w:r>
      <w:r>
        <w:rPr>
          <w:rFonts w:hint="eastAsia"/>
          <w:sz w:val="24"/>
        </w:rPr>
        <w:t>投标人认为需要提供的其他资料；</w:t>
      </w:r>
      <w:r>
        <w:rPr>
          <w:sz w:val="24"/>
        </w:rPr>
        <w:t>2.</w:t>
      </w:r>
      <w:r>
        <w:rPr>
          <w:rFonts w:hint="eastAsia"/>
          <w:sz w:val="24"/>
        </w:rPr>
        <w:t>评分条款中涉及的资料；</w:t>
      </w:r>
      <w:r>
        <w:rPr>
          <w:sz w:val="24"/>
        </w:rPr>
        <w:t>3</w:t>
      </w:r>
      <w:r>
        <w:rPr>
          <w:rFonts w:hint="eastAsia"/>
          <w:sz w:val="24"/>
        </w:rPr>
        <w:t>、比选文件中要求提供的资料（未在前面所列项中有所体现的）</w:t>
      </w:r>
    </w:p>
    <w:p w14:paraId="213AFD0D"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6F0A8F7F"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032FE8B0"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5FFE4AA1"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3981E027" w14:textId="77777777" w:rsidR="00E64E21" w:rsidRDefault="00E64E21">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p>
    <w:p w14:paraId="46810498" w14:textId="77777777" w:rsidR="00E64E21" w:rsidRDefault="00B7722A">
      <w:pPr>
        <w:pStyle w:val="NewNewNewNewNewNewNewNewNewNewNewNewNewNewNewNewNewNewNewNewNewNewNewNewNewNewNewNewNewNewNewNewNewNewNewNewNewNewNewNewNewNewNewNewNewNewNewNewNewNewNewNewNewNewNewNewNewNewNewNewNewNewNe"/>
        <w:snapToGrid w:val="0"/>
        <w:spacing w:line="360" w:lineRule="auto"/>
        <w:ind w:firstLineChars="200" w:firstLine="602"/>
        <w:rPr>
          <w:rFonts w:ascii="Times New Roman" w:hAnsi="Times New Roman" w:cs="Times New Roman"/>
          <w:b/>
          <w:sz w:val="30"/>
          <w:szCs w:val="28"/>
        </w:rPr>
      </w:pPr>
      <w:r>
        <w:rPr>
          <w:rFonts w:ascii="Times New Roman" w:hAnsi="Times New Roman" w:cs="Times New Roman"/>
          <w:b/>
          <w:noProof/>
          <w:sz w:val="30"/>
          <w:szCs w:val="28"/>
        </w:rPr>
        <mc:AlternateContent>
          <mc:Choice Requires="wps">
            <w:drawing>
              <wp:anchor distT="0" distB="0" distL="114300" distR="114300" simplePos="0" relativeHeight="251661312" behindDoc="0" locked="0" layoutInCell="1" allowOverlap="1" wp14:anchorId="6320791E" wp14:editId="6FD352C1">
                <wp:simplePos x="0" y="0"/>
                <wp:positionH relativeFrom="column">
                  <wp:posOffset>-228600</wp:posOffset>
                </wp:positionH>
                <wp:positionV relativeFrom="paragraph">
                  <wp:posOffset>214630</wp:posOffset>
                </wp:positionV>
                <wp:extent cx="3314700" cy="0"/>
                <wp:effectExtent l="0" t="0" r="0" b="0"/>
                <wp:wrapNone/>
                <wp:docPr id="430530740"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76CD6AAD" id="直接连接符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8pt,16.9pt" to="243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"/>
            </w:pict>
          </mc:Fallback>
        </mc:AlternateContent>
      </w:r>
    </w:p>
    <w:p w14:paraId="5E9A1F8C" w14:textId="77777777" w:rsidR="00E64E21" w:rsidRDefault="00B7722A">
      <w:pPr>
        <w:snapToGrid w:val="0"/>
        <w:spacing w:line="360" w:lineRule="auto"/>
        <w:rPr>
          <w:sz w:val="30"/>
          <w:szCs w:val="30"/>
        </w:rPr>
      </w:pPr>
      <w:r>
        <w:rPr>
          <w:rFonts w:hint="eastAsia"/>
          <w:sz w:val="24"/>
        </w:rPr>
        <w:t>注：加盖单位公章。</w:t>
      </w:r>
    </w:p>
    <w:bookmarkEnd w:id="250"/>
    <w:bookmarkEnd w:id="251"/>
    <w:bookmarkEnd w:id="252"/>
    <w:p w14:paraId="59B92004" w14:textId="77777777" w:rsidR="00E64E21" w:rsidRDefault="00E64E21">
      <w:pPr>
        <w:tabs>
          <w:tab w:val="left" w:pos="2845"/>
          <w:tab w:val="left" w:pos="5940"/>
        </w:tabs>
        <w:autoSpaceDE w:val="0"/>
        <w:autoSpaceDN w:val="0"/>
        <w:adjustRightInd w:val="0"/>
        <w:snapToGrid w:val="0"/>
        <w:spacing w:line="360" w:lineRule="auto"/>
        <w:rPr>
          <w:b/>
          <w:kern w:val="0"/>
          <w:sz w:val="44"/>
          <w:szCs w:val="44"/>
          <w:u w:val="single"/>
        </w:rPr>
      </w:pPr>
    </w:p>
    <w:p w14:paraId="2E0E1158" w14:textId="77777777" w:rsidR="00E64E21" w:rsidRDefault="00E64E21">
      <w:pPr>
        <w:tabs>
          <w:tab w:val="left" w:pos="2845"/>
          <w:tab w:val="left" w:pos="5940"/>
        </w:tabs>
        <w:autoSpaceDE w:val="0"/>
        <w:autoSpaceDN w:val="0"/>
        <w:adjustRightInd w:val="0"/>
        <w:snapToGrid w:val="0"/>
        <w:spacing w:line="360" w:lineRule="auto"/>
        <w:rPr>
          <w:b/>
          <w:kern w:val="0"/>
          <w:sz w:val="44"/>
          <w:szCs w:val="44"/>
          <w:u w:val="single"/>
        </w:rPr>
      </w:pPr>
    </w:p>
    <w:p w14:paraId="6CBC3947" w14:textId="77777777" w:rsidR="00E64E21" w:rsidRDefault="00E64E21">
      <w:pPr>
        <w:tabs>
          <w:tab w:val="left" w:pos="5150"/>
          <w:tab w:val="left" w:pos="5940"/>
        </w:tabs>
        <w:autoSpaceDE w:val="0"/>
        <w:autoSpaceDN w:val="0"/>
        <w:adjustRightInd w:val="0"/>
        <w:snapToGrid w:val="0"/>
        <w:spacing w:line="360" w:lineRule="auto"/>
        <w:jc w:val="center"/>
        <w:rPr>
          <w:b/>
          <w:w w:val="99"/>
          <w:kern w:val="0"/>
          <w:sz w:val="40"/>
          <w:szCs w:val="32"/>
        </w:rPr>
      </w:pPr>
      <w:bookmarkStart w:id="254" w:name="_Toc25682"/>
    </w:p>
    <w:p w14:paraId="0BEE509B" w14:textId="77777777" w:rsidR="00E64E21" w:rsidRDefault="00E64E21">
      <w:pPr>
        <w:tabs>
          <w:tab w:val="left" w:pos="5150"/>
          <w:tab w:val="left" w:pos="5940"/>
        </w:tabs>
        <w:autoSpaceDE w:val="0"/>
        <w:autoSpaceDN w:val="0"/>
        <w:adjustRightInd w:val="0"/>
        <w:snapToGrid w:val="0"/>
        <w:spacing w:line="360" w:lineRule="auto"/>
        <w:jc w:val="center"/>
        <w:rPr>
          <w:b/>
          <w:w w:val="99"/>
          <w:kern w:val="0"/>
          <w:sz w:val="40"/>
          <w:szCs w:val="32"/>
        </w:rPr>
      </w:pPr>
    </w:p>
    <w:p w14:paraId="50970EDE" w14:textId="77777777" w:rsidR="00E64E21" w:rsidRDefault="00E64E21">
      <w:pPr>
        <w:tabs>
          <w:tab w:val="left" w:pos="5150"/>
          <w:tab w:val="left" w:pos="5940"/>
        </w:tabs>
        <w:autoSpaceDE w:val="0"/>
        <w:autoSpaceDN w:val="0"/>
        <w:adjustRightInd w:val="0"/>
        <w:snapToGrid w:val="0"/>
        <w:spacing w:line="360" w:lineRule="auto"/>
        <w:jc w:val="center"/>
        <w:rPr>
          <w:b/>
          <w:w w:val="99"/>
          <w:kern w:val="0"/>
          <w:sz w:val="40"/>
          <w:szCs w:val="32"/>
        </w:rPr>
      </w:pPr>
    </w:p>
    <w:p w14:paraId="4E223C34" w14:textId="77777777" w:rsidR="00E64E21" w:rsidRDefault="00E64E21">
      <w:pPr>
        <w:tabs>
          <w:tab w:val="left" w:pos="5150"/>
          <w:tab w:val="left" w:pos="5940"/>
        </w:tabs>
        <w:autoSpaceDE w:val="0"/>
        <w:autoSpaceDN w:val="0"/>
        <w:adjustRightInd w:val="0"/>
        <w:snapToGrid w:val="0"/>
        <w:spacing w:line="360" w:lineRule="auto"/>
        <w:jc w:val="center"/>
        <w:rPr>
          <w:b/>
          <w:w w:val="99"/>
          <w:kern w:val="0"/>
          <w:sz w:val="40"/>
          <w:szCs w:val="32"/>
        </w:rPr>
      </w:pPr>
    </w:p>
    <w:p w14:paraId="126C83C4" w14:textId="77777777" w:rsidR="00E64E21" w:rsidRDefault="00E64E21">
      <w:pPr>
        <w:tabs>
          <w:tab w:val="left" w:pos="5150"/>
          <w:tab w:val="left" w:pos="5940"/>
        </w:tabs>
        <w:autoSpaceDE w:val="0"/>
        <w:autoSpaceDN w:val="0"/>
        <w:adjustRightInd w:val="0"/>
        <w:snapToGrid w:val="0"/>
        <w:spacing w:line="360" w:lineRule="auto"/>
        <w:jc w:val="center"/>
        <w:rPr>
          <w:b/>
          <w:w w:val="99"/>
          <w:kern w:val="0"/>
          <w:sz w:val="40"/>
          <w:szCs w:val="32"/>
        </w:rPr>
      </w:pPr>
    </w:p>
    <w:p w14:paraId="6807A6C1" w14:textId="77777777" w:rsidR="00E64E21" w:rsidRDefault="00E64E21">
      <w:pPr>
        <w:tabs>
          <w:tab w:val="left" w:pos="5150"/>
          <w:tab w:val="left" w:pos="5940"/>
        </w:tabs>
        <w:autoSpaceDE w:val="0"/>
        <w:autoSpaceDN w:val="0"/>
        <w:adjustRightInd w:val="0"/>
        <w:snapToGrid w:val="0"/>
        <w:spacing w:line="360" w:lineRule="auto"/>
        <w:jc w:val="center"/>
        <w:rPr>
          <w:b/>
          <w:w w:val="99"/>
          <w:kern w:val="0"/>
          <w:sz w:val="40"/>
          <w:szCs w:val="32"/>
        </w:rPr>
      </w:pPr>
    </w:p>
    <w:bookmarkEnd w:id="254"/>
    <w:p w14:paraId="08952EEE" w14:textId="77777777" w:rsidR="00E64E21" w:rsidRDefault="00E64E21">
      <w:pPr>
        <w:tabs>
          <w:tab w:val="left" w:pos="5150"/>
          <w:tab w:val="left" w:pos="5940"/>
        </w:tabs>
        <w:autoSpaceDE w:val="0"/>
        <w:autoSpaceDN w:val="0"/>
        <w:adjustRightInd w:val="0"/>
        <w:snapToGrid w:val="0"/>
        <w:spacing w:line="360" w:lineRule="auto"/>
        <w:jc w:val="center"/>
        <w:rPr>
          <w:b/>
          <w:w w:val="99"/>
          <w:kern w:val="0"/>
          <w:sz w:val="40"/>
          <w:szCs w:val="32"/>
        </w:rPr>
      </w:pPr>
    </w:p>
    <w:p w14:paraId="5E361AC1" w14:textId="77777777" w:rsidR="00E64E21" w:rsidRDefault="00E64E21">
      <w:pPr>
        <w:tabs>
          <w:tab w:val="left" w:pos="5150"/>
          <w:tab w:val="left" w:pos="5940"/>
        </w:tabs>
        <w:autoSpaceDE w:val="0"/>
        <w:autoSpaceDN w:val="0"/>
        <w:adjustRightInd w:val="0"/>
        <w:snapToGrid w:val="0"/>
        <w:spacing w:line="360" w:lineRule="auto"/>
        <w:jc w:val="center"/>
        <w:rPr>
          <w:b/>
          <w:w w:val="99"/>
          <w:kern w:val="0"/>
          <w:sz w:val="40"/>
          <w:szCs w:val="32"/>
        </w:rPr>
      </w:pPr>
    </w:p>
    <w:p w14:paraId="5CAD4417" w14:textId="77777777" w:rsidR="00E64E21" w:rsidRDefault="00E64E21">
      <w:pPr>
        <w:tabs>
          <w:tab w:val="left" w:pos="5150"/>
          <w:tab w:val="left" w:pos="5940"/>
        </w:tabs>
        <w:autoSpaceDE w:val="0"/>
        <w:autoSpaceDN w:val="0"/>
        <w:adjustRightInd w:val="0"/>
        <w:snapToGrid w:val="0"/>
        <w:spacing w:line="360" w:lineRule="auto"/>
        <w:jc w:val="center"/>
        <w:rPr>
          <w:b/>
          <w:w w:val="99"/>
          <w:kern w:val="0"/>
          <w:sz w:val="40"/>
          <w:szCs w:val="32"/>
        </w:rPr>
      </w:pPr>
    </w:p>
    <w:p w14:paraId="1DACB44B" w14:textId="446FB4D6" w:rsidR="002458B3" w:rsidRDefault="002458B3">
      <w:pPr>
        <w:widowControl/>
        <w:jc w:val="left"/>
        <w:rPr>
          <w:b/>
          <w:w w:val="99"/>
          <w:kern w:val="0"/>
          <w:sz w:val="40"/>
          <w:szCs w:val="32"/>
        </w:rPr>
      </w:pPr>
    </w:p>
    <w:p w14:paraId="32D521E4" w14:textId="77777777" w:rsidR="00E64E21" w:rsidRDefault="00E64E21">
      <w:pPr>
        <w:tabs>
          <w:tab w:val="left" w:pos="5150"/>
          <w:tab w:val="left" w:pos="5940"/>
        </w:tabs>
        <w:autoSpaceDE w:val="0"/>
        <w:autoSpaceDN w:val="0"/>
        <w:adjustRightInd w:val="0"/>
        <w:snapToGrid w:val="0"/>
        <w:spacing w:line="360" w:lineRule="auto"/>
        <w:jc w:val="center"/>
        <w:rPr>
          <w:b/>
          <w:w w:val="99"/>
          <w:kern w:val="0"/>
          <w:sz w:val="40"/>
          <w:szCs w:val="32"/>
        </w:rPr>
      </w:pPr>
    </w:p>
    <w:p w14:paraId="058D528E" w14:textId="77777777" w:rsidR="00E64E21" w:rsidRDefault="00B7722A">
      <w:pPr>
        <w:tabs>
          <w:tab w:val="left" w:pos="3600"/>
          <w:tab w:val="left" w:pos="4480"/>
          <w:tab w:val="left" w:pos="5360"/>
        </w:tabs>
        <w:autoSpaceDE w:val="0"/>
        <w:autoSpaceDN w:val="0"/>
        <w:adjustRightInd w:val="0"/>
        <w:snapToGrid w:val="0"/>
        <w:spacing w:line="360" w:lineRule="auto"/>
        <w:jc w:val="center"/>
        <w:rPr>
          <w:b/>
          <w:kern w:val="0"/>
          <w:sz w:val="40"/>
          <w:szCs w:val="36"/>
        </w:rPr>
      </w:pPr>
      <w:r>
        <w:rPr>
          <w:rFonts w:hint="eastAsia"/>
          <w:b/>
          <w:kern w:val="0"/>
          <w:sz w:val="40"/>
          <w:szCs w:val="36"/>
        </w:rPr>
        <w:t>重庆海关技术中心</w:t>
      </w:r>
      <w:r>
        <w:rPr>
          <w:rFonts w:hint="eastAsia"/>
          <w:b/>
          <w:kern w:val="0"/>
          <w:sz w:val="40"/>
          <w:szCs w:val="36"/>
        </w:rPr>
        <w:t>2025</w:t>
      </w:r>
      <w:r>
        <w:rPr>
          <w:rFonts w:hint="eastAsia"/>
          <w:b/>
          <w:kern w:val="0"/>
          <w:sz w:val="40"/>
          <w:szCs w:val="36"/>
        </w:rPr>
        <w:t>年第二批</w:t>
      </w:r>
    </w:p>
    <w:p w14:paraId="19A4B2A2" w14:textId="77777777" w:rsidR="00E64E21" w:rsidRDefault="00B7722A">
      <w:pPr>
        <w:tabs>
          <w:tab w:val="left" w:pos="3600"/>
          <w:tab w:val="left" w:pos="4480"/>
          <w:tab w:val="left" w:pos="5360"/>
        </w:tabs>
        <w:autoSpaceDE w:val="0"/>
        <w:autoSpaceDN w:val="0"/>
        <w:adjustRightInd w:val="0"/>
        <w:snapToGrid w:val="0"/>
        <w:spacing w:line="360" w:lineRule="auto"/>
        <w:jc w:val="center"/>
        <w:rPr>
          <w:b/>
          <w:kern w:val="0"/>
          <w:sz w:val="40"/>
          <w:szCs w:val="36"/>
        </w:rPr>
      </w:pPr>
      <w:r>
        <w:rPr>
          <w:rFonts w:hint="eastAsia"/>
          <w:b/>
          <w:kern w:val="0"/>
          <w:sz w:val="40"/>
          <w:szCs w:val="36"/>
        </w:rPr>
        <w:t>实验室专用设备采购项目</w:t>
      </w:r>
    </w:p>
    <w:p w14:paraId="5E65A84C" w14:textId="77777777" w:rsidR="00E64E21" w:rsidRDefault="00E64E21">
      <w:pPr>
        <w:tabs>
          <w:tab w:val="left" w:pos="3600"/>
          <w:tab w:val="left" w:pos="4480"/>
          <w:tab w:val="left" w:pos="5360"/>
        </w:tabs>
        <w:autoSpaceDE w:val="0"/>
        <w:autoSpaceDN w:val="0"/>
        <w:adjustRightInd w:val="0"/>
        <w:snapToGrid w:val="0"/>
        <w:spacing w:line="360" w:lineRule="auto"/>
        <w:jc w:val="center"/>
        <w:rPr>
          <w:b/>
          <w:kern w:val="0"/>
          <w:sz w:val="40"/>
          <w:szCs w:val="36"/>
        </w:rPr>
      </w:pPr>
    </w:p>
    <w:p w14:paraId="7CF65554" w14:textId="77777777" w:rsidR="00E64E21" w:rsidRDefault="00E64E21">
      <w:pPr>
        <w:pStyle w:val="28"/>
      </w:pPr>
    </w:p>
    <w:p w14:paraId="11348309" w14:textId="77777777" w:rsidR="00E64E21" w:rsidRDefault="00E64E21">
      <w:pPr>
        <w:pStyle w:val="28"/>
      </w:pPr>
    </w:p>
    <w:p w14:paraId="2693AC24" w14:textId="77777777" w:rsidR="00E64E21" w:rsidRDefault="00B7722A">
      <w:pPr>
        <w:tabs>
          <w:tab w:val="left" w:pos="3600"/>
          <w:tab w:val="left" w:pos="4480"/>
          <w:tab w:val="left" w:pos="5360"/>
        </w:tabs>
        <w:autoSpaceDE w:val="0"/>
        <w:autoSpaceDN w:val="0"/>
        <w:adjustRightInd w:val="0"/>
        <w:snapToGrid w:val="0"/>
        <w:spacing w:line="360" w:lineRule="auto"/>
        <w:jc w:val="center"/>
        <w:rPr>
          <w:b/>
          <w:kern w:val="0"/>
          <w:sz w:val="84"/>
          <w:szCs w:val="84"/>
        </w:rPr>
      </w:pPr>
      <w:r>
        <w:rPr>
          <w:rFonts w:hint="eastAsia"/>
          <w:b/>
          <w:kern w:val="0"/>
          <w:sz w:val="84"/>
          <w:szCs w:val="84"/>
        </w:rPr>
        <w:t>投</w:t>
      </w:r>
      <w:r>
        <w:rPr>
          <w:b/>
          <w:kern w:val="0"/>
          <w:sz w:val="84"/>
          <w:szCs w:val="84"/>
        </w:rPr>
        <w:t xml:space="preserve">  </w:t>
      </w:r>
      <w:r>
        <w:rPr>
          <w:rFonts w:hint="eastAsia"/>
          <w:b/>
          <w:kern w:val="0"/>
          <w:sz w:val="84"/>
          <w:szCs w:val="84"/>
        </w:rPr>
        <w:t>标</w:t>
      </w:r>
      <w:r>
        <w:rPr>
          <w:b/>
          <w:kern w:val="0"/>
          <w:sz w:val="84"/>
          <w:szCs w:val="84"/>
        </w:rPr>
        <w:t xml:space="preserve">  </w:t>
      </w:r>
      <w:r>
        <w:rPr>
          <w:rFonts w:hint="eastAsia"/>
          <w:b/>
          <w:kern w:val="0"/>
          <w:sz w:val="84"/>
          <w:szCs w:val="84"/>
        </w:rPr>
        <w:t>文</w:t>
      </w:r>
      <w:r>
        <w:rPr>
          <w:b/>
          <w:kern w:val="0"/>
          <w:sz w:val="84"/>
          <w:szCs w:val="84"/>
        </w:rPr>
        <w:t xml:space="preserve">  </w:t>
      </w:r>
      <w:r>
        <w:rPr>
          <w:rFonts w:hint="eastAsia"/>
          <w:b/>
          <w:kern w:val="0"/>
          <w:sz w:val="84"/>
          <w:szCs w:val="84"/>
        </w:rPr>
        <w:t>件</w:t>
      </w:r>
    </w:p>
    <w:p w14:paraId="0A3F9994" w14:textId="77777777" w:rsidR="00E64E21" w:rsidRDefault="00E64E21">
      <w:pPr>
        <w:autoSpaceDE w:val="0"/>
        <w:autoSpaceDN w:val="0"/>
        <w:adjustRightInd w:val="0"/>
        <w:snapToGrid w:val="0"/>
        <w:spacing w:before="240" w:line="360" w:lineRule="auto"/>
        <w:jc w:val="left"/>
        <w:rPr>
          <w:kern w:val="0"/>
          <w:sz w:val="16"/>
          <w:szCs w:val="16"/>
        </w:rPr>
      </w:pPr>
    </w:p>
    <w:p w14:paraId="44F37498" w14:textId="77777777" w:rsidR="00E64E21" w:rsidRDefault="00B7722A">
      <w:pPr>
        <w:autoSpaceDE w:val="0"/>
        <w:autoSpaceDN w:val="0"/>
        <w:adjustRightInd w:val="0"/>
        <w:snapToGrid w:val="0"/>
        <w:spacing w:line="360" w:lineRule="auto"/>
        <w:jc w:val="center"/>
        <w:rPr>
          <w:b/>
          <w:kern w:val="0"/>
        </w:rPr>
      </w:pPr>
      <w:bookmarkStart w:id="255" w:name="_Toc842"/>
      <w:bookmarkStart w:id="256" w:name="_Toc11443"/>
      <w:r>
        <w:rPr>
          <w:rFonts w:hint="eastAsia"/>
          <w:b/>
          <w:kern w:val="0"/>
          <w:sz w:val="40"/>
          <w:szCs w:val="36"/>
        </w:rPr>
        <w:t>资格审查文件</w:t>
      </w:r>
      <w:bookmarkEnd w:id="255"/>
      <w:bookmarkEnd w:id="256"/>
    </w:p>
    <w:p w14:paraId="4ACCBD0A" w14:textId="77777777" w:rsidR="00E64E21" w:rsidRDefault="00E64E21">
      <w:pPr>
        <w:autoSpaceDE w:val="0"/>
        <w:autoSpaceDN w:val="0"/>
        <w:adjustRightInd w:val="0"/>
        <w:snapToGrid w:val="0"/>
        <w:spacing w:line="360" w:lineRule="auto"/>
        <w:jc w:val="left"/>
        <w:rPr>
          <w:kern w:val="0"/>
          <w:sz w:val="20"/>
        </w:rPr>
      </w:pPr>
    </w:p>
    <w:p w14:paraId="2B7D0FF6" w14:textId="77777777" w:rsidR="00E64E21" w:rsidRDefault="00E64E21">
      <w:pPr>
        <w:autoSpaceDE w:val="0"/>
        <w:autoSpaceDN w:val="0"/>
        <w:adjustRightInd w:val="0"/>
        <w:snapToGrid w:val="0"/>
        <w:spacing w:line="360" w:lineRule="auto"/>
        <w:jc w:val="left"/>
        <w:rPr>
          <w:kern w:val="0"/>
          <w:sz w:val="20"/>
        </w:rPr>
      </w:pPr>
    </w:p>
    <w:p w14:paraId="77DA1659" w14:textId="77777777" w:rsidR="00E64E21" w:rsidRDefault="00E64E21">
      <w:pPr>
        <w:autoSpaceDE w:val="0"/>
        <w:autoSpaceDN w:val="0"/>
        <w:adjustRightInd w:val="0"/>
        <w:snapToGrid w:val="0"/>
        <w:spacing w:line="360" w:lineRule="auto"/>
        <w:jc w:val="left"/>
        <w:rPr>
          <w:kern w:val="0"/>
          <w:sz w:val="20"/>
        </w:rPr>
      </w:pPr>
    </w:p>
    <w:p w14:paraId="04984733" w14:textId="77777777" w:rsidR="00E64E21" w:rsidRDefault="00E64E21">
      <w:pPr>
        <w:autoSpaceDE w:val="0"/>
        <w:autoSpaceDN w:val="0"/>
        <w:adjustRightInd w:val="0"/>
        <w:snapToGrid w:val="0"/>
        <w:spacing w:line="360" w:lineRule="auto"/>
        <w:jc w:val="left"/>
        <w:rPr>
          <w:kern w:val="0"/>
          <w:sz w:val="20"/>
        </w:rPr>
      </w:pPr>
    </w:p>
    <w:p w14:paraId="60F03489" w14:textId="77777777" w:rsidR="00E64E21" w:rsidRDefault="00E64E21">
      <w:pPr>
        <w:autoSpaceDE w:val="0"/>
        <w:autoSpaceDN w:val="0"/>
        <w:adjustRightInd w:val="0"/>
        <w:snapToGrid w:val="0"/>
        <w:spacing w:line="360" w:lineRule="auto"/>
        <w:jc w:val="left"/>
        <w:rPr>
          <w:kern w:val="0"/>
          <w:sz w:val="20"/>
        </w:rPr>
      </w:pPr>
    </w:p>
    <w:p w14:paraId="7A1C50C5" w14:textId="77777777" w:rsidR="00E64E21" w:rsidRDefault="00E64E21">
      <w:pPr>
        <w:autoSpaceDE w:val="0"/>
        <w:autoSpaceDN w:val="0"/>
        <w:adjustRightInd w:val="0"/>
        <w:snapToGrid w:val="0"/>
        <w:spacing w:line="360" w:lineRule="auto"/>
        <w:jc w:val="left"/>
        <w:rPr>
          <w:kern w:val="0"/>
          <w:sz w:val="20"/>
        </w:rPr>
      </w:pPr>
    </w:p>
    <w:p w14:paraId="2B539013" w14:textId="77777777" w:rsidR="00E64E21" w:rsidRDefault="00E64E21">
      <w:pPr>
        <w:autoSpaceDE w:val="0"/>
        <w:autoSpaceDN w:val="0"/>
        <w:adjustRightInd w:val="0"/>
        <w:snapToGrid w:val="0"/>
        <w:spacing w:line="360" w:lineRule="auto"/>
        <w:jc w:val="left"/>
        <w:rPr>
          <w:kern w:val="0"/>
          <w:sz w:val="20"/>
        </w:rPr>
      </w:pPr>
    </w:p>
    <w:p w14:paraId="3FCB0224" w14:textId="77777777" w:rsidR="00E64E21" w:rsidRDefault="00E64E21">
      <w:pPr>
        <w:pStyle w:val="10"/>
      </w:pPr>
    </w:p>
    <w:p w14:paraId="6A1E05BA" w14:textId="77777777" w:rsidR="00E64E21" w:rsidRDefault="00E64E21">
      <w:pPr>
        <w:autoSpaceDE w:val="0"/>
        <w:autoSpaceDN w:val="0"/>
        <w:adjustRightInd w:val="0"/>
        <w:snapToGrid w:val="0"/>
        <w:spacing w:line="360" w:lineRule="auto"/>
        <w:jc w:val="left"/>
        <w:rPr>
          <w:kern w:val="0"/>
          <w:sz w:val="20"/>
        </w:rPr>
      </w:pPr>
    </w:p>
    <w:p w14:paraId="1CCEAAEE" w14:textId="77777777" w:rsidR="00E64E21" w:rsidRDefault="00E64E21">
      <w:pPr>
        <w:autoSpaceDE w:val="0"/>
        <w:autoSpaceDN w:val="0"/>
        <w:adjustRightInd w:val="0"/>
        <w:snapToGrid w:val="0"/>
        <w:spacing w:line="360" w:lineRule="auto"/>
        <w:jc w:val="left"/>
        <w:rPr>
          <w:kern w:val="0"/>
          <w:sz w:val="20"/>
        </w:rPr>
      </w:pPr>
    </w:p>
    <w:p w14:paraId="3F8037B0" w14:textId="77777777" w:rsidR="00E64E21" w:rsidRDefault="00B7722A">
      <w:pPr>
        <w:tabs>
          <w:tab w:val="left" w:pos="6080"/>
          <w:tab w:val="left" w:pos="6640"/>
        </w:tabs>
        <w:autoSpaceDE w:val="0"/>
        <w:autoSpaceDN w:val="0"/>
        <w:adjustRightInd w:val="0"/>
        <w:snapToGrid w:val="0"/>
        <w:spacing w:line="360" w:lineRule="auto"/>
        <w:jc w:val="center"/>
        <w:rPr>
          <w:b/>
          <w:w w:val="99"/>
          <w:kern w:val="0"/>
          <w:szCs w:val="28"/>
        </w:rPr>
      </w:pPr>
      <w:r>
        <w:rPr>
          <w:rFonts w:hint="eastAsia"/>
          <w:b/>
          <w:w w:val="99"/>
          <w:kern w:val="0"/>
          <w:szCs w:val="28"/>
        </w:rPr>
        <w:t>投标人</w:t>
      </w:r>
      <w:r>
        <w:rPr>
          <w:rFonts w:hint="eastAsia"/>
          <w:b/>
          <w:spacing w:val="1"/>
          <w:w w:val="99"/>
          <w:kern w:val="0"/>
          <w:szCs w:val="28"/>
        </w:rPr>
        <w:t>：</w:t>
      </w:r>
      <w:r>
        <w:rPr>
          <w:b/>
          <w:w w:val="198"/>
          <w:kern w:val="0"/>
          <w:szCs w:val="28"/>
          <w:u w:val="single"/>
        </w:rPr>
        <w:t xml:space="preserve"> </w:t>
      </w:r>
      <w:r>
        <w:rPr>
          <w:rFonts w:hint="eastAsia"/>
          <w:b/>
          <w:w w:val="198"/>
          <w:kern w:val="0"/>
          <w:szCs w:val="28"/>
          <w:u w:val="single"/>
        </w:rPr>
        <w:t xml:space="preserve">　　</w:t>
      </w:r>
      <w:r>
        <w:rPr>
          <w:b/>
          <w:w w:val="198"/>
          <w:kern w:val="0"/>
          <w:szCs w:val="28"/>
          <w:u w:val="single"/>
        </w:rPr>
        <w:t xml:space="preserve">  </w:t>
      </w:r>
      <w:r>
        <w:rPr>
          <w:rFonts w:hint="eastAsia"/>
          <w:b/>
          <w:w w:val="198"/>
          <w:kern w:val="0"/>
          <w:szCs w:val="28"/>
          <w:u w:val="single"/>
        </w:rPr>
        <w:t xml:space="preserve">　</w:t>
      </w:r>
      <w:r>
        <w:rPr>
          <w:b/>
          <w:w w:val="198"/>
          <w:kern w:val="0"/>
          <w:szCs w:val="28"/>
          <w:u w:val="single"/>
        </w:rPr>
        <w:t xml:space="preserve">  </w:t>
      </w:r>
      <w:r>
        <w:rPr>
          <w:rFonts w:hint="eastAsia"/>
          <w:b/>
          <w:w w:val="198"/>
          <w:kern w:val="0"/>
          <w:szCs w:val="28"/>
          <w:u w:val="single"/>
        </w:rPr>
        <w:t xml:space="preserve">　</w:t>
      </w:r>
      <w:r>
        <w:rPr>
          <w:rFonts w:hint="eastAsia"/>
          <w:b/>
          <w:w w:val="99"/>
          <w:kern w:val="0"/>
          <w:szCs w:val="28"/>
        </w:rPr>
        <w:t>（盖单位公章）</w:t>
      </w:r>
    </w:p>
    <w:p w14:paraId="34E542DD" w14:textId="77777777" w:rsidR="00E64E21" w:rsidRDefault="00B7722A">
      <w:pPr>
        <w:tabs>
          <w:tab w:val="left" w:pos="3280"/>
          <w:tab w:val="left" w:pos="4680"/>
          <w:tab w:val="left" w:pos="6080"/>
        </w:tabs>
        <w:autoSpaceDE w:val="0"/>
        <w:autoSpaceDN w:val="0"/>
        <w:adjustRightInd w:val="0"/>
        <w:snapToGrid w:val="0"/>
        <w:spacing w:line="360" w:lineRule="auto"/>
        <w:jc w:val="center"/>
        <w:rPr>
          <w:b/>
          <w:w w:val="99"/>
          <w:kern w:val="0"/>
          <w:szCs w:val="28"/>
        </w:rPr>
      </w:pPr>
      <w:r>
        <w:rPr>
          <w:rFonts w:hint="eastAsia"/>
          <w:b/>
          <w:w w:val="99"/>
          <w:kern w:val="0"/>
          <w:szCs w:val="28"/>
        </w:rPr>
        <w:t>法定代表人或其委托代理人：</w:t>
      </w:r>
      <w:r>
        <w:rPr>
          <w:b/>
          <w:w w:val="198"/>
          <w:kern w:val="0"/>
          <w:szCs w:val="28"/>
          <w:u w:val="single"/>
        </w:rPr>
        <w:t xml:space="preserve"> </w:t>
      </w:r>
      <w:r>
        <w:rPr>
          <w:rFonts w:hint="eastAsia"/>
          <w:b/>
          <w:w w:val="198"/>
          <w:kern w:val="0"/>
          <w:szCs w:val="28"/>
          <w:u w:val="single"/>
        </w:rPr>
        <w:t xml:space="preserve">　　</w:t>
      </w:r>
      <w:r>
        <w:rPr>
          <w:rFonts w:hint="eastAsia"/>
          <w:b/>
          <w:w w:val="99"/>
          <w:kern w:val="0"/>
          <w:szCs w:val="28"/>
        </w:rPr>
        <w:t>（签字或盖章）</w:t>
      </w:r>
    </w:p>
    <w:p w14:paraId="5A42EFA6" w14:textId="77777777" w:rsidR="00E64E21" w:rsidRDefault="00B7722A">
      <w:pPr>
        <w:tabs>
          <w:tab w:val="left" w:pos="3280"/>
          <w:tab w:val="left" w:pos="4680"/>
          <w:tab w:val="left" w:pos="6080"/>
        </w:tabs>
        <w:autoSpaceDE w:val="0"/>
        <w:autoSpaceDN w:val="0"/>
        <w:adjustRightInd w:val="0"/>
        <w:snapToGrid w:val="0"/>
        <w:spacing w:line="360" w:lineRule="auto"/>
        <w:jc w:val="center"/>
        <w:rPr>
          <w:b/>
          <w:w w:val="99"/>
          <w:kern w:val="0"/>
          <w:szCs w:val="28"/>
        </w:rPr>
      </w:pPr>
      <w:r>
        <w:rPr>
          <w:b/>
          <w:w w:val="99"/>
          <w:kern w:val="0"/>
          <w:szCs w:val="28"/>
          <w:u w:val="single"/>
        </w:rPr>
        <w:t xml:space="preserve">     </w:t>
      </w:r>
      <w:r>
        <w:rPr>
          <w:rFonts w:hint="eastAsia"/>
          <w:b/>
          <w:w w:val="99"/>
          <w:kern w:val="0"/>
          <w:szCs w:val="28"/>
        </w:rPr>
        <w:t>年</w:t>
      </w:r>
      <w:r>
        <w:rPr>
          <w:b/>
          <w:w w:val="198"/>
          <w:kern w:val="0"/>
          <w:szCs w:val="28"/>
          <w:u w:val="single"/>
        </w:rPr>
        <w:t xml:space="preserve">  </w:t>
      </w:r>
      <w:r>
        <w:rPr>
          <w:rFonts w:hint="eastAsia"/>
          <w:b/>
          <w:w w:val="99"/>
          <w:kern w:val="0"/>
          <w:szCs w:val="28"/>
        </w:rPr>
        <w:t>月</w:t>
      </w:r>
      <w:r>
        <w:rPr>
          <w:b/>
          <w:w w:val="198"/>
          <w:kern w:val="0"/>
          <w:szCs w:val="28"/>
          <w:u w:val="single"/>
        </w:rPr>
        <w:t xml:space="preserve">  </w:t>
      </w:r>
      <w:r>
        <w:rPr>
          <w:rFonts w:hint="eastAsia"/>
          <w:b/>
          <w:w w:val="99"/>
          <w:kern w:val="0"/>
          <w:szCs w:val="28"/>
        </w:rPr>
        <w:t>日</w:t>
      </w:r>
    </w:p>
    <w:p w14:paraId="54F0AB90" w14:textId="77777777" w:rsidR="00E64E21" w:rsidRDefault="00E64E21">
      <w:pPr>
        <w:pStyle w:val="10"/>
        <w:ind w:firstLine="276"/>
        <w:rPr>
          <w:w w:val="99"/>
          <w:kern w:val="0"/>
          <w:szCs w:val="28"/>
        </w:rPr>
      </w:pPr>
    </w:p>
    <w:p w14:paraId="2FF2A19C" w14:textId="77777777" w:rsidR="00E64E21" w:rsidRDefault="00B7722A">
      <w:pPr>
        <w:tabs>
          <w:tab w:val="left" w:pos="2845"/>
          <w:tab w:val="left" w:pos="5940"/>
        </w:tabs>
        <w:autoSpaceDE w:val="0"/>
        <w:autoSpaceDN w:val="0"/>
        <w:adjustRightInd w:val="0"/>
        <w:snapToGrid w:val="0"/>
        <w:spacing w:line="360" w:lineRule="auto"/>
        <w:jc w:val="center"/>
        <w:rPr>
          <w:b/>
        </w:rPr>
      </w:pPr>
      <w:r>
        <w:br w:type="page"/>
      </w:r>
      <w:bookmarkStart w:id="257" w:name="_Toc13982_WPSOffice_Level1"/>
      <w:bookmarkStart w:id="258" w:name="_Toc23502_WPSOffice_Level1"/>
      <w:bookmarkStart w:id="259" w:name="_Toc27393_WPSOffice_Level1"/>
      <w:bookmarkStart w:id="260" w:name="_Toc9957900"/>
      <w:bookmarkStart w:id="261" w:name="_Toc493178793"/>
      <w:bookmarkStart w:id="262" w:name="_Toc492721038"/>
      <w:bookmarkStart w:id="263" w:name="_Toc31411_WPSOffice_Level2"/>
      <w:r>
        <w:rPr>
          <w:rFonts w:hint="eastAsia"/>
          <w:b/>
        </w:rPr>
        <w:lastRenderedPageBreak/>
        <w:t>目</w:t>
      </w:r>
      <w:r>
        <w:rPr>
          <w:b/>
        </w:rPr>
        <w:t xml:space="preserve"> </w:t>
      </w:r>
      <w:r>
        <w:rPr>
          <w:rFonts w:hint="eastAsia"/>
          <w:b/>
        </w:rPr>
        <w:t>录</w:t>
      </w:r>
      <w:bookmarkEnd w:id="257"/>
      <w:bookmarkEnd w:id="258"/>
      <w:bookmarkEnd w:id="259"/>
    </w:p>
    <w:p w14:paraId="0A2E9F8A" w14:textId="77777777" w:rsidR="00E64E21" w:rsidRDefault="00B7722A">
      <w:pPr>
        <w:pStyle w:val="10"/>
        <w:jc w:val="center"/>
      </w:pPr>
      <w:bookmarkStart w:id="264" w:name="_Toc25583"/>
      <w:bookmarkStart w:id="265" w:name="_Toc12326_WPSOffice_Level1"/>
      <w:bookmarkStart w:id="266" w:name="_Toc7819_WPSOffice_Level1"/>
      <w:bookmarkStart w:id="267" w:name="_Toc31950"/>
      <w:bookmarkStart w:id="268" w:name="_Toc13824_WPSOffice_Level1"/>
      <w:r>
        <w:rPr>
          <w:rFonts w:hint="eastAsia"/>
        </w:rPr>
        <w:t>（如未提供格式，格式自拟）</w:t>
      </w:r>
      <w:bookmarkEnd w:id="264"/>
      <w:bookmarkEnd w:id="265"/>
      <w:bookmarkEnd w:id="266"/>
      <w:bookmarkEnd w:id="267"/>
      <w:bookmarkEnd w:id="268"/>
    </w:p>
    <w:bookmarkEnd w:id="260"/>
    <w:bookmarkEnd w:id="261"/>
    <w:bookmarkEnd w:id="262"/>
    <w:bookmarkEnd w:id="263"/>
    <w:p w14:paraId="39AB17A6" w14:textId="77777777" w:rsidR="00E64E21" w:rsidRDefault="00B7722A">
      <w:pPr>
        <w:spacing w:line="400" w:lineRule="exact"/>
        <w:ind w:firstLineChars="200" w:firstLine="480"/>
        <w:rPr>
          <w:bCs/>
          <w:sz w:val="24"/>
        </w:rPr>
      </w:pPr>
      <w:r>
        <w:rPr>
          <w:rFonts w:hint="eastAsia"/>
          <w:bCs/>
          <w:sz w:val="24"/>
        </w:rPr>
        <w:t>（</w:t>
      </w:r>
      <w:r>
        <w:rPr>
          <w:rFonts w:hint="eastAsia"/>
          <w:bCs/>
          <w:sz w:val="24"/>
        </w:rPr>
        <w:t>1</w:t>
      </w:r>
      <w:r>
        <w:rPr>
          <w:rFonts w:hint="eastAsia"/>
          <w:bCs/>
          <w:sz w:val="24"/>
        </w:rPr>
        <w:t>）法定代表人证明书（格式）</w:t>
      </w:r>
    </w:p>
    <w:p w14:paraId="73B6FCB7" w14:textId="77777777" w:rsidR="00E64E21" w:rsidRDefault="00B7722A">
      <w:pPr>
        <w:spacing w:line="400" w:lineRule="exact"/>
        <w:ind w:firstLineChars="200" w:firstLine="480"/>
        <w:rPr>
          <w:bCs/>
          <w:sz w:val="24"/>
        </w:rPr>
      </w:pPr>
      <w:r>
        <w:rPr>
          <w:rFonts w:hint="eastAsia"/>
          <w:bCs/>
          <w:sz w:val="24"/>
        </w:rPr>
        <w:t>（</w:t>
      </w:r>
      <w:r>
        <w:rPr>
          <w:rFonts w:hint="eastAsia"/>
          <w:bCs/>
          <w:sz w:val="24"/>
        </w:rPr>
        <w:t>2</w:t>
      </w:r>
      <w:r>
        <w:rPr>
          <w:rFonts w:hint="eastAsia"/>
          <w:bCs/>
          <w:sz w:val="24"/>
        </w:rPr>
        <w:t>）法定代表人授权委托书（格式）</w:t>
      </w:r>
    </w:p>
    <w:p w14:paraId="4E09E846" w14:textId="77777777" w:rsidR="00E64E21" w:rsidRDefault="00B7722A">
      <w:pPr>
        <w:spacing w:line="400" w:lineRule="exact"/>
        <w:ind w:firstLineChars="200" w:firstLine="480"/>
        <w:rPr>
          <w:bCs/>
          <w:sz w:val="24"/>
        </w:rPr>
      </w:pPr>
      <w:r>
        <w:rPr>
          <w:rFonts w:hint="eastAsia"/>
          <w:bCs/>
          <w:sz w:val="24"/>
        </w:rPr>
        <w:t>（</w:t>
      </w:r>
      <w:r>
        <w:rPr>
          <w:rFonts w:hint="eastAsia"/>
          <w:bCs/>
          <w:sz w:val="24"/>
        </w:rPr>
        <w:t>3</w:t>
      </w:r>
      <w:r>
        <w:rPr>
          <w:rFonts w:hint="eastAsia"/>
          <w:bCs/>
          <w:sz w:val="24"/>
        </w:rPr>
        <w:t>）供应商资格审查一览表</w:t>
      </w:r>
    </w:p>
    <w:p w14:paraId="6D209F91" w14:textId="77777777" w:rsidR="00E64E21" w:rsidRDefault="00E64E21">
      <w:pPr>
        <w:widowControl/>
        <w:jc w:val="left"/>
        <w:rPr>
          <w:rFonts w:ascii="宋体"/>
          <w:b/>
          <w:bCs/>
          <w:sz w:val="24"/>
        </w:rPr>
      </w:pPr>
    </w:p>
    <w:p w14:paraId="17966B39" w14:textId="77777777" w:rsidR="00E64E21" w:rsidRDefault="00E64E21">
      <w:pPr>
        <w:widowControl/>
        <w:jc w:val="left"/>
        <w:rPr>
          <w:rFonts w:ascii="宋体"/>
          <w:b/>
          <w:bCs/>
          <w:sz w:val="24"/>
        </w:rPr>
      </w:pPr>
    </w:p>
    <w:p w14:paraId="009C32C4" w14:textId="77777777" w:rsidR="00E64E21" w:rsidRDefault="00E64E21">
      <w:pPr>
        <w:widowControl/>
        <w:jc w:val="left"/>
        <w:rPr>
          <w:rFonts w:ascii="宋体"/>
          <w:b/>
          <w:bCs/>
          <w:sz w:val="24"/>
        </w:rPr>
      </w:pPr>
    </w:p>
    <w:p w14:paraId="03544081" w14:textId="77777777" w:rsidR="00E64E21" w:rsidRDefault="00E64E21">
      <w:pPr>
        <w:widowControl/>
        <w:jc w:val="left"/>
        <w:rPr>
          <w:rFonts w:ascii="宋体"/>
          <w:b/>
          <w:bCs/>
          <w:sz w:val="24"/>
        </w:rPr>
      </w:pPr>
    </w:p>
    <w:p w14:paraId="523B4A4A" w14:textId="77777777" w:rsidR="00E64E21" w:rsidRDefault="00E64E21">
      <w:pPr>
        <w:widowControl/>
        <w:jc w:val="left"/>
        <w:rPr>
          <w:rFonts w:ascii="宋体"/>
          <w:b/>
          <w:bCs/>
          <w:sz w:val="24"/>
        </w:rPr>
      </w:pPr>
    </w:p>
    <w:p w14:paraId="479DCB6A" w14:textId="77777777" w:rsidR="00E64E21" w:rsidRDefault="00E64E21">
      <w:pPr>
        <w:widowControl/>
        <w:jc w:val="left"/>
        <w:rPr>
          <w:rFonts w:ascii="宋体"/>
          <w:b/>
          <w:bCs/>
          <w:sz w:val="24"/>
        </w:rPr>
      </w:pPr>
    </w:p>
    <w:p w14:paraId="0B917A87" w14:textId="77777777" w:rsidR="00E64E21" w:rsidRDefault="00E64E21">
      <w:pPr>
        <w:widowControl/>
        <w:jc w:val="left"/>
        <w:rPr>
          <w:rFonts w:ascii="宋体"/>
          <w:b/>
          <w:bCs/>
          <w:sz w:val="24"/>
        </w:rPr>
      </w:pPr>
    </w:p>
    <w:p w14:paraId="6716386D" w14:textId="77777777" w:rsidR="00E64E21" w:rsidRDefault="00E64E21">
      <w:pPr>
        <w:widowControl/>
        <w:jc w:val="left"/>
        <w:rPr>
          <w:rFonts w:ascii="宋体"/>
          <w:b/>
          <w:bCs/>
          <w:sz w:val="24"/>
        </w:rPr>
      </w:pPr>
    </w:p>
    <w:p w14:paraId="5A7F8DF4" w14:textId="77777777" w:rsidR="00E64E21" w:rsidRDefault="00E64E21">
      <w:pPr>
        <w:widowControl/>
        <w:jc w:val="left"/>
        <w:rPr>
          <w:rFonts w:ascii="宋体"/>
          <w:b/>
          <w:bCs/>
          <w:sz w:val="24"/>
        </w:rPr>
      </w:pPr>
    </w:p>
    <w:p w14:paraId="6A75BA1B" w14:textId="77777777" w:rsidR="00E64E21" w:rsidRDefault="00E64E21">
      <w:pPr>
        <w:widowControl/>
        <w:jc w:val="left"/>
        <w:rPr>
          <w:rFonts w:ascii="宋体"/>
          <w:b/>
          <w:bCs/>
          <w:sz w:val="24"/>
        </w:rPr>
      </w:pPr>
    </w:p>
    <w:p w14:paraId="4171904D" w14:textId="77777777" w:rsidR="00E64E21" w:rsidRDefault="00E64E21">
      <w:pPr>
        <w:widowControl/>
        <w:jc w:val="left"/>
        <w:rPr>
          <w:rFonts w:ascii="宋体"/>
          <w:b/>
          <w:bCs/>
          <w:sz w:val="24"/>
        </w:rPr>
      </w:pPr>
    </w:p>
    <w:p w14:paraId="3CB9A26E" w14:textId="77777777" w:rsidR="00E64E21" w:rsidRDefault="00E64E21">
      <w:pPr>
        <w:widowControl/>
        <w:jc w:val="left"/>
        <w:rPr>
          <w:rFonts w:ascii="宋体"/>
          <w:b/>
          <w:bCs/>
          <w:sz w:val="24"/>
        </w:rPr>
      </w:pPr>
    </w:p>
    <w:p w14:paraId="3899223D" w14:textId="77777777" w:rsidR="00E64E21" w:rsidRDefault="00E64E21">
      <w:pPr>
        <w:widowControl/>
        <w:jc w:val="left"/>
        <w:rPr>
          <w:rFonts w:ascii="宋体"/>
          <w:b/>
          <w:bCs/>
          <w:sz w:val="24"/>
        </w:rPr>
      </w:pPr>
    </w:p>
    <w:p w14:paraId="65C3548D" w14:textId="77777777" w:rsidR="00E64E21" w:rsidRDefault="00E64E21">
      <w:pPr>
        <w:widowControl/>
        <w:jc w:val="left"/>
        <w:rPr>
          <w:rFonts w:ascii="宋体"/>
          <w:b/>
          <w:bCs/>
          <w:sz w:val="24"/>
        </w:rPr>
      </w:pPr>
    </w:p>
    <w:p w14:paraId="118F8FA0" w14:textId="77777777" w:rsidR="00E64E21" w:rsidRDefault="00E64E21">
      <w:pPr>
        <w:widowControl/>
        <w:jc w:val="left"/>
        <w:rPr>
          <w:rFonts w:ascii="宋体"/>
          <w:b/>
          <w:bCs/>
          <w:sz w:val="24"/>
        </w:rPr>
      </w:pPr>
    </w:p>
    <w:p w14:paraId="4B859DE7" w14:textId="77777777" w:rsidR="00E64E21" w:rsidRDefault="00E64E21">
      <w:pPr>
        <w:widowControl/>
        <w:jc w:val="left"/>
        <w:rPr>
          <w:rFonts w:ascii="宋体"/>
          <w:b/>
          <w:bCs/>
          <w:sz w:val="24"/>
        </w:rPr>
      </w:pPr>
    </w:p>
    <w:p w14:paraId="60078A45" w14:textId="77777777" w:rsidR="00E64E21" w:rsidRDefault="00E64E21">
      <w:pPr>
        <w:widowControl/>
        <w:jc w:val="left"/>
        <w:rPr>
          <w:rFonts w:ascii="宋体"/>
          <w:b/>
          <w:bCs/>
          <w:sz w:val="24"/>
        </w:rPr>
      </w:pPr>
    </w:p>
    <w:p w14:paraId="1C5073BA" w14:textId="77777777" w:rsidR="00E64E21" w:rsidRDefault="00E64E21">
      <w:pPr>
        <w:widowControl/>
        <w:jc w:val="left"/>
        <w:rPr>
          <w:rFonts w:ascii="宋体"/>
          <w:b/>
          <w:bCs/>
          <w:sz w:val="24"/>
        </w:rPr>
      </w:pPr>
    </w:p>
    <w:p w14:paraId="5574674F" w14:textId="77777777" w:rsidR="00E64E21" w:rsidRDefault="00E64E21">
      <w:pPr>
        <w:widowControl/>
        <w:jc w:val="left"/>
        <w:rPr>
          <w:rFonts w:ascii="宋体"/>
          <w:b/>
          <w:bCs/>
          <w:sz w:val="24"/>
        </w:rPr>
      </w:pPr>
    </w:p>
    <w:p w14:paraId="6DAC1923" w14:textId="77777777" w:rsidR="00E64E21" w:rsidRDefault="00E64E21">
      <w:pPr>
        <w:widowControl/>
        <w:jc w:val="left"/>
        <w:rPr>
          <w:rFonts w:ascii="宋体"/>
          <w:b/>
          <w:bCs/>
          <w:sz w:val="24"/>
        </w:rPr>
      </w:pPr>
    </w:p>
    <w:p w14:paraId="7E4D52F1" w14:textId="77777777" w:rsidR="00E64E21" w:rsidRDefault="00E64E21">
      <w:pPr>
        <w:widowControl/>
        <w:jc w:val="left"/>
        <w:rPr>
          <w:rFonts w:ascii="宋体"/>
          <w:b/>
          <w:bCs/>
          <w:sz w:val="24"/>
        </w:rPr>
      </w:pPr>
    </w:p>
    <w:p w14:paraId="7773D1DF" w14:textId="77777777" w:rsidR="00E64E21" w:rsidRDefault="00E64E21">
      <w:pPr>
        <w:widowControl/>
        <w:jc w:val="left"/>
        <w:rPr>
          <w:rFonts w:ascii="宋体"/>
          <w:b/>
          <w:bCs/>
          <w:sz w:val="24"/>
        </w:rPr>
      </w:pPr>
    </w:p>
    <w:p w14:paraId="31474EA0" w14:textId="77777777" w:rsidR="00E64E21" w:rsidRDefault="00E64E21">
      <w:pPr>
        <w:widowControl/>
        <w:jc w:val="left"/>
        <w:rPr>
          <w:rFonts w:ascii="宋体"/>
          <w:b/>
          <w:bCs/>
          <w:sz w:val="24"/>
        </w:rPr>
      </w:pPr>
    </w:p>
    <w:p w14:paraId="17A01849" w14:textId="77777777" w:rsidR="00E64E21" w:rsidRDefault="00E64E21">
      <w:pPr>
        <w:widowControl/>
        <w:jc w:val="left"/>
        <w:rPr>
          <w:rFonts w:ascii="宋体"/>
          <w:b/>
          <w:bCs/>
          <w:sz w:val="24"/>
        </w:rPr>
      </w:pPr>
    </w:p>
    <w:p w14:paraId="73D058EC" w14:textId="77777777" w:rsidR="00E64E21" w:rsidRDefault="00E64E21">
      <w:pPr>
        <w:widowControl/>
        <w:jc w:val="left"/>
        <w:rPr>
          <w:rFonts w:ascii="宋体"/>
          <w:b/>
          <w:bCs/>
          <w:sz w:val="24"/>
        </w:rPr>
      </w:pPr>
    </w:p>
    <w:p w14:paraId="1AF03C9D" w14:textId="77777777" w:rsidR="00E64E21" w:rsidRDefault="00E64E21">
      <w:pPr>
        <w:widowControl/>
        <w:jc w:val="left"/>
        <w:rPr>
          <w:rFonts w:ascii="宋体"/>
          <w:b/>
          <w:bCs/>
          <w:sz w:val="24"/>
        </w:rPr>
      </w:pPr>
    </w:p>
    <w:p w14:paraId="0D5215A6" w14:textId="77777777" w:rsidR="00E64E21" w:rsidRDefault="00E64E21">
      <w:pPr>
        <w:widowControl/>
        <w:jc w:val="left"/>
        <w:rPr>
          <w:rFonts w:ascii="宋体"/>
          <w:b/>
          <w:bCs/>
          <w:sz w:val="24"/>
        </w:rPr>
      </w:pPr>
    </w:p>
    <w:p w14:paraId="21154724" w14:textId="77777777" w:rsidR="00E64E21" w:rsidRDefault="00E64E21">
      <w:pPr>
        <w:widowControl/>
        <w:jc w:val="left"/>
        <w:rPr>
          <w:rFonts w:ascii="宋体"/>
          <w:b/>
          <w:bCs/>
          <w:sz w:val="24"/>
        </w:rPr>
      </w:pPr>
    </w:p>
    <w:p w14:paraId="4856EEA5" w14:textId="77777777" w:rsidR="00E64E21" w:rsidRDefault="00E64E21">
      <w:pPr>
        <w:widowControl/>
        <w:jc w:val="left"/>
        <w:rPr>
          <w:rFonts w:ascii="宋体"/>
          <w:b/>
          <w:bCs/>
          <w:sz w:val="24"/>
        </w:rPr>
      </w:pPr>
    </w:p>
    <w:p w14:paraId="4A0DFD1E" w14:textId="77777777" w:rsidR="00E64E21" w:rsidRDefault="00E64E21">
      <w:pPr>
        <w:widowControl/>
        <w:jc w:val="left"/>
        <w:rPr>
          <w:rFonts w:ascii="宋体"/>
          <w:b/>
          <w:bCs/>
          <w:sz w:val="24"/>
        </w:rPr>
      </w:pPr>
    </w:p>
    <w:p w14:paraId="15B44530" w14:textId="77777777" w:rsidR="00E64E21" w:rsidRDefault="00E64E21">
      <w:pPr>
        <w:widowControl/>
        <w:jc w:val="left"/>
        <w:rPr>
          <w:rFonts w:ascii="宋体"/>
          <w:b/>
          <w:bCs/>
          <w:sz w:val="24"/>
        </w:rPr>
      </w:pPr>
    </w:p>
    <w:p w14:paraId="3FCEFB62" w14:textId="77777777" w:rsidR="00E64E21" w:rsidRDefault="00E64E21">
      <w:pPr>
        <w:widowControl/>
        <w:jc w:val="left"/>
        <w:rPr>
          <w:rFonts w:ascii="宋体"/>
          <w:b/>
          <w:bCs/>
          <w:sz w:val="24"/>
        </w:rPr>
      </w:pPr>
    </w:p>
    <w:p w14:paraId="028EBA3E" w14:textId="77777777" w:rsidR="00E64E21" w:rsidRDefault="00E64E21">
      <w:pPr>
        <w:widowControl/>
        <w:jc w:val="left"/>
        <w:rPr>
          <w:rFonts w:ascii="宋体"/>
          <w:b/>
          <w:bCs/>
          <w:sz w:val="24"/>
        </w:rPr>
      </w:pPr>
    </w:p>
    <w:p w14:paraId="388B959F" w14:textId="77777777" w:rsidR="00E64E21" w:rsidRDefault="00E64E21">
      <w:pPr>
        <w:widowControl/>
        <w:jc w:val="left"/>
        <w:rPr>
          <w:rFonts w:ascii="宋体"/>
          <w:b/>
          <w:bCs/>
          <w:sz w:val="24"/>
        </w:rPr>
      </w:pPr>
    </w:p>
    <w:p w14:paraId="5DF7B7F9" w14:textId="77777777" w:rsidR="00E64E21" w:rsidRDefault="00E64E21">
      <w:pPr>
        <w:widowControl/>
        <w:jc w:val="left"/>
        <w:rPr>
          <w:rFonts w:ascii="宋体"/>
          <w:b/>
          <w:bCs/>
          <w:sz w:val="24"/>
        </w:rPr>
      </w:pPr>
    </w:p>
    <w:p w14:paraId="0359B9AE" w14:textId="77777777" w:rsidR="00E64E21" w:rsidRDefault="00E64E21">
      <w:pPr>
        <w:widowControl/>
        <w:jc w:val="left"/>
        <w:rPr>
          <w:rFonts w:ascii="宋体"/>
          <w:b/>
          <w:bCs/>
          <w:sz w:val="24"/>
        </w:rPr>
      </w:pPr>
    </w:p>
    <w:p w14:paraId="2435031B" w14:textId="77777777" w:rsidR="00E64E21" w:rsidRDefault="00E64E21">
      <w:pPr>
        <w:widowControl/>
        <w:jc w:val="left"/>
        <w:rPr>
          <w:rFonts w:ascii="宋体"/>
          <w:b/>
          <w:bCs/>
          <w:sz w:val="24"/>
        </w:rPr>
      </w:pPr>
    </w:p>
    <w:p w14:paraId="20C4F3CF" w14:textId="77777777" w:rsidR="00E64E21" w:rsidRDefault="00B7722A">
      <w:pPr>
        <w:widowControl/>
        <w:jc w:val="left"/>
        <w:rPr>
          <w:rFonts w:ascii="宋体"/>
          <w:b/>
          <w:bCs/>
          <w:sz w:val="24"/>
        </w:rPr>
      </w:pPr>
      <w:r>
        <w:rPr>
          <w:rFonts w:ascii="宋体" w:hint="eastAsia"/>
          <w:b/>
          <w:bCs/>
          <w:sz w:val="24"/>
        </w:rPr>
        <w:lastRenderedPageBreak/>
        <w:t>（1）</w:t>
      </w:r>
      <w:r>
        <w:rPr>
          <w:rFonts w:ascii="宋体"/>
          <w:b/>
          <w:bCs/>
          <w:sz w:val="24"/>
        </w:rPr>
        <w:t>法定代表人证明书（格式）</w:t>
      </w:r>
    </w:p>
    <w:p w14:paraId="3ECA0D3D" w14:textId="77777777" w:rsidR="00E64E21" w:rsidRDefault="00E64E21">
      <w:pPr>
        <w:pStyle w:val="af"/>
        <w:adjustRightInd w:val="0"/>
        <w:snapToGrid w:val="0"/>
        <w:ind w:firstLineChars="200" w:firstLine="420"/>
      </w:pPr>
    </w:p>
    <w:p w14:paraId="686AAA1C" w14:textId="77777777" w:rsidR="00E64E21" w:rsidRDefault="00B7722A">
      <w:pPr>
        <w:spacing w:line="360" w:lineRule="auto"/>
        <w:rPr>
          <w:rFonts w:ascii="宋体"/>
          <w:bCs/>
          <w:sz w:val="24"/>
        </w:rPr>
      </w:pPr>
      <w:r>
        <w:rPr>
          <w:rFonts w:ascii="宋体" w:hint="eastAsia"/>
          <w:sz w:val="24"/>
        </w:rPr>
        <w:t>致：重庆海关技术中心</w:t>
      </w:r>
    </w:p>
    <w:p w14:paraId="5F0CE2EA" w14:textId="77777777" w:rsidR="00E64E21" w:rsidRDefault="00B7722A">
      <w:pPr>
        <w:spacing w:line="360" w:lineRule="auto"/>
        <w:ind w:firstLineChars="200" w:firstLine="480"/>
        <w:jc w:val="left"/>
        <w:rPr>
          <w:rFonts w:ascii="宋体"/>
          <w:sz w:val="24"/>
        </w:rPr>
      </w:pPr>
      <w:r>
        <w:rPr>
          <w:rFonts w:ascii="宋体" w:hint="eastAsia"/>
          <w:sz w:val="24"/>
        </w:rPr>
        <w:t>姓名：</w:t>
      </w:r>
      <w:r>
        <w:rPr>
          <w:rFonts w:ascii="宋体"/>
          <w:sz w:val="24"/>
          <w:u w:val="single"/>
        </w:rPr>
        <w:t xml:space="preserve">         </w:t>
      </w:r>
      <w:r>
        <w:rPr>
          <w:rFonts w:ascii="宋体" w:hint="eastAsia"/>
          <w:sz w:val="24"/>
        </w:rPr>
        <w:t>性别：</w:t>
      </w:r>
      <w:r>
        <w:rPr>
          <w:rFonts w:ascii="宋体"/>
          <w:sz w:val="24"/>
          <w:u w:val="single"/>
        </w:rPr>
        <w:t xml:space="preserve">    </w:t>
      </w:r>
      <w:r>
        <w:rPr>
          <w:rFonts w:ascii="宋体" w:hint="eastAsia"/>
          <w:sz w:val="24"/>
        </w:rPr>
        <w:t>年龄：</w:t>
      </w:r>
      <w:r>
        <w:rPr>
          <w:rFonts w:ascii="宋体"/>
          <w:sz w:val="24"/>
          <w:u w:val="single"/>
        </w:rPr>
        <w:t xml:space="preserve">    </w:t>
      </w:r>
      <w:r>
        <w:rPr>
          <w:rFonts w:ascii="宋体" w:hint="eastAsia"/>
          <w:sz w:val="24"/>
        </w:rPr>
        <w:t>职务：</w:t>
      </w:r>
      <w:r>
        <w:rPr>
          <w:rFonts w:ascii="宋体"/>
          <w:sz w:val="24"/>
          <w:u w:val="single"/>
        </w:rPr>
        <w:t xml:space="preserve">              </w:t>
      </w:r>
      <w:r>
        <w:rPr>
          <w:rFonts w:ascii="宋体" w:hint="eastAsia"/>
          <w:sz w:val="24"/>
        </w:rPr>
        <w:t>身份证号码：</w:t>
      </w:r>
      <w:r>
        <w:rPr>
          <w:rFonts w:ascii="宋体"/>
          <w:sz w:val="24"/>
          <w:u w:val="single"/>
        </w:rPr>
        <w:t xml:space="preserve">        </w:t>
      </w:r>
    </w:p>
    <w:p w14:paraId="0C6A16AF" w14:textId="77777777" w:rsidR="00E64E21" w:rsidRDefault="00B7722A">
      <w:pPr>
        <w:tabs>
          <w:tab w:val="left" w:pos="3600"/>
          <w:tab w:val="left" w:pos="4480"/>
          <w:tab w:val="left" w:pos="5360"/>
        </w:tabs>
        <w:autoSpaceDE w:val="0"/>
        <w:autoSpaceDN w:val="0"/>
        <w:adjustRightInd w:val="0"/>
        <w:snapToGrid w:val="0"/>
        <w:spacing w:line="360" w:lineRule="auto"/>
        <w:jc w:val="left"/>
        <w:rPr>
          <w:rFonts w:ascii="宋体"/>
          <w:sz w:val="24"/>
        </w:rPr>
      </w:pPr>
      <w:r>
        <w:rPr>
          <w:rFonts w:ascii="宋体" w:hint="eastAsia"/>
          <w:sz w:val="24"/>
        </w:rPr>
        <w:t>系</w:t>
      </w:r>
      <w:r>
        <w:rPr>
          <w:rFonts w:ascii="宋体"/>
          <w:sz w:val="24"/>
          <w:u w:val="single"/>
        </w:rPr>
        <w:t xml:space="preserve">        </w:t>
      </w:r>
      <w:r>
        <w:rPr>
          <w:rFonts w:ascii="宋体" w:hint="eastAsia"/>
          <w:sz w:val="24"/>
          <w:u w:val="single"/>
        </w:rPr>
        <w:t>（供应商名称）</w:t>
      </w:r>
      <w:r>
        <w:rPr>
          <w:rFonts w:ascii="宋体"/>
          <w:sz w:val="24"/>
          <w:u w:val="single"/>
        </w:rPr>
        <w:t xml:space="preserve">        </w:t>
      </w:r>
      <w:r>
        <w:rPr>
          <w:rFonts w:ascii="宋体" w:hint="eastAsia"/>
          <w:sz w:val="24"/>
        </w:rPr>
        <w:t>的法定代表人。为重庆海关技术中心2025年第二批实验室专用设备采购项目签署响应文件、进行合同签署和处理与之有关的一切事务。</w:t>
      </w:r>
    </w:p>
    <w:p w14:paraId="5CF4EBB9" w14:textId="77777777" w:rsidR="00E64E21" w:rsidRDefault="00B7722A">
      <w:pPr>
        <w:spacing w:line="440" w:lineRule="exact"/>
        <w:ind w:firstLineChars="200" w:firstLine="480"/>
        <w:rPr>
          <w:rFonts w:ascii="宋体"/>
          <w:sz w:val="24"/>
        </w:rPr>
      </w:pPr>
      <w:r>
        <w:rPr>
          <w:rFonts w:ascii="宋体" w:hint="eastAsia"/>
          <w:sz w:val="24"/>
        </w:rPr>
        <w:t>特此证明。</w:t>
      </w:r>
    </w:p>
    <w:p w14:paraId="3B04023B" w14:textId="77777777" w:rsidR="00E64E21" w:rsidRDefault="00B7722A">
      <w:pPr>
        <w:pStyle w:val="af"/>
        <w:adjustRightInd w:val="0"/>
        <w:snapToGrid w:val="0"/>
        <w:rPr>
          <w:sz w:val="24"/>
          <w:szCs w:val="24"/>
        </w:rPr>
      </w:pPr>
      <w:r>
        <w:rPr>
          <w:sz w:val="24"/>
          <w:szCs w:val="24"/>
        </w:rPr>
        <w:t xml:space="preserve">    </w:t>
      </w:r>
    </w:p>
    <w:p w14:paraId="23D66C19" w14:textId="77777777" w:rsidR="00E64E21" w:rsidRDefault="00E64E21">
      <w:pPr>
        <w:pStyle w:val="af"/>
        <w:adjustRightInd w:val="0"/>
        <w:snapToGrid w:val="0"/>
        <w:ind w:firstLineChars="200" w:firstLine="480"/>
        <w:jc w:val="right"/>
        <w:rPr>
          <w:sz w:val="24"/>
          <w:szCs w:val="24"/>
        </w:rPr>
      </w:pPr>
    </w:p>
    <w:p w14:paraId="73FDCCAD" w14:textId="77777777" w:rsidR="00E64E21" w:rsidRDefault="00B7722A">
      <w:pPr>
        <w:pStyle w:val="af"/>
        <w:adjustRightInd w:val="0"/>
        <w:snapToGrid w:val="0"/>
        <w:ind w:firstLineChars="200" w:firstLine="480"/>
        <w:jc w:val="right"/>
        <w:rPr>
          <w:sz w:val="24"/>
          <w:szCs w:val="24"/>
          <w:u w:val="single"/>
        </w:rPr>
      </w:pPr>
      <w:r>
        <w:rPr>
          <w:rFonts w:hint="eastAsia"/>
          <w:sz w:val="24"/>
          <w:szCs w:val="24"/>
        </w:rPr>
        <w:t>供应商：</w:t>
      </w:r>
      <w:r>
        <w:rPr>
          <w:sz w:val="24"/>
          <w:szCs w:val="24"/>
          <w:u w:val="single"/>
        </w:rPr>
        <w:t xml:space="preserve">                                 </w:t>
      </w:r>
      <w:r>
        <w:rPr>
          <w:rFonts w:hint="eastAsia"/>
          <w:sz w:val="24"/>
          <w:szCs w:val="24"/>
        </w:rPr>
        <w:t>（公章）</w:t>
      </w:r>
    </w:p>
    <w:p w14:paraId="6AA201A1" w14:textId="77777777" w:rsidR="00E64E21" w:rsidRDefault="00E64E21">
      <w:pPr>
        <w:pStyle w:val="af"/>
        <w:adjustRightInd w:val="0"/>
        <w:snapToGrid w:val="0"/>
        <w:ind w:firstLineChars="200" w:firstLine="480"/>
        <w:jc w:val="right"/>
        <w:rPr>
          <w:sz w:val="24"/>
          <w:szCs w:val="24"/>
        </w:rPr>
      </w:pPr>
    </w:p>
    <w:p w14:paraId="64257632" w14:textId="77777777" w:rsidR="00E64E21" w:rsidRDefault="00B7722A">
      <w:pPr>
        <w:pStyle w:val="af"/>
        <w:adjustRightInd w:val="0"/>
        <w:snapToGrid w:val="0"/>
        <w:ind w:firstLineChars="200" w:firstLine="480"/>
        <w:jc w:val="right"/>
        <w:rPr>
          <w:sz w:val="24"/>
          <w:szCs w:val="24"/>
        </w:rPr>
      </w:pPr>
      <w:r>
        <w:rPr>
          <w:rFonts w:hint="eastAsia"/>
          <w:sz w:val="24"/>
          <w:szCs w:val="24"/>
        </w:rPr>
        <w:t>日期：</w:t>
      </w:r>
      <w:r>
        <w:rPr>
          <w:sz w:val="24"/>
          <w:szCs w:val="24"/>
          <w:u w:val="single"/>
        </w:rPr>
        <w:t xml:space="preserve">       </w:t>
      </w:r>
      <w:r>
        <w:rPr>
          <w:rFonts w:hint="eastAsia"/>
          <w:sz w:val="24"/>
          <w:szCs w:val="24"/>
        </w:rPr>
        <w:t>年</w:t>
      </w:r>
      <w:r>
        <w:rPr>
          <w:sz w:val="24"/>
          <w:szCs w:val="24"/>
          <w:u w:val="single"/>
        </w:rPr>
        <w:t xml:space="preserve">     </w:t>
      </w:r>
      <w:r>
        <w:rPr>
          <w:rFonts w:hint="eastAsia"/>
          <w:sz w:val="24"/>
          <w:szCs w:val="24"/>
        </w:rPr>
        <w:t>月</w:t>
      </w:r>
      <w:r>
        <w:rPr>
          <w:sz w:val="24"/>
          <w:szCs w:val="24"/>
          <w:u w:val="single"/>
        </w:rPr>
        <w:t xml:space="preserve">    </w:t>
      </w:r>
      <w:r>
        <w:rPr>
          <w:rFonts w:hint="eastAsia"/>
          <w:sz w:val="24"/>
          <w:szCs w:val="24"/>
        </w:rPr>
        <w:t>日</w:t>
      </w:r>
    </w:p>
    <w:p w14:paraId="0C344DE9" w14:textId="77777777" w:rsidR="00E64E21" w:rsidRDefault="00E64E21">
      <w:pPr>
        <w:adjustRightInd w:val="0"/>
        <w:snapToGrid w:val="0"/>
        <w:spacing w:line="360" w:lineRule="auto"/>
        <w:rPr>
          <w:rFonts w:ascii="宋体"/>
          <w:sz w:val="24"/>
        </w:rPr>
      </w:pPr>
    </w:p>
    <w:p w14:paraId="4D9D8CC8" w14:textId="77777777" w:rsidR="00E64E21" w:rsidRDefault="00B7722A">
      <w:pPr>
        <w:spacing w:line="360" w:lineRule="auto"/>
        <w:ind w:left="840" w:hangingChars="350" w:hanging="840"/>
        <w:rPr>
          <w:rFonts w:ascii="宋体"/>
          <w:sz w:val="24"/>
        </w:rPr>
      </w:pPr>
      <w:r>
        <w:rPr>
          <w:rFonts w:ascii="宋体" w:hint="eastAsia"/>
          <w:sz w:val="24"/>
        </w:rPr>
        <w:t>注：</w:t>
      </w:r>
      <w:r>
        <w:rPr>
          <w:rFonts w:ascii="宋体"/>
          <w:sz w:val="24"/>
        </w:rPr>
        <w:t>1</w:t>
      </w:r>
      <w:r>
        <w:rPr>
          <w:rFonts w:ascii="宋体" w:hint="eastAsia"/>
          <w:sz w:val="24"/>
        </w:rPr>
        <w:t>．此处所述</w:t>
      </w:r>
      <w:r>
        <w:rPr>
          <w:rFonts w:ascii="宋体"/>
          <w:sz w:val="24"/>
        </w:rPr>
        <w:t>“</w:t>
      </w:r>
      <w:r>
        <w:rPr>
          <w:rFonts w:ascii="宋体" w:hint="eastAsia"/>
          <w:sz w:val="24"/>
        </w:rPr>
        <w:t>法定代表人</w:t>
      </w:r>
      <w:r>
        <w:rPr>
          <w:rFonts w:ascii="宋体"/>
          <w:sz w:val="24"/>
        </w:rPr>
        <w:t>/</w:t>
      </w:r>
      <w:r>
        <w:rPr>
          <w:rFonts w:ascii="宋体" w:hint="eastAsia"/>
          <w:sz w:val="24"/>
        </w:rPr>
        <w:t>受委托执行合伙事务的合伙人</w:t>
      </w:r>
      <w:r>
        <w:rPr>
          <w:rFonts w:ascii="宋体"/>
          <w:sz w:val="24"/>
        </w:rPr>
        <w:t>”</w:t>
      </w:r>
      <w:r>
        <w:rPr>
          <w:rFonts w:ascii="宋体" w:hint="eastAsia"/>
          <w:sz w:val="24"/>
        </w:rPr>
        <w:t>须与供应商</w:t>
      </w:r>
      <w:r>
        <w:rPr>
          <w:rFonts w:ascii="宋体"/>
          <w:sz w:val="24"/>
        </w:rPr>
        <w:t>“</w:t>
      </w:r>
      <w:r>
        <w:rPr>
          <w:rFonts w:ascii="宋体" w:hint="eastAsia"/>
          <w:sz w:val="24"/>
        </w:rPr>
        <w:t>营业执照</w:t>
      </w:r>
      <w:r>
        <w:rPr>
          <w:rFonts w:ascii="宋体"/>
          <w:sz w:val="24"/>
        </w:rPr>
        <w:t>”</w:t>
      </w:r>
      <w:r>
        <w:rPr>
          <w:rFonts w:ascii="宋体" w:hint="eastAsia"/>
          <w:sz w:val="24"/>
        </w:rPr>
        <w:t>的内容一致。</w:t>
      </w:r>
    </w:p>
    <w:p w14:paraId="302EA3C8" w14:textId="77777777" w:rsidR="00E64E21" w:rsidRDefault="00B7722A">
      <w:pPr>
        <w:spacing w:line="360" w:lineRule="auto"/>
        <w:ind w:firstLine="420"/>
        <w:rPr>
          <w:rFonts w:ascii="宋体"/>
          <w:sz w:val="24"/>
        </w:rPr>
      </w:pPr>
      <w:r>
        <w:rPr>
          <w:rFonts w:ascii="宋体"/>
          <w:sz w:val="24"/>
        </w:rPr>
        <w:t>2</w:t>
      </w:r>
      <w:r>
        <w:rPr>
          <w:rFonts w:ascii="宋体" w:hint="eastAsia"/>
          <w:sz w:val="24"/>
        </w:rPr>
        <w:t>．法定代表人</w:t>
      </w:r>
      <w:r>
        <w:rPr>
          <w:rFonts w:ascii="宋体"/>
          <w:sz w:val="24"/>
        </w:rPr>
        <w:t>/</w:t>
      </w:r>
      <w:r>
        <w:rPr>
          <w:rFonts w:ascii="宋体" w:hint="eastAsia"/>
          <w:sz w:val="24"/>
        </w:rPr>
        <w:t>受委托执行合伙事务的合伙人作为本项目的投标代表时，须提供此附件。</w:t>
      </w:r>
    </w:p>
    <w:p w14:paraId="084E024E" w14:textId="77777777" w:rsidR="00E64E21" w:rsidRDefault="00E64E21">
      <w:pPr>
        <w:rPr>
          <w:rFonts w:ascii="宋体"/>
          <w:sz w:val="24"/>
        </w:rPr>
      </w:pPr>
    </w:p>
    <w:p w14:paraId="33BB2B3A" w14:textId="77777777" w:rsidR="00E64E21" w:rsidRDefault="00B7722A">
      <w:pPr>
        <w:ind w:firstLineChars="200" w:firstLine="480"/>
        <w:rPr>
          <w:rFonts w:ascii="宋体"/>
          <w:sz w:val="24"/>
        </w:rPr>
      </w:pPr>
      <w:r>
        <w:rPr>
          <w:rFonts w:ascii="宋体" w:hint="eastAsia"/>
          <w:sz w:val="24"/>
        </w:rPr>
        <w:t>附：法定代表人</w:t>
      </w:r>
      <w:r>
        <w:rPr>
          <w:rFonts w:ascii="宋体" w:cs="仿宋_GB2312"/>
          <w:sz w:val="24"/>
          <w:lang w:val="zh-CN"/>
        </w:rPr>
        <w:t>/</w:t>
      </w:r>
      <w:r>
        <w:rPr>
          <w:rFonts w:ascii="宋体" w:hint="eastAsia"/>
          <w:sz w:val="24"/>
        </w:rPr>
        <w:t>受委托执行合伙事务的合伙人的身份证复印件：</w:t>
      </w:r>
    </w:p>
    <w:p w14:paraId="2E760F16" w14:textId="77777777" w:rsidR="00E64E21" w:rsidRDefault="00B7722A">
      <w:pPr>
        <w:widowControl/>
        <w:jc w:val="left"/>
        <w:rPr>
          <w:rFonts w:ascii="宋体"/>
          <w:sz w:val="24"/>
        </w:rPr>
      </w:pPr>
      <w:r>
        <w:rPr>
          <w:rFonts w:ascii="宋体"/>
          <w:noProof/>
          <w:sz w:val="24"/>
        </w:rPr>
        <mc:AlternateContent>
          <mc:Choice Requires="wps">
            <w:drawing>
              <wp:anchor distT="0" distB="0" distL="114300" distR="114300" simplePos="0" relativeHeight="251663360" behindDoc="0" locked="0" layoutInCell="1" allowOverlap="1" wp14:anchorId="191AB4AB" wp14:editId="3091D605">
                <wp:simplePos x="0" y="0"/>
                <wp:positionH relativeFrom="column">
                  <wp:posOffset>3061970</wp:posOffset>
                </wp:positionH>
                <wp:positionV relativeFrom="paragraph">
                  <wp:posOffset>530225</wp:posOffset>
                </wp:positionV>
                <wp:extent cx="3086100" cy="1962150"/>
                <wp:effectExtent l="4445" t="5080" r="8255" b="13970"/>
                <wp:wrapNone/>
                <wp:docPr id="9" name="圆角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0" cy="196215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363F59CC" id="圆角矩形 9" o:spid="_x0000_s1026" style="position:absolute;margin-left:241.1pt;margin-top:41.75pt;width:243pt;height:154.5pt;z-index:25166336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">
                <v:stroke dashstyle="dashDot"/>
              </v:roundrect>
            </w:pict>
          </mc:Fallback>
        </mc:AlternateContent>
      </w:r>
      <w:r>
        <w:rPr>
          <w:rFonts w:ascii="宋体"/>
          <w:noProof/>
          <w:sz w:val="24"/>
        </w:rPr>
        <mc:AlternateContent>
          <mc:Choice Requires="wps">
            <w:drawing>
              <wp:anchor distT="0" distB="0" distL="114300" distR="114300" simplePos="0" relativeHeight="251664384" behindDoc="0" locked="0" layoutInCell="1" allowOverlap="1" wp14:anchorId="65CC45BF" wp14:editId="689C989C">
                <wp:simplePos x="0" y="0"/>
                <wp:positionH relativeFrom="column">
                  <wp:posOffset>-99695</wp:posOffset>
                </wp:positionH>
                <wp:positionV relativeFrom="paragraph">
                  <wp:posOffset>530225</wp:posOffset>
                </wp:positionV>
                <wp:extent cx="3086100" cy="1962150"/>
                <wp:effectExtent l="4445" t="5080" r="8255" b="13970"/>
                <wp:wrapNone/>
                <wp:docPr id="10" name="圆角矩形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6100" cy="196215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499A79BB" id="圆角矩形 10" o:spid="_x0000_s1026" style="position:absolute;margin-left:-7.85pt;margin-top:41.75pt;width:243pt;height:154.5pt;z-index:25166438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">
                <v:stroke dashstyle="dashDot"/>
              </v:roundrect>
            </w:pict>
          </mc:Fallback>
        </mc:AlternateContent>
      </w:r>
      <w:r>
        <w:rPr>
          <w:rFonts w:ascii="宋体"/>
          <w:sz w:val="24"/>
        </w:rPr>
        <w:br w:type="page"/>
      </w:r>
      <w:bookmarkStart w:id="269" w:name="_Toc453758098"/>
      <w:bookmarkStart w:id="270" w:name="_Toc519618643"/>
      <w:bookmarkStart w:id="271" w:name="_Toc482697556"/>
    </w:p>
    <w:p w14:paraId="022D8F9E" w14:textId="77777777" w:rsidR="00E64E21" w:rsidRDefault="00E64E21">
      <w:pPr>
        <w:widowControl/>
        <w:jc w:val="left"/>
        <w:rPr>
          <w:rFonts w:ascii="宋体"/>
          <w:sz w:val="24"/>
        </w:rPr>
      </w:pPr>
    </w:p>
    <w:p w14:paraId="28EB64F6" w14:textId="77777777" w:rsidR="00E64E21" w:rsidRDefault="00B7722A">
      <w:pPr>
        <w:widowControl/>
        <w:jc w:val="left"/>
        <w:rPr>
          <w:rFonts w:ascii="宋体"/>
          <w:b/>
          <w:bCs/>
          <w:sz w:val="24"/>
        </w:rPr>
      </w:pPr>
      <w:r>
        <w:rPr>
          <w:rFonts w:ascii="宋体" w:hint="eastAsia"/>
          <w:b/>
          <w:bCs/>
          <w:sz w:val="24"/>
        </w:rPr>
        <w:t>（2）</w:t>
      </w:r>
      <w:r>
        <w:rPr>
          <w:rFonts w:ascii="宋体"/>
          <w:b/>
          <w:bCs/>
          <w:sz w:val="24"/>
        </w:rPr>
        <w:t>法定代表人授权委托书（格式）</w:t>
      </w:r>
      <w:bookmarkEnd w:id="269"/>
      <w:bookmarkEnd w:id="270"/>
      <w:bookmarkEnd w:id="271"/>
    </w:p>
    <w:p w14:paraId="698CEC90" w14:textId="77777777" w:rsidR="00E64E21" w:rsidRDefault="00E64E21">
      <w:pPr>
        <w:adjustRightInd w:val="0"/>
        <w:snapToGrid w:val="0"/>
        <w:spacing w:line="360" w:lineRule="auto"/>
        <w:jc w:val="center"/>
        <w:rPr>
          <w:rFonts w:ascii="宋体"/>
          <w:b/>
          <w:bCs/>
        </w:rPr>
      </w:pPr>
    </w:p>
    <w:p w14:paraId="5E5C2DD2" w14:textId="77777777" w:rsidR="00E64E21" w:rsidRDefault="00B7722A">
      <w:pPr>
        <w:spacing w:line="360" w:lineRule="auto"/>
        <w:rPr>
          <w:rFonts w:ascii="宋体"/>
          <w:sz w:val="24"/>
        </w:rPr>
      </w:pPr>
      <w:r>
        <w:rPr>
          <w:rFonts w:ascii="宋体" w:hint="eastAsia"/>
          <w:sz w:val="24"/>
        </w:rPr>
        <w:t>致：重庆海关技术中心</w:t>
      </w:r>
    </w:p>
    <w:p w14:paraId="1156C582" w14:textId="77777777" w:rsidR="00E64E21" w:rsidRDefault="00B7722A">
      <w:pPr>
        <w:spacing w:line="480" w:lineRule="auto"/>
        <w:jc w:val="left"/>
        <w:rPr>
          <w:rFonts w:ascii="宋体"/>
          <w:sz w:val="24"/>
        </w:rPr>
      </w:pPr>
      <w:r>
        <w:rPr>
          <w:rFonts w:ascii="宋体" w:hint="eastAsia"/>
          <w:sz w:val="24"/>
        </w:rPr>
        <w:t>本授权书声明：  （姓名）    系        （供应商名称）      的法定代表人，特授权          （被授权人姓名及身份证代码）代表我公司全权办理重庆海关技术中心2025年第二批实验室专用设备采购项目的投标、签约工作，并签署全部有关文件、协议及合同。</w:t>
      </w:r>
    </w:p>
    <w:p w14:paraId="48E3B523" w14:textId="77777777" w:rsidR="00E64E21" w:rsidRDefault="00B7722A">
      <w:pPr>
        <w:spacing w:line="360" w:lineRule="auto"/>
        <w:ind w:firstLineChars="200" w:firstLine="480"/>
        <w:rPr>
          <w:rFonts w:ascii="宋体"/>
          <w:sz w:val="24"/>
        </w:rPr>
      </w:pPr>
      <w:r>
        <w:rPr>
          <w:rFonts w:ascii="宋体" w:hint="eastAsia"/>
          <w:sz w:val="24"/>
        </w:rPr>
        <w:t>我单位对被授权人的签名负全部责任。</w:t>
      </w:r>
    </w:p>
    <w:p w14:paraId="62A8E04C" w14:textId="77777777" w:rsidR="00E64E21" w:rsidRDefault="00B7722A">
      <w:pPr>
        <w:spacing w:line="360" w:lineRule="auto"/>
        <w:ind w:firstLineChars="200" w:firstLine="480"/>
        <w:rPr>
          <w:rFonts w:ascii="宋体"/>
          <w:sz w:val="24"/>
        </w:rPr>
      </w:pPr>
      <w:r>
        <w:rPr>
          <w:rFonts w:ascii="宋体" w:hint="eastAsia"/>
          <w:sz w:val="24"/>
        </w:rPr>
        <w:t>在撤消授权的书面通知以前，本授权书一直有效。被授权人在授权书有效期内签署的所有文件不因授权的撤消而失效。</w:t>
      </w:r>
    </w:p>
    <w:p w14:paraId="03B1A29F" w14:textId="1DEFAA83" w:rsidR="00E64E21" w:rsidRPr="00E439D5" w:rsidRDefault="00B7722A">
      <w:pPr>
        <w:spacing w:line="360" w:lineRule="auto"/>
        <w:ind w:firstLineChars="200" w:firstLine="480"/>
        <w:rPr>
          <w:rFonts w:ascii="宋体"/>
          <w:sz w:val="24"/>
        </w:rPr>
      </w:pPr>
      <w:r w:rsidRPr="00E439D5">
        <w:rPr>
          <w:rFonts w:ascii="宋体" w:hint="eastAsia"/>
          <w:sz w:val="24"/>
        </w:rPr>
        <w:t xml:space="preserve">被授权人签名：      </w:t>
      </w:r>
      <w:r w:rsidR="00E439D5">
        <w:rPr>
          <w:rFonts w:ascii="宋体" w:hint="eastAsia"/>
          <w:sz w:val="24"/>
        </w:rPr>
        <w:t xml:space="preserve">   </w:t>
      </w:r>
      <w:r w:rsidRPr="00E439D5">
        <w:rPr>
          <w:rFonts w:ascii="宋体" w:hint="eastAsia"/>
          <w:sz w:val="24"/>
        </w:rPr>
        <w:t xml:space="preserve">     供应</w:t>
      </w:r>
      <w:proofErr w:type="gramStart"/>
      <w:r w:rsidRPr="00E439D5">
        <w:rPr>
          <w:rFonts w:ascii="宋体" w:hint="eastAsia"/>
          <w:sz w:val="24"/>
        </w:rPr>
        <w:t>商法定</w:t>
      </w:r>
      <w:proofErr w:type="gramEnd"/>
      <w:r w:rsidRPr="00E439D5">
        <w:rPr>
          <w:rFonts w:ascii="宋体" w:hint="eastAsia"/>
          <w:sz w:val="24"/>
        </w:rPr>
        <w:t>代表人签名：</w:t>
      </w:r>
    </w:p>
    <w:p w14:paraId="50B86D86" w14:textId="77777777" w:rsidR="00E64E21" w:rsidRDefault="00E64E21">
      <w:pPr>
        <w:spacing w:line="360" w:lineRule="auto"/>
        <w:ind w:firstLineChars="200" w:firstLine="420"/>
      </w:pPr>
    </w:p>
    <w:p w14:paraId="4E4E9D9F" w14:textId="77777777" w:rsidR="00E64E21" w:rsidRDefault="00B7722A">
      <w:pPr>
        <w:spacing w:line="360" w:lineRule="auto"/>
        <w:ind w:firstLineChars="200" w:firstLine="480"/>
        <w:rPr>
          <w:rFonts w:ascii="宋体"/>
          <w:sz w:val="24"/>
        </w:rPr>
      </w:pPr>
      <w:r>
        <w:rPr>
          <w:rFonts w:ascii="宋体" w:hint="eastAsia"/>
          <w:sz w:val="24"/>
        </w:rPr>
        <w:t>供应商名称：（公章）</w:t>
      </w:r>
    </w:p>
    <w:p w14:paraId="3901C4D6" w14:textId="77777777" w:rsidR="00E64E21" w:rsidRDefault="00E64E21">
      <w:pPr>
        <w:spacing w:line="360" w:lineRule="auto"/>
        <w:rPr>
          <w:rFonts w:ascii="宋体"/>
          <w:sz w:val="24"/>
        </w:rPr>
      </w:pPr>
    </w:p>
    <w:p w14:paraId="13E92B0C" w14:textId="11813555" w:rsidR="00E64E21" w:rsidRDefault="00B7722A" w:rsidP="00E439D5">
      <w:pPr>
        <w:pStyle w:val="af"/>
        <w:wordWrap w:val="0"/>
        <w:adjustRightInd w:val="0"/>
        <w:snapToGrid w:val="0"/>
        <w:ind w:firstLineChars="200" w:firstLine="480"/>
        <w:jc w:val="right"/>
        <w:rPr>
          <w:sz w:val="24"/>
          <w:szCs w:val="24"/>
        </w:rPr>
      </w:pPr>
      <w:r>
        <w:rPr>
          <w:rFonts w:hint="eastAsia"/>
          <w:sz w:val="24"/>
          <w:szCs w:val="24"/>
        </w:rPr>
        <w:t>日期：</w:t>
      </w:r>
      <w:r w:rsidR="00E439D5">
        <w:rPr>
          <w:rFonts w:hint="eastAsia"/>
          <w:sz w:val="24"/>
          <w:szCs w:val="24"/>
        </w:rPr>
        <w:t xml:space="preserve">   </w:t>
      </w:r>
      <w:r>
        <w:rPr>
          <w:rFonts w:hint="eastAsia"/>
          <w:sz w:val="24"/>
          <w:szCs w:val="24"/>
        </w:rPr>
        <w:t>年</w:t>
      </w:r>
      <w:r w:rsidR="00E439D5">
        <w:rPr>
          <w:rFonts w:hint="eastAsia"/>
          <w:sz w:val="24"/>
          <w:szCs w:val="24"/>
        </w:rPr>
        <w:t xml:space="preserve">   </w:t>
      </w:r>
      <w:r>
        <w:rPr>
          <w:rFonts w:hint="eastAsia"/>
          <w:sz w:val="24"/>
          <w:szCs w:val="24"/>
        </w:rPr>
        <w:t>月</w:t>
      </w:r>
      <w:r w:rsidR="00E439D5">
        <w:rPr>
          <w:rFonts w:hint="eastAsia"/>
          <w:sz w:val="24"/>
          <w:szCs w:val="24"/>
        </w:rPr>
        <w:t xml:space="preserve">   </w:t>
      </w:r>
      <w:r>
        <w:rPr>
          <w:rFonts w:hint="eastAsia"/>
          <w:sz w:val="24"/>
          <w:szCs w:val="24"/>
        </w:rPr>
        <w:t>日</w:t>
      </w:r>
    </w:p>
    <w:p w14:paraId="73253503" w14:textId="77777777" w:rsidR="00E64E21" w:rsidRDefault="00E64E21">
      <w:pPr>
        <w:spacing w:line="360" w:lineRule="auto"/>
        <w:rPr>
          <w:rFonts w:ascii="宋体"/>
          <w:sz w:val="24"/>
        </w:rPr>
      </w:pPr>
    </w:p>
    <w:p w14:paraId="756FA321" w14:textId="77777777" w:rsidR="00E64E21" w:rsidRDefault="00E64E21">
      <w:pPr>
        <w:spacing w:line="360" w:lineRule="auto"/>
        <w:rPr>
          <w:rFonts w:ascii="宋体"/>
          <w:sz w:val="24"/>
        </w:rPr>
      </w:pPr>
    </w:p>
    <w:p w14:paraId="56D230AF" w14:textId="77777777" w:rsidR="00E64E21" w:rsidRDefault="00B7722A">
      <w:pPr>
        <w:spacing w:line="360" w:lineRule="auto"/>
        <w:rPr>
          <w:rFonts w:ascii="宋体"/>
          <w:sz w:val="24"/>
        </w:rPr>
      </w:pPr>
      <w:r>
        <w:rPr>
          <w:rFonts w:ascii="宋体" w:hint="eastAsia"/>
          <w:sz w:val="24"/>
        </w:rPr>
        <w:t>注：</w:t>
      </w:r>
      <w:r>
        <w:rPr>
          <w:rFonts w:ascii="宋体"/>
          <w:sz w:val="24"/>
        </w:rPr>
        <w:t>1</w:t>
      </w:r>
      <w:r>
        <w:rPr>
          <w:rFonts w:ascii="宋体" w:hint="eastAsia"/>
          <w:sz w:val="24"/>
        </w:rPr>
        <w:t>．供应</w:t>
      </w:r>
      <w:proofErr w:type="gramStart"/>
      <w:r>
        <w:rPr>
          <w:rFonts w:ascii="宋体" w:hint="eastAsia"/>
          <w:sz w:val="24"/>
        </w:rPr>
        <w:t>商法定</w:t>
      </w:r>
      <w:proofErr w:type="gramEnd"/>
      <w:r>
        <w:rPr>
          <w:rFonts w:ascii="宋体" w:hint="eastAsia"/>
          <w:sz w:val="24"/>
        </w:rPr>
        <w:t>代表人参加投标的无须提供该委托书。</w:t>
      </w:r>
    </w:p>
    <w:p w14:paraId="58A2819D" w14:textId="77777777" w:rsidR="00E64E21" w:rsidRDefault="00B7722A">
      <w:pPr>
        <w:spacing w:line="360" w:lineRule="auto"/>
        <w:ind w:leftChars="200" w:left="780" w:hangingChars="150" w:hanging="360"/>
        <w:rPr>
          <w:rFonts w:ascii="宋体"/>
          <w:sz w:val="24"/>
        </w:rPr>
      </w:pPr>
      <w:r>
        <w:rPr>
          <w:rFonts w:ascii="宋体"/>
          <w:sz w:val="24"/>
        </w:rPr>
        <w:t>2</w:t>
      </w:r>
      <w:r>
        <w:rPr>
          <w:rFonts w:ascii="宋体" w:hint="eastAsia"/>
          <w:sz w:val="24"/>
        </w:rPr>
        <w:t>．此处所述</w:t>
      </w:r>
      <w:r>
        <w:rPr>
          <w:rFonts w:ascii="宋体" w:hint="cs"/>
          <w:sz w:val="24"/>
        </w:rPr>
        <w:t>“</w:t>
      </w:r>
      <w:r>
        <w:rPr>
          <w:rFonts w:ascii="宋体" w:hint="eastAsia"/>
          <w:sz w:val="24"/>
        </w:rPr>
        <w:t>法定代表人</w:t>
      </w:r>
      <w:r>
        <w:rPr>
          <w:rFonts w:ascii="宋体" w:hint="cs"/>
          <w:sz w:val="24"/>
        </w:rPr>
        <w:t>”</w:t>
      </w:r>
      <w:r>
        <w:rPr>
          <w:rFonts w:ascii="宋体" w:hint="eastAsia"/>
          <w:sz w:val="24"/>
        </w:rPr>
        <w:t>须与供应商</w:t>
      </w:r>
      <w:r>
        <w:rPr>
          <w:rFonts w:ascii="宋体" w:hint="cs"/>
          <w:sz w:val="24"/>
        </w:rPr>
        <w:t>“</w:t>
      </w:r>
      <w:r>
        <w:rPr>
          <w:rFonts w:ascii="宋体" w:hint="eastAsia"/>
          <w:sz w:val="24"/>
        </w:rPr>
        <w:t>营业执照</w:t>
      </w:r>
      <w:r>
        <w:rPr>
          <w:rFonts w:ascii="宋体" w:hint="cs"/>
          <w:sz w:val="24"/>
        </w:rPr>
        <w:t>”</w:t>
      </w:r>
      <w:r>
        <w:rPr>
          <w:rFonts w:ascii="宋体" w:hint="eastAsia"/>
          <w:sz w:val="24"/>
        </w:rPr>
        <w:t>上的内容一致。</w:t>
      </w:r>
    </w:p>
    <w:p w14:paraId="6D534E48" w14:textId="77777777" w:rsidR="00E64E21" w:rsidRDefault="00E64E21">
      <w:pPr>
        <w:spacing w:line="360" w:lineRule="auto"/>
        <w:rPr>
          <w:rFonts w:ascii="宋体"/>
          <w:sz w:val="24"/>
        </w:rPr>
      </w:pPr>
    </w:p>
    <w:p w14:paraId="2FEF0FBA" w14:textId="77777777" w:rsidR="00E64E21" w:rsidRDefault="00B7722A">
      <w:pPr>
        <w:spacing w:line="360" w:lineRule="auto"/>
        <w:rPr>
          <w:rFonts w:ascii="宋体"/>
          <w:sz w:val="24"/>
        </w:rPr>
      </w:pPr>
      <w:r>
        <w:rPr>
          <w:rFonts w:ascii="宋体" w:hint="eastAsia"/>
          <w:sz w:val="24"/>
        </w:rPr>
        <w:t>附：代理人的身份证复印件：</w:t>
      </w:r>
    </w:p>
    <w:p w14:paraId="013B17E2" w14:textId="77777777" w:rsidR="00E64E21" w:rsidRDefault="00E64E21">
      <w:pPr>
        <w:spacing w:line="360" w:lineRule="auto"/>
      </w:pPr>
    </w:p>
    <w:p w14:paraId="530FED40" w14:textId="77777777" w:rsidR="00E64E21" w:rsidRDefault="00B7722A">
      <w:pPr>
        <w:spacing w:line="360" w:lineRule="auto"/>
      </w:pPr>
      <w:r>
        <w:rPr>
          <w:rFonts w:ascii="宋体"/>
          <w:noProof/>
          <w:sz w:val="24"/>
        </w:rPr>
        <mc:AlternateContent>
          <mc:Choice Requires="wpg">
            <w:drawing>
              <wp:anchor distT="0" distB="0" distL="114300" distR="114300" simplePos="0" relativeHeight="251662336" behindDoc="0" locked="0" layoutInCell="1" allowOverlap="1" wp14:anchorId="5A978BE9" wp14:editId="02DF516D">
                <wp:simplePos x="0" y="0"/>
                <wp:positionH relativeFrom="column">
                  <wp:posOffset>-203835</wp:posOffset>
                </wp:positionH>
                <wp:positionV relativeFrom="paragraph">
                  <wp:posOffset>221615</wp:posOffset>
                </wp:positionV>
                <wp:extent cx="6248400" cy="1962150"/>
                <wp:effectExtent l="4445" t="4445" r="8255" b="14605"/>
                <wp:wrapNone/>
                <wp:docPr id="1" name="组合 1"/>
                <wp:cNvGraphicFramePr/>
                <a:graphic xmlns:a="http://schemas.openxmlformats.org/drawingml/2006/main">
                  <a:graphicData uri="http://schemas.microsoft.com/office/word/2010/wordprocessingGroup">
                    <wpg:wgp>
                      <wpg:cNvGrpSpPr/>
                      <wpg:grpSpPr>
                        <a:xfrm>
                          <a:off x="0" y="0"/>
                          <a:ext cx="6248400" cy="1962150"/>
                          <a:chOff x="925" y="10365"/>
                          <a:chExt cx="9840" cy="3090"/>
                        </a:xfrm>
                        <a:effectLst/>
                      </wpg:grpSpPr>
                      <wps:wsp>
                        <wps:cNvPr id="2" name="1029"/>
                        <wps:cNvSpPr>
                          <a:spLocks noChangeArrowheads="1"/>
                        </wps:cNvSpPr>
                        <wps:spPr bwMode="auto">
                          <a:xfrm>
                            <a:off x="925" y="10365"/>
                            <a:ext cx="4859" cy="309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wps:wsp>
                        <wps:cNvPr id="3" name="1030"/>
                        <wps:cNvSpPr>
                          <a:spLocks noChangeArrowheads="1"/>
                        </wps:cNvSpPr>
                        <wps:spPr bwMode="auto">
                          <a:xfrm>
                            <a:off x="5906" y="10365"/>
                            <a:ext cx="4859" cy="309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2FE3A0DA" id="组合 1" o:spid="_x0000_s1026" style="position:absolute;margin-left:-16.05pt;margin-top:17.45pt;width:492pt;height:154.5pt;z-index:251662336" coordorigin="925,10365" coordsize="9840,3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">
                <v:roundrect id="1029" o:spid="_x0000_s1027" style="position:absolute;left:925;top:10365;width:4859;height:30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">
                  <v:stroke dashstyle="dashDot"/>
                </v:roundrect>
                <v:roundrect id="1030" o:spid="_x0000_s1028" style="position:absolute;left:5906;top:10365;width:4859;height:30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">
                  <v:stroke dashstyle="dashDot"/>
                </v:roundrect>
              </v:group>
            </w:pict>
          </mc:Fallback>
        </mc:AlternateContent>
      </w:r>
    </w:p>
    <w:p w14:paraId="250D9A47" w14:textId="77777777" w:rsidR="00E64E21" w:rsidRDefault="00E64E21">
      <w:pPr>
        <w:rPr>
          <w:rFonts w:ascii="宋体" w:cs="宋体"/>
          <w:sz w:val="24"/>
        </w:rPr>
      </w:pPr>
    </w:p>
    <w:p w14:paraId="15E4558F" w14:textId="77777777" w:rsidR="00E64E21" w:rsidRDefault="00E64E21">
      <w:pPr>
        <w:ind w:left="-100" w:firstLineChars="31" w:firstLine="100"/>
        <w:jc w:val="center"/>
        <w:rPr>
          <w:rFonts w:ascii="宋体"/>
          <w:b/>
          <w:sz w:val="32"/>
          <w:szCs w:val="32"/>
        </w:rPr>
      </w:pPr>
    </w:p>
    <w:p w14:paraId="73B31887" w14:textId="77777777" w:rsidR="00E64E21" w:rsidRDefault="00E64E21">
      <w:pPr>
        <w:ind w:left="-100" w:firstLineChars="31" w:firstLine="100"/>
        <w:jc w:val="center"/>
        <w:rPr>
          <w:rFonts w:ascii="宋体"/>
          <w:b/>
          <w:sz w:val="32"/>
          <w:szCs w:val="32"/>
        </w:rPr>
      </w:pPr>
    </w:p>
    <w:p w14:paraId="38C0DB1E" w14:textId="77777777" w:rsidR="00E64E21" w:rsidRDefault="00B7722A">
      <w:pPr>
        <w:widowControl/>
        <w:jc w:val="left"/>
        <w:rPr>
          <w:b/>
          <w:bCs/>
          <w:sz w:val="32"/>
          <w:szCs w:val="32"/>
        </w:rPr>
      </w:pPr>
      <w:r>
        <w:br w:type="page"/>
      </w:r>
    </w:p>
    <w:p w14:paraId="59A2F346" w14:textId="77777777" w:rsidR="00E64E21" w:rsidRDefault="00B7722A">
      <w:pPr>
        <w:widowControl/>
        <w:jc w:val="left"/>
        <w:rPr>
          <w:rFonts w:ascii="宋体"/>
          <w:b/>
          <w:bCs/>
          <w:sz w:val="24"/>
        </w:rPr>
      </w:pPr>
      <w:r>
        <w:rPr>
          <w:rFonts w:ascii="宋体" w:hint="eastAsia"/>
          <w:b/>
          <w:bCs/>
          <w:sz w:val="24"/>
        </w:rPr>
        <w:lastRenderedPageBreak/>
        <w:t>（3）</w:t>
      </w:r>
      <w:r>
        <w:rPr>
          <w:rFonts w:ascii="宋体"/>
          <w:b/>
          <w:bCs/>
          <w:sz w:val="24"/>
        </w:rPr>
        <w:t>供应商资格审查一览表</w:t>
      </w:r>
    </w:p>
    <w:p w14:paraId="24E7B5C7" w14:textId="77777777" w:rsidR="00E439D5" w:rsidRDefault="00E439D5">
      <w:pPr>
        <w:widowControl/>
        <w:jc w:val="left"/>
        <w:rPr>
          <w:rFonts w:ascii="宋体"/>
          <w:b/>
          <w:bCs/>
          <w:sz w:val="24"/>
        </w:rPr>
      </w:pPr>
    </w:p>
    <w:p w14:paraId="5B5BBB6A" w14:textId="77777777" w:rsidR="00E64E21" w:rsidRDefault="00B7722A">
      <w:pPr>
        <w:pStyle w:val="af8"/>
        <w:rPr>
          <w:lang w:eastAsia="zh-CN"/>
        </w:rPr>
      </w:pPr>
      <w:r>
        <w:rPr>
          <w:rFonts w:hint="eastAsia"/>
          <w:lang w:eastAsia="zh-CN"/>
        </w:rPr>
        <w:t>供应商资格审查一览表</w:t>
      </w:r>
    </w:p>
    <w:p w14:paraId="6931BC6E" w14:textId="77777777" w:rsidR="00E64E21" w:rsidRDefault="00B7722A">
      <w:pPr>
        <w:spacing w:line="560" w:lineRule="exact"/>
        <w:ind w:firstLineChars="200" w:firstLine="480"/>
        <w:rPr>
          <w:rFonts w:ascii="宋体" w:hAnsi="宋体" w:cs="宋体"/>
          <w:sz w:val="24"/>
          <w:szCs w:val="32"/>
        </w:rPr>
      </w:pPr>
      <w:r>
        <w:rPr>
          <w:rFonts w:ascii="宋体" w:hAnsi="宋体" w:cs="宋体" w:hint="eastAsia"/>
          <w:sz w:val="24"/>
          <w:szCs w:val="32"/>
        </w:rPr>
        <w:t>投标人承诺：本投标人具备《政府采购法》第二十二条规定的资格条件，具有《政府采购法实施条例》第十七条规定的证明材料，不存在政府采购法第七十七条规定的情况。如有违反，愿依法接受相应处罚。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5"/>
        <w:gridCol w:w="6263"/>
        <w:gridCol w:w="2113"/>
      </w:tblGrid>
      <w:tr w:rsidR="00E64E21" w14:paraId="44BE8911" w14:textId="77777777">
        <w:tc>
          <w:tcPr>
            <w:tcW w:w="1384" w:type="dxa"/>
          </w:tcPr>
          <w:p w14:paraId="3416A985" w14:textId="77777777" w:rsidR="00E64E21" w:rsidRDefault="00B7722A">
            <w:pPr>
              <w:spacing w:line="560" w:lineRule="exact"/>
              <w:jc w:val="center"/>
              <w:rPr>
                <w:rFonts w:ascii="宋体" w:hAnsi="宋体" w:cs="宋体"/>
                <w:sz w:val="24"/>
                <w:szCs w:val="32"/>
              </w:rPr>
            </w:pPr>
            <w:r>
              <w:rPr>
                <w:rFonts w:ascii="宋体" w:hAnsi="宋体" w:cs="宋体" w:hint="eastAsia"/>
                <w:sz w:val="24"/>
                <w:szCs w:val="32"/>
              </w:rPr>
              <w:t>序号</w:t>
            </w:r>
          </w:p>
        </w:tc>
        <w:tc>
          <w:tcPr>
            <w:tcW w:w="9781" w:type="dxa"/>
          </w:tcPr>
          <w:p w14:paraId="647219D2" w14:textId="77777777" w:rsidR="00E64E21" w:rsidRDefault="00B7722A">
            <w:pPr>
              <w:spacing w:line="560" w:lineRule="exact"/>
              <w:jc w:val="center"/>
              <w:rPr>
                <w:rFonts w:ascii="宋体" w:hAnsi="宋体" w:cs="宋体"/>
                <w:sz w:val="24"/>
                <w:szCs w:val="32"/>
              </w:rPr>
            </w:pPr>
            <w:r>
              <w:rPr>
                <w:rFonts w:ascii="宋体" w:hAnsi="宋体" w:cs="宋体" w:hint="eastAsia"/>
                <w:sz w:val="24"/>
                <w:szCs w:val="32"/>
              </w:rPr>
              <w:t>评审内容</w:t>
            </w:r>
          </w:p>
        </w:tc>
        <w:tc>
          <w:tcPr>
            <w:tcW w:w="3009" w:type="dxa"/>
          </w:tcPr>
          <w:p w14:paraId="08558A93" w14:textId="77777777" w:rsidR="00E64E21" w:rsidRDefault="00B7722A">
            <w:pPr>
              <w:spacing w:line="560" w:lineRule="exact"/>
              <w:jc w:val="center"/>
              <w:rPr>
                <w:rFonts w:ascii="宋体" w:hAnsi="宋体" w:cs="宋体"/>
                <w:sz w:val="24"/>
                <w:szCs w:val="32"/>
              </w:rPr>
            </w:pPr>
            <w:r>
              <w:rPr>
                <w:rFonts w:ascii="宋体" w:hAnsi="宋体" w:cs="宋体" w:hint="eastAsia"/>
                <w:sz w:val="24"/>
                <w:szCs w:val="32"/>
              </w:rPr>
              <w:t>是否满足</w:t>
            </w:r>
          </w:p>
          <w:p w14:paraId="54B1D17D" w14:textId="77777777" w:rsidR="00E64E21" w:rsidRDefault="00B7722A">
            <w:pPr>
              <w:jc w:val="center"/>
              <w:rPr>
                <w:rFonts w:ascii="宋体" w:hAnsi="宋体" w:cs="宋体"/>
                <w:sz w:val="24"/>
                <w:szCs w:val="32"/>
              </w:rPr>
            </w:pPr>
            <w:r>
              <w:rPr>
                <w:rFonts w:hint="eastAsia"/>
                <w:sz w:val="24"/>
              </w:rPr>
              <w:t>（满足</w:t>
            </w:r>
            <w:r>
              <w:rPr>
                <w:rFonts w:hint="eastAsia"/>
                <w:sz w:val="24"/>
              </w:rPr>
              <w:t>/</w:t>
            </w:r>
            <w:r>
              <w:rPr>
                <w:rFonts w:hint="eastAsia"/>
                <w:sz w:val="24"/>
              </w:rPr>
              <w:t>不满足）</w:t>
            </w:r>
          </w:p>
        </w:tc>
      </w:tr>
      <w:tr w:rsidR="00E64E21" w14:paraId="2970F387" w14:textId="77777777">
        <w:tc>
          <w:tcPr>
            <w:tcW w:w="1384" w:type="dxa"/>
          </w:tcPr>
          <w:p w14:paraId="5C9D3727" w14:textId="77777777" w:rsidR="00E64E21" w:rsidRDefault="00B7722A">
            <w:pPr>
              <w:spacing w:line="560" w:lineRule="exact"/>
              <w:jc w:val="center"/>
              <w:rPr>
                <w:rFonts w:ascii="宋体" w:hAnsi="宋体" w:cs="宋体"/>
                <w:sz w:val="24"/>
                <w:szCs w:val="32"/>
              </w:rPr>
            </w:pPr>
            <w:r>
              <w:rPr>
                <w:rFonts w:ascii="宋体" w:hAnsi="宋体" w:cs="宋体" w:hint="eastAsia"/>
                <w:sz w:val="24"/>
                <w:szCs w:val="32"/>
              </w:rPr>
              <w:t>1</w:t>
            </w:r>
          </w:p>
        </w:tc>
        <w:tc>
          <w:tcPr>
            <w:tcW w:w="9781" w:type="dxa"/>
          </w:tcPr>
          <w:p w14:paraId="1659B52D" w14:textId="77777777" w:rsidR="00E64E21" w:rsidRDefault="00B7722A">
            <w:pPr>
              <w:spacing w:line="560" w:lineRule="exact"/>
              <w:rPr>
                <w:rFonts w:ascii="宋体" w:hAnsi="宋体" w:cs="宋体"/>
                <w:sz w:val="24"/>
                <w:szCs w:val="32"/>
              </w:rPr>
            </w:pPr>
            <w:r>
              <w:rPr>
                <w:rFonts w:ascii="宋体" w:hAnsi="宋体" w:cs="宋体" w:hint="eastAsia"/>
                <w:sz w:val="24"/>
                <w:szCs w:val="32"/>
              </w:rPr>
              <w:t>具有有效的营业执照或事业单位法人或自然人的身份证明</w:t>
            </w:r>
          </w:p>
        </w:tc>
        <w:tc>
          <w:tcPr>
            <w:tcW w:w="3009" w:type="dxa"/>
          </w:tcPr>
          <w:p w14:paraId="0A88494E" w14:textId="77777777" w:rsidR="00E64E21" w:rsidRDefault="00E64E21">
            <w:pPr>
              <w:spacing w:line="560" w:lineRule="exact"/>
              <w:rPr>
                <w:rFonts w:ascii="宋体" w:hAnsi="宋体" w:cs="宋体"/>
                <w:sz w:val="24"/>
                <w:szCs w:val="32"/>
              </w:rPr>
            </w:pPr>
          </w:p>
        </w:tc>
      </w:tr>
      <w:tr w:rsidR="00E64E21" w14:paraId="19065E48" w14:textId="77777777">
        <w:tc>
          <w:tcPr>
            <w:tcW w:w="1384" w:type="dxa"/>
          </w:tcPr>
          <w:p w14:paraId="6D3B52BD" w14:textId="77777777" w:rsidR="00E64E21" w:rsidRDefault="00B7722A">
            <w:pPr>
              <w:spacing w:line="560" w:lineRule="exact"/>
              <w:jc w:val="center"/>
              <w:rPr>
                <w:rFonts w:ascii="宋体" w:hAnsi="宋体" w:cs="宋体"/>
                <w:sz w:val="24"/>
                <w:szCs w:val="32"/>
              </w:rPr>
            </w:pPr>
            <w:r>
              <w:rPr>
                <w:rFonts w:ascii="宋体" w:hAnsi="宋体" w:cs="宋体" w:hint="eastAsia"/>
                <w:sz w:val="24"/>
                <w:szCs w:val="32"/>
              </w:rPr>
              <w:t>2</w:t>
            </w:r>
          </w:p>
        </w:tc>
        <w:tc>
          <w:tcPr>
            <w:tcW w:w="9781" w:type="dxa"/>
          </w:tcPr>
          <w:p w14:paraId="17E20E8E" w14:textId="77777777" w:rsidR="00E64E21" w:rsidRDefault="00B7722A">
            <w:pPr>
              <w:spacing w:line="560" w:lineRule="exact"/>
              <w:rPr>
                <w:rFonts w:ascii="宋体" w:hAnsi="宋体" w:cs="宋体"/>
                <w:sz w:val="24"/>
                <w:szCs w:val="32"/>
              </w:rPr>
            </w:pPr>
            <w:r>
              <w:rPr>
                <w:rFonts w:ascii="宋体" w:hAnsi="宋体" w:cs="宋体" w:hint="eastAsia"/>
                <w:sz w:val="24"/>
                <w:szCs w:val="32"/>
              </w:rPr>
              <w:t>具有良好的商业信誉</w:t>
            </w:r>
          </w:p>
        </w:tc>
        <w:tc>
          <w:tcPr>
            <w:tcW w:w="3009" w:type="dxa"/>
          </w:tcPr>
          <w:p w14:paraId="565514A8" w14:textId="77777777" w:rsidR="00E64E21" w:rsidRDefault="00E64E21">
            <w:pPr>
              <w:spacing w:line="560" w:lineRule="exact"/>
              <w:rPr>
                <w:rFonts w:ascii="宋体" w:hAnsi="宋体" w:cs="宋体"/>
                <w:sz w:val="24"/>
                <w:szCs w:val="32"/>
              </w:rPr>
            </w:pPr>
          </w:p>
        </w:tc>
      </w:tr>
      <w:tr w:rsidR="00E64E21" w14:paraId="7EB10C53" w14:textId="77777777">
        <w:tc>
          <w:tcPr>
            <w:tcW w:w="1384" w:type="dxa"/>
          </w:tcPr>
          <w:p w14:paraId="245B9D31" w14:textId="77777777" w:rsidR="00E64E21" w:rsidRDefault="00B7722A">
            <w:pPr>
              <w:spacing w:line="560" w:lineRule="exact"/>
              <w:jc w:val="center"/>
              <w:rPr>
                <w:rFonts w:ascii="宋体" w:hAnsi="宋体" w:cs="宋体"/>
                <w:sz w:val="24"/>
                <w:szCs w:val="32"/>
              </w:rPr>
            </w:pPr>
            <w:r>
              <w:rPr>
                <w:rFonts w:ascii="宋体" w:hAnsi="宋体" w:cs="宋体" w:hint="eastAsia"/>
                <w:sz w:val="24"/>
                <w:szCs w:val="32"/>
              </w:rPr>
              <w:t>3</w:t>
            </w:r>
          </w:p>
        </w:tc>
        <w:tc>
          <w:tcPr>
            <w:tcW w:w="9781" w:type="dxa"/>
          </w:tcPr>
          <w:p w14:paraId="69AA1AA5" w14:textId="77777777" w:rsidR="00E64E21" w:rsidRDefault="00B7722A">
            <w:pPr>
              <w:spacing w:line="560" w:lineRule="exact"/>
              <w:rPr>
                <w:rFonts w:ascii="宋体" w:hAnsi="宋体" w:cs="宋体"/>
                <w:sz w:val="24"/>
                <w:szCs w:val="32"/>
              </w:rPr>
            </w:pPr>
            <w:r>
              <w:rPr>
                <w:rFonts w:ascii="宋体" w:hAnsi="宋体" w:cs="宋体" w:hint="eastAsia"/>
                <w:sz w:val="24"/>
                <w:szCs w:val="32"/>
              </w:rPr>
              <w:t>有依法缴纳税收和社会保障金的良好记录</w:t>
            </w:r>
          </w:p>
        </w:tc>
        <w:tc>
          <w:tcPr>
            <w:tcW w:w="3009" w:type="dxa"/>
          </w:tcPr>
          <w:p w14:paraId="3DCD0E79" w14:textId="77777777" w:rsidR="00E64E21" w:rsidRDefault="00E64E21">
            <w:pPr>
              <w:spacing w:line="560" w:lineRule="exact"/>
              <w:rPr>
                <w:rFonts w:ascii="宋体" w:hAnsi="宋体" w:cs="宋体"/>
                <w:sz w:val="24"/>
                <w:szCs w:val="32"/>
              </w:rPr>
            </w:pPr>
          </w:p>
        </w:tc>
      </w:tr>
      <w:tr w:rsidR="00E64E21" w14:paraId="16F5EA34" w14:textId="77777777">
        <w:tc>
          <w:tcPr>
            <w:tcW w:w="1384" w:type="dxa"/>
          </w:tcPr>
          <w:p w14:paraId="6932BA38" w14:textId="77777777" w:rsidR="00E64E21" w:rsidRDefault="00B7722A">
            <w:pPr>
              <w:spacing w:line="560" w:lineRule="exact"/>
              <w:jc w:val="center"/>
              <w:rPr>
                <w:rFonts w:ascii="宋体" w:hAnsi="宋体" w:cs="宋体"/>
                <w:sz w:val="24"/>
                <w:szCs w:val="32"/>
              </w:rPr>
            </w:pPr>
            <w:r>
              <w:rPr>
                <w:rFonts w:ascii="宋体" w:hAnsi="宋体" w:cs="宋体" w:hint="eastAsia"/>
                <w:sz w:val="24"/>
                <w:szCs w:val="32"/>
              </w:rPr>
              <w:t>4</w:t>
            </w:r>
          </w:p>
        </w:tc>
        <w:tc>
          <w:tcPr>
            <w:tcW w:w="9781" w:type="dxa"/>
          </w:tcPr>
          <w:p w14:paraId="5A1EF01A" w14:textId="77777777" w:rsidR="00E64E21" w:rsidRDefault="00B7722A">
            <w:pPr>
              <w:spacing w:line="560" w:lineRule="exact"/>
              <w:rPr>
                <w:rFonts w:ascii="宋体" w:hAnsi="宋体" w:cs="宋体"/>
                <w:sz w:val="24"/>
                <w:szCs w:val="32"/>
              </w:rPr>
            </w:pPr>
            <w:r>
              <w:rPr>
                <w:rFonts w:ascii="宋体" w:hAnsi="宋体" w:cs="宋体" w:hint="eastAsia"/>
                <w:sz w:val="24"/>
                <w:szCs w:val="32"/>
              </w:rPr>
              <w:t>具有健全的财务会计制度</w:t>
            </w:r>
          </w:p>
        </w:tc>
        <w:tc>
          <w:tcPr>
            <w:tcW w:w="3009" w:type="dxa"/>
          </w:tcPr>
          <w:p w14:paraId="6FEDF5A7" w14:textId="77777777" w:rsidR="00E64E21" w:rsidRDefault="00E64E21">
            <w:pPr>
              <w:spacing w:line="560" w:lineRule="exact"/>
              <w:rPr>
                <w:rFonts w:ascii="宋体" w:hAnsi="宋体" w:cs="宋体"/>
                <w:sz w:val="24"/>
                <w:szCs w:val="32"/>
              </w:rPr>
            </w:pPr>
          </w:p>
        </w:tc>
      </w:tr>
      <w:tr w:rsidR="00E64E21" w14:paraId="72405E93" w14:textId="77777777">
        <w:tc>
          <w:tcPr>
            <w:tcW w:w="1384" w:type="dxa"/>
          </w:tcPr>
          <w:p w14:paraId="73267AF8" w14:textId="77777777" w:rsidR="00E64E21" w:rsidRDefault="00B7722A">
            <w:pPr>
              <w:spacing w:line="560" w:lineRule="exact"/>
              <w:jc w:val="center"/>
              <w:rPr>
                <w:rFonts w:ascii="宋体" w:hAnsi="宋体" w:cs="宋体"/>
                <w:sz w:val="24"/>
                <w:szCs w:val="32"/>
              </w:rPr>
            </w:pPr>
            <w:r>
              <w:rPr>
                <w:rFonts w:ascii="宋体" w:hAnsi="宋体" w:cs="宋体" w:hint="eastAsia"/>
                <w:sz w:val="24"/>
                <w:szCs w:val="32"/>
              </w:rPr>
              <w:t>5</w:t>
            </w:r>
          </w:p>
        </w:tc>
        <w:tc>
          <w:tcPr>
            <w:tcW w:w="9781" w:type="dxa"/>
          </w:tcPr>
          <w:p w14:paraId="26487122" w14:textId="77777777" w:rsidR="00E64E21" w:rsidRDefault="00B7722A">
            <w:pPr>
              <w:spacing w:line="560" w:lineRule="exact"/>
              <w:rPr>
                <w:rFonts w:ascii="宋体" w:hAnsi="宋体" w:cs="宋体"/>
                <w:sz w:val="24"/>
                <w:szCs w:val="32"/>
              </w:rPr>
            </w:pPr>
            <w:r>
              <w:rPr>
                <w:rFonts w:ascii="宋体" w:hAnsi="宋体" w:cs="宋体" w:hint="eastAsia"/>
                <w:sz w:val="24"/>
                <w:szCs w:val="32"/>
              </w:rPr>
              <w:t>在参加政府采购活动近三年内，在经营活动中没有重大违法记录</w:t>
            </w:r>
          </w:p>
        </w:tc>
        <w:tc>
          <w:tcPr>
            <w:tcW w:w="3009" w:type="dxa"/>
          </w:tcPr>
          <w:p w14:paraId="4428F4B3" w14:textId="77777777" w:rsidR="00E64E21" w:rsidRDefault="00E64E21">
            <w:pPr>
              <w:spacing w:line="560" w:lineRule="exact"/>
              <w:rPr>
                <w:rFonts w:ascii="宋体" w:hAnsi="宋体" w:cs="宋体"/>
                <w:sz w:val="24"/>
                <w:szCs w:val="32"/>
              </w:rPr>
            </w:pPr>
          </w:p>
        </w:tc>
      </w:tr>
      <w:tr w:rsidR="00E64E21" w14:paraId="4D60045B" w14:textId="77777777">
        <w:tc>
          <w:tcPr>
            <w:tcW w:w="1384" w:type="dxa"/>
          </w:tcPr>
          <w:p w14:paraId="2A792EA8" w14:textId="77777777" w:rsidR="00E64E21" w:rsidRDefault="00B7722A">
            <w:pPr>
              <w:spacing w:line="560" w:lineRule="exact"/>
              <w:jc w:val="center"/>
              <w:rPr>
                <w:rFonts w:ascii="宋体" w:hAnsi="宋体" w:cs="宋体"/>
                <w:sz w:val="24"/>
                <w:szCs w:val="32"/>
              </w:rPr>
            </w:pPr>
            <w:r>
              <w:rPr>
                <w:rFonts w:ascii="宋体" w:hAnsi="宋体" w:cs="宋体" w:hint="eastAsia"/>
                <w:sz w:val="24"/>
                <w:szCs w:val="32"/>
              </w:rPr>
              <w:t>6</w:t>
            </w:r>
          </w:p>
        </w:tc>
        <w:tc>
          <w:tcPr>
            <w:tcW w:w="9781" w:type="dxa"/>
          </w:tcPr>
          <w:p w14:paraId="05FFA340" w14:textId="77777777" w:rsidR="00E64E21" w:rsidRDefault="00B7722A">
            <w:pPr>
              <w:spacing w:line="560" w:lineRule="exact"/>
              <w:rPr>
                <w:rFonts w:ascii="宋体" w:hAnsi="宋体" w:cs="宋体"/>
                <w:sz w:val="24"/>
                <w:szCs w:val="32"/>
              </w:rPr>
            </w:pPr>
            <w:r>
              <w:rPr>
                <w:rFonts w:ascii="宋体" w:hAnsi="宋体" w:cs="宋体" w:hint="eastAsia"/>
                <w:sz w:val="24"/>
                <w:szCs w:val="32"/>
              </w:rPr>
              <w:t>具备法律、行政法规规定的其他条件</w:t>
            </w:r>
          </w:p>
        </w:tc>
        <w:tc>
          <w:tcPr>
            <w:tcW w:w="3009" w:type="dxa"/>
          </w:tcPr>
          <w:p w14:paraId="3B2674EA" w14:textId="77777777" w:rsidR="00E64E21" w:rsidRDefault="00E64E21">
            <w:pPr>
              <w:spacing w:line="560" w:lineRule="exact"/>
              <w:rPr>
                <w:rFonts w:ascii="宋体" w:hAnsi="宋体" w:cs="宋体"/>
                <w:sz w:val="24"/>
                <w:szCs w:val="32"/>
              </w:rPr>
            </w:pPr>
          </w:p>
        </w:tc>
      </w:tr>
    </w:tbl>
    <w:p w14:paraId="7793FE9B" w14:textId="77777777" w:rsidR="00E64E21" w:rsidRDefault="00B7722A">
      <w:pPr>
        <w:spacing w:line="560" w:lineRule="exact"/>
        <w:ind w:right="640" w:firstLineChars="650" w:firstLine="1560"/>
        <w:jc w:val="center"/>
        <w:rPr>
          <w:rFonts w:ascii="宋体" w:hAnsi="宋体" w:cs="宋体"/>
          <w:sz w:val="24"/>
          <w:szCs w:val="32"/>
        </w:rPr>
      </w:pPr>
      <w:r>
        <w:rPr>
          <w:rFonts w:ascii="宋体" w:hAnsi="宋体" w:cs="宋体" w:hint="eastAsia"/>
          <w:sz w:val="24"/>
          <w:szCs w:val="32"/>
        </w:rPr>
        <w:t xml:space="preserve">        供应商名称（盖章）：</w:t>
      </w:r>
    </w:p>
    <w:p w14:paraId="039B8190" w14:textId="77777777" w:rsidR="00E64E21" w:rsidRDefault="00B7722A">
      <w:pPr>
        <w:spacing w:line="560" w:lineRule="exact"/>
        <w:ind w:right="640" w:firstLineChars="1900" w:firstLine="4560"/>
        <w:rPr>
          <w:rFonts w:ascii="宋体" w:hAnsi="宋体" w:cs="宋体"/>
          <w:sz w:val="24"/>
          <w:szCs w:val="32"/>
        </w:rPr>
      </w:pPr>
      <w:r>
        <w:rPr>
          <w:rFonts w:ascii="宋体" w:hAnsi="宋体" w:cs="宋体" w:hint="eastAsia"/>
          <w:sz w:val="24"/>
          <w:szCs w:val="32"/>
        </w:rPr>
        <w:t>日期：</w:t>
      </w:r>
    </w:p>
    <w:p w14:paraId="7FC63186" w14:textId="77777777" w:rsidR="00E64E21" w:rsidRDefault="00B7722A">
      <w:pPr>
        <w:spacing w:line="560" w:lineRule="exact"/>
        <w:rPr>
          <w:rFonts w:ascii="宋体" w:hAnsi="宋体" w:cs="宋体"/>
          <w:sz w:val="24"/>
          <w:szCs w:val="32"/>
        </w:rPr>
      </w:pPr>
      <w:r>
        <w:rPr>
          <w:rFonts w:ascii="宋体" w:hAnsi="宋体" w:cs="宋体" w:hint="eastAsia"/>
          <w:sz w:val="24"/>
          <w:szCs w:val="32"/>
        </w:rPr>
        <w:t>注：供应商在提交响应文件时，应按要求提交此表，无此表或对此表作实质性修改，响应无效。</w:t>
      </w:r>
    </w:p>
    <w:p w14:paraId="7166D511" w14:textId="77777777" w:rsidR="00E64E21" w:rsidRDefault="00E64E21">
      <w:pPr>
        <w:tabs>
          <w:tab w:val="left" w:pos="6300"/>
        </w:tabs>
        <w:snapToGrid w:val="0"/>
        <w:spacing w:line="500" w:lineRule="exact"/>
        <w:ind w:firstLine="570"/>
        <w:jc w:val="center"/>
        <w:rPr>
          <w:b/>
          <w:bCs/>
          <w:szCs w:val="22"/>
        </w:rPr>
      </w:pPr>
    </w:p>
    <w:p w14:paraId="1108E2E4" w14:textId="77777777" w:rsidR="00E64E21" w:rsidRDefault="00E64E21">
      <w:pPr>
        <w:tabs>
          <w:tab w:val="left" w:pos="6300"/>
        </w:tabs>
        <w:snapToGrid w:val="0"/>
        <w:spacing w:line="500" w:lineRule="exact"/>
        <w:ind w:firstLine="570"/>
        <w:jc w:val="center"/>
        <w:rPr>
          <w:b/>
          <w:bCs/>
          <w:szCs w:val="22"/>
        </w:rPr>
      </w:pPr>
    </w:p>
    <w:p w14:paraId="1CF50618" w14:textId="77777777" w:rsidR="00E64E21" w:rsidRDefault="00E64E21">
      <w:pPr>
        <w:tabs>
          <w:tab w:val="left" w:pos="6300"/>
        </w:tabs>
        <w:snapToGrid w:val="0"/>
        <w:spacing w:line="500" w:lineRule="exact"/>
        <w:rPr>
          <w:b/>
          <w:bCs/>
          <w:szCs w:val="22"/>
        </w:rPr>
      </w:pPr>
    </w:p>
    <w:p w14:paraId="7EF78235" w14:textId="77777777" w:rsidR="00E64E21" w:rsidRDefault="00E64E21">
      <w:pPr>
        <w:tabs>
          <w:tab w:val="left" w:pos="6300"/>
        </w:tabs>
        <w:snapToGrid w:val="0"/>
        <w:spacing w:line="500" w:lineRule="exact"/>
        <w:ind w:firstLine="570"/>
        <w:jc w:val="center"/>
        <w:rPr>
          <w:b/>
          <w:bCs/>
          <w:szCs w:val="22"/>
        </w:rPr>
      </w:pPr>
    </w:p>
    <w:p w14:paraId="784B33FF" w14:textId="77777777" w:rsidR="00E64E21" w:rsidRDefault="00B7722A">
      <w:pPr>
        <w:snapToGrid w:val="0"/>
        <w:spacing w:line="360" w:lineRule="auto"/>
        <w:ind w:left="-1" w:hanging="358"/>
        <w:jc w:val="center"/>
        <w:rPr>
          <w:w w:val="95"/>
        </w:rPr>
      </w:pPr>
      <w:bookmarkStart w:id="272" w:name="_Toc24541"/>
      <w:r>
        <w:rPr>
          <w:rFonts w:hint="eastAsia"/>
        </w:rPr>
        <w:t>（结束）</w:t>
      </w:r>
      <w:bookmarkEnd w:id="272"/>
    </w:p>
    <w:sectPr w:rsidR="00E64E21">
      <w:footerReference w:type="even" r:id="rId16"/>
      <w:type w:val="nextColumn"/>
      <w:pgSz w:w="11907" w:h="16840"/>
      <w:pgMar w:top="1758" w:right="1361" w:bottom="1588" w:left="1361" w:header="851" w:footer="851" w:gutter="0"/>
      <w:cols w:space="720"/>
      <w:docGrid w:linePitch="46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7BDD180" w15:done="0"/>
  <w15:commentEx w15:paraId="65A611D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7BDD180" w16cid:durableId="37BDD180"/>
  <w16cid:commentId w16cid:paraId="65A611D1" w16cid:durableId="65A611D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64D8D1" w14:textId="77777777" w:rsidR="00521C52" w:rsidRDefault="00521C52">
      <w:r>
        <w:separator/>
      </w:r>
    </w:p>
  </w:endnote>
  <w:endnote w:type="continuationSeparator" w:id="0">
    <w:p w14:paraId="6BD9236B" w14:textId="77777777" w:rsidR="00521C52" w:rsidRDefault="00521C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10" w:usb3="00000000" w:csb0="00040000" w:csb1="00000000"/>
  </w:font>
  <w:font w:name="华文中宋">
    <w:altName w:val="汉仪书宋二KW"/>
    <w:panose1 w:val="02010600040101010101"/>
    <w:charset w:val="86"/>
    <w:family w:val="auto"/>
    <w:pitch w:val="variable"/>
    <w:sig w:usb0="00000287" w:usb1="080F0000" w:usb2="00000010" w:usb3="00000000" w:csb0="0004009F" w:csb1="00000000"/>
  </w:font>
  <w:font w:name="方正黑体_GBK">
    <w:altName w:val="汉仪中黑KW"/>
    <w:panose1 w:val="02000000000000000000"/>
    <w:charset w:val="86"/>
    <w:family w:val="auto"/>
    <w:pitch w:val="variable"/>
    <w:sig w:usb0="A00002BF" w:usb1="38CF7CFA" w:usb2="00082016" w:usb3="00000000" w:csb0="00040001" w:csb1="00000000"/>
  </w:font>
  <w:font w:name="方正小标宋_GBK">
    <w:altName w:val="汉仪书宋二KW"/>
    <w:panose1 w:val="02000000000000000000"/>
    <w:charset w:val="86"/>
    <w:family w:val="auto"/>
    <w:pitch w:val="variable"/>
    <w:sig w:usb0="A00002BF" w:usb1="38CF7CFA" w:usb2="00082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Futura Bk">
    <w:altName w:val="Courier New"/>
    <w:charset w:val="00"/>
    <w:family w:val="swiss"/>
    <w:pitch w:val="default"/>
    <w:sig w:usb0="00000000" w:usb1="00000000" w:usb2="00000000" w:usb3="00000000" w:csb0="00000001" w:csb1="00000000"/>
  </w:font>
  <w:font w:name="Tahoma">
    <w:altName w:val="Verdan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Narrow">
    <w:altName w:val="Arial"/>
    <w:panose1 w:val="020B0606020202030204"/>
    <w:charset w:val="00"/>
    <w:family w:val="swiss"/>
    <w:pitch w:val="variable"/>
    <w:sig w:usb0="00000287" w:usb1="00000800" w:usb2="00000000" w:usb3="00000000" w:csb0="0000009F" w:csb1="00000000"/>
  </w:font>
  <w:font w:name="文鼎粗黑">
    <w:altName w:val="黑体"/>
    <w:charset w:val="86"/>
    <w:family w:val="modern"/>
    <w:pitch w:val="default"/>
    <w:sig w:usb0="00000000" w:usb1="0000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昆仑楷体">
    <w:altName w:val="黑体"/>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华文行楷">
    <w:altName w:val="Noto Serif CJK SC"/>
    <w:panose1 w:val="02010800040101010101"/>
    <w:charset w:val="86"/>
    <w:family w:val="auto"/>
    <w:pitch w:val="variable"/>
    <w:sig w:usb0="00000001" w:usb1="080F0000" w:usb2="00000010" w:usb3="00000000" w:csb0="00040000" w:csb1="00000000"/>
  </w:font>
  <w:font w:name="方正仿宋_GBK">
    <w:altName w:val="汉仪仿宋KW"/>
    <w:panose1 w:val="02000000000000000000"/>
    <w:charset w:val="86"/>
    <w:family w:val="auto"/>
    <w:pitch w:val="variable"/>
    <w:sig w:usb0="A00002BF" w:usb1="38CF7CFA" w:usb2="00082016" w:usb3="00000000" w:csb0="00040001" w:csb1="00000000"/>
  </w:font>
  <w:font w:name="等线">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A08E9A" w14:textId="77777777" w:rsidR="00694E92" w:rsidRDefault="00694E92">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548B7433" w14:textId="77777777" w:rsidR="00694E92" w:rsidRDefault="00694E92">
    <w:pPr>
      <w:pStyle w:val="af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6B616E" w14:textId="77777777" w:rsidR="00694E92" w:rsidRDefault="00694E92">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separate"/>
    </w:r>
    <w:r w:rsidR="00061899">
      <w:rPr>
        <w:rStyle w:val="afd"/>
        <w:noProof/>
      </w:rPr>
      <w:t>1</w:t>
    </w:r>
    <w:r>
      <w:rPr>
        <w:rStyle w:val="afd"/>
      </w:rPr>
      <w:fldChar w:fldCharType="end"/>
    </w:r>
  </w:p>
  <w:p w14:paraId="5885AC59" w14:textId="77777777" w:rsidR="00694E92" w:rsidRDefault="00694E92">
    <w:pPr>
      <w:pStyle w:val="af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49E302" w14:textId="77777777" w:rsidR="00694E92" w:rsidRDefault="00694E92">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0C96B1E0" w14:textId="77777777" w:rsidR="00694E92" w:rsidRDefault="00694E92">
    <w:pPr>
      <w:pStyle w:val="af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2928D6" w14:textId="77777777" w:rsidR="00694E92" w:rsidRDefault="00694E92">
    <w:pPr>
      <w:pStyle w:val="af2"/>
      <w:jc w:val="center"/>
    </w:pPr>
    <w:r>
      <w:rPr>
        <w:rStyle w:val="afd"/>
      </w:rPr>
      <w:fldChar w:fldCharType="begin"/>
    </w:r>
    <w:r>
      <w:rPr>
        <w:rStyle w:val="afd"/>
      </w:rPr>
      <w:instrText xml:space="preserve"> PAGE </w:instrText>
    </w:r>
    <w:r>
      <w:rPr>
        <w:rStyle w:val="afd"/>
      </w:rPr>
      <w:fldChar w:fldCharType="separate"/>
    </w:r>
    <w:r w:rsidR="00FA63C0">
      <w:rPr>
        <w:rStyle w:val="afd"/>
        <w:noProof/>
      </w:rPr>
      <w:t>23</w:t>
    </w:r>
    <w:r>
      <w:rPr>
        <w:rStyle w:val="afd"/>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2CE67C" w14:textId="77777777" w:rsidR="00694E92" w:rsidRDefault="00694E92">
    <w:pPr>
      <w:pStyle w:val="af2"/>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3B92D2A0" w14:textId="77777777" w:rsidR="00694E92" w:rsidRDefault="00694E92">
    <w:pPr>
      <w:pStyle w:val="af2"/>
    </w:pPr>
  </w:p>
  <w:p w14:paraId="0AA72B14" w14:textId="77777777" w:rsidR="00694E92" w:rsidRDefault="00694E92"/>
  <w:p w14:paraId="4A2C67C5" w14:textId="77777777" w:rsidR="00694E92" w:rsidRDefault="00694E92"/>
  <w:p w14:paraId="2495D1AD" w14:textId="77777777" w:rsidR="00694E92" w:rsidRDefault="00694E92"/>
  <w:p w14:paraId="22999CE9" w14:textId="77777777" w:rsidR="00694E92" w:rsidRDefault="00694E92"/>
  <w:p w14:paraId="7A255FEC" w14:textId="77777777" w:rsidR="00694E92" w:rsidRDefault="00694E9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29BF4D" w14:textId="77777777" w:rsidR="00521C52" w:rsidRDefault="00521C52">
      <w:r>
        <w:separator/>
      </w:r>
    </w:p>
  </w:footnote>
  <w:footnote w:type="continuationSeparator" w:id="0">
    <w:p w14:paraId="3622041F" w14:textId="77777777" w:rsidR="00521C52" w:rsidRDefault="00521C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D4358C" w14:textId="77777777" w:rsidR="00694E92" w:rsidRDefault="00694E92">
    <w:pPr>
      <w:wordWrap w:val="0"/>
      <w:ind w:leftChars="-171" w:left="-216" w:hangingChars="68" w:hanging="143"/>
      <w:jc w:val="right"/>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D083E3" w14:textId="77777777" w:rsidR="00694E92" w:rsidRDefault="00694E92">
    <w:pPr>
      <w:pBdr>
        <w:bottom w:val="single" w:sz="4" w:space="1" w:color="auto"/>
      </w:pBdr>
      <w:ind w:leftChars="-171" w:left="-216" w:hangingChars="68" w:hanging="143"/>
      <w:jc w:val="center"/>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FFCF50"/>
    <w:multiLevelType w:val="multilevel"/>
    <w:tmpl w:val="1A126382"/>
    <w:lvl w:ilvl="0">
      <w:start w:val="1"/>
      <w:numFmt w:val="decimal"/>
      <w:lvlText w:val="%1"/>
      <w:lvlJc w:val="left"/>
      <w:pPr>
        <w:ind w:left="425" w:hanging="425"/>
        <w:textAlignment w:val="baseline"/>
      </w:pPr>
      <w:rPr>
        <w:b w:val="0"/>
      </w:rPr>
    </w:lvl>
    <w:lvl w:ilvl="1">
      <w:start w:val="1"/>
      <w:numFmt w:val="decimal"/>
      <w:lvlText w:val="%1.%2"/>
      <w:lvlJc w:val="left"/>
      <w:pPr>
        <w:ind w:left="927" w:hanging="567"/>
        <w:textAlignment w:val="baseline"/>
      </w:pPr>
      <w:rPr>
        <w:b w:val="0"/>
      </w:rPr>
    </w:lvl>
    <w:lvl w:ilvl="2">
      <w:start w:val="1"/>
      <w:numFmt w:val="decimal"/>
      <w:lvlText w:val="%1.%2.%3"/>
      <w:lvlJc w:val="left"/>
      <w:pPr>
        <w:ind w:left="1418" w:hanging="567"/>
        <w:textAlignment w:val="baseline"/>
      </w:pPr>
      <w:rPr>
        <w:rFonts w:ascii="宋体" w:eastAsia="宋体" w:hAnsi="宋体"/>
        <w:b w:val="0"/>
        <w:sz w:val="21"/>
        <w:szCs w:val="21"/>
      </w:rPr>
    </w:lvl>
    <w:lvl w:ilvl="3">
      <w:start w:val="1"/>
      <w:numFmt w:val="decimal"/>
      <w:lvlText w:val="%1.%2.%3.%4"/>
      <w:lvlJc w:val="left"/>
      <w:pPr>
        <w:ind w:left="1984" w:hanging="708"/>
        <w:textAlignment w:val="baseline"/>
      </w:pPr>
    </w:lvl>
    <w:lvl w:ilvl="4">
      <w:start w:val="1"/>
      <w:numFmt w:val="decimal"/>
      <w:lvlText w:val="%1.%2.%3.%4.%5"/>
      <w:lvlJc w:val="left"/>
      <w:pPr>
        <w:ind w:left="2551" w:hanging="850"/>
        <w:textAlignment w:val="baseline"/>
      </w:pPr>
    </w:lvl>
    <w:lvl w:ilvl="5">
      <w:start w:val="1"/>
      <w:numFmt w:val="decimal"/>
      <w:lvlText w:val="%1.%2.%3.%4.%5.%6"/>
      <w:lvlJc w:val="left"/>
      <w:pPr>
        <w:ind w:left="3260" w:hanging="1135"/>
        <w:textAlignment w:val="baseline"/>
      </w:pPr>
    </w:lvl>
    <w:lvl w:ilvl="6">
      <w:start w:val="1"/>
      <w:numFmt w:val="decimal"/>
      <w:lvlText w:val="%1.%2.%3.%4.%5.%6.%7"/>
      <w:lvlJc w:val="left"/>
      <w:pPr>
        <w:ind w:left="3827" w:hanging="1276"/>
        <w:textAlignment w:val="baseline"/>
      </w:pPr>
    </w:lvl>
    <w:lvl w:ilvl="7">
      <w:start w:val="1"/>
      <w:numFmt w:val="decimal"/>
      <w:lvlText w:val="%1.%2.%3.%4.%5.%6.%7.%8"/>
      <w:lvlJc w:val="left"/>
      <w:pPr>
        <w:ind w:left="4394" w:hanging="1418"/>
        <w:textAlignment w:val="baseline"/>
      </w:pPr>
    </w:lvl>
    <w:lvl w:ilvl="8">
      <w:start w:val="1"/>
      <w:numFmt w:val="decimal"/>
      <w:lvlText w:val="%1.%2.%3.%4.%5.%6.%7.%8.%9"/>
      <w:lvlJc w:val="left"/>
      <w:pPr>
        <w:ind w:left="5102" w:hanging="1700"/>
        <w:textAlignment w:val="baseline"/>
      </w:pPr>
    </w:lvl>
  </w:abstractNum>
  <w:abstractNum w:abstractNumId="1">
    <w:nsid w:val="ACE95ABB"/>
    <w:multiLevelType w:val="multilevel"/>
    <w:tmpl w:val="1C682C4C"/>
    <w:lvl w:ilvl="0">
      <w:start w:val="1"/>
      <w:numFmt w:val="decimal"/>
      <w:lvlText w:val="%1."/>
      <w:lvlJc w:val="left"/>
      <w:pPr>
        <w:ind w:left="425" w:hanging="425"/>
        <w:textAlignment w:val="baseline"/>
      </w:pPr>
    </w:lvl>
    <w:lvl w:ilvl="1">
      <w:start w:val="1"/>
      <w:numFmt w:val="decimal"/>
      <w:lvlText w:val="%1.%2"/>
      <w:lvlJc w:val="left"/>
      <w:pPr>
        <w:ind w:left="927" w:hanging="567"/>
        <w:textAlignment w:val="baseline"/>
      </w:pPr>
      <w:rPr>
        <w:b w:val="0"/>
      </w:rPr>
    </w:lvl>
    <w:lvl w:ilvl="2">
      <w:start w:val="1"/>
      <w:numFmt w:val="decimal"/>
      <w:lvlText w:val="%1.%2.%3"/>
      <w:lvlJc w:val="left"/>
      <w:pPr>
        <w:ind w:left="1418" w:hanging="567"/>
        <w:textAlignment w:val="baseline"/>
      </w:pPr>
      <w:rPr>
        <w:rFonts w:ascii="宋体" w:eastAsia="宋体" w:hAnsi="宋体"/>
        <w:b w:val="0"/>
        <w:sz w:val="21"/>
        <w:szCs w:val="21"/>
      </w:rPr>
    </w:lvl>
    <w:lvl w:ilvl="3">
      <w:start w:val="1"/>
      <w:numFmt w:val="decimal"/>
      <w:lvlText w:val="%1.%2.%3.%4"/>
      <w:lvlJc w:val="left"/>
      <w:pPr>
        <w:ind w:left="1984" w:hanging="708"/>
        <w:textAlignment w:val="baseline"/>
      </w:pPr>
    </w:lvl>
    <w:lvl w:ilvl="4">
      <w:start w:val="1"/>
      <w:numFmt w:val="decimal"/>
      <w:lvlText w:val="%1.%2.%3.%4.%5"/>
      <w:lvlJc w:val="left"/>
      <w:pPr>
        <w:ind w:left="2551" w:hanging="850"/>
        <w:textAlignment w:val="baseline"/>
      </w:pPr>
    </w:lvl>
    <w:lvl w:ilvl="5">
      <w:start w:val="1"/>
      <w:numFmt w:val="decimal"/>
      <w:lvlText w:val="%1.%2.%3.%4.%5.%6"/>
      <w:lvlJc w:val="left"/>
      <w:pPr>
        <w:ind w:left="3260" w:hanging="1134"/>
        <w:textAlignment w:val="baseline"/>
      </w:pPr>
    </w:lvl>
    <w:lvl w:ilvl="6">
      <w:start w:val="1"/>
      <w:numFmt w:val="decimal"/>
      <w:lvlText w:val="%1.%2.%3.%4.%5.%6.%7"/>
      <w:lvlJc w:val="left"/>
      <w:pPr>
        <w:ind w:left="3827" w:hanging="1276"/>
        <w:textAlignment w:val="baseline"/>
      </w:pPr>
    </w:lvl>
    <w:lvl w:ilvl="7">
      <w:start w:val="1"/>
      <w:numFmt w:val="decimal"/>
      <w:lvlText w:val="%1.%2.%3.%4.%5.%6.%7.%8"/>
      <w:lvlJc w:val="left"/>
      <w:pPr>
        <w:ind w:left="4394" w:hanging="1418"/>
        <w:textAlignment w:val="baseline"/>
      </w:pPr>
    </w:lvl>
    <w:lvl w:ilvl="8">
      <w:start w:val="1"/>
      <w:numFmt w:val="decimal"/>
      <w:lvlText w:val="%1.%2.%3.%4.%5.%6.%7.%8.%9"/>
      <w:lvlJc w:val="left"/>
      <w:pPr>
        <w:ind w:left="5102" w:hanging="1700"/>
        <w:textAlignment w:val="baseline"/>
      </w:pPr>
    </w:lvl>
  </w:abstractNum>
  <w:abstractNum w:abstractNumId="2">
    <w:nsid w:val="D6224EC4"/>
    <w:multiLevelType w:val="multilevel"/>
    <w:tmpl w:val="6A4C7106"/>
    <w:lvl w:ilvl="0">
      <w:start w:val="1"/>
      <w:numFmt w:val="decimal"/>
      <w:lvlText w:val="%1."/>
      <w:lvlJc w:val="left"/>
      <w:pPr>
        <w:ind w:left="425" w:hanging="425"/>
        <w:textAlignment w:val="baseline"/>
      </w:pPr>
    </w:lvl>
    <w:lvl w:ilvl="1">
      <w:start w:val="1"/>
      <w:numFmt w:val="decimal"/>
      <w:lvlText w:val="%1.%2"/>
      <w:lvlJc w:val="left"/>
      <w:pPr>
        <w:ind w:left="927" w:hanging="567"/>
        <w:textAlignment w:val="baseline"/>
      </w:pPr>
      <w:rPr>
        <w:rFonts w:hint="default"/>
        <w:b w:val="0"/>
        <w:sz w:val="20"/>
        <w:szCs w:val="20"/>
      </w:rPr>
    </w:lvl>
    <w:lvl w:ilvl="2">
      <w:start w:val="1"/>
      <w:numFmt w:val="decimal"/>
      <w:lvlText w:val="%1.%2.%3"/>
      <w:lvlJc w:val="left"/>
      <w:pPr>
        <w:ind w:left="1418" w:hanging="567"/>
        <w:textAlignment w:val="baseline"/>
      </w:pPr>
      <w:rPr>
        <w:rFonts w:ascii="宋体" w:eastAsia="宋体" w:hAnsi="宋体"/>
        <w:b w:val="0"/>
        <w:sz w:val="21"/>
        <w:szCs w:val="21"/>
      </w:rPr>
    </w:lvl>
    <w:lvl w:ilvl="3">
      <w:start w:val="1"/>
      <w:numFmt w:val="decimal"/>
      <w:lvlText w:val="%1.%2.%3.%4"/>
      <w:lvlJc w:val="left"/>
      <w:pPr>
        <w:ind w:left="1984" w:hanging="708"/>
        <w:textAlignment w:val="baseline"/>
      </w:pPr>
    </w:lvl>
    <w:lvl w:ilvl="4">
      <w:start w:val="1"/>
      <w:numFmt w:val="decimal"/>
      <w:lvlText w:val="%1.%2.%3.%4.%5"/>
      <w:lvlJc w:val="left"/>
      <w:pPr>
        <w:ind w:left="2551" w:hanging="850"/>
        <w:textAlignment w:val="baseline"/>
      </w:pPr>
    </w:lvl>
    <w:lvl w:ilvl="5">
      <w:start w:val="1"/>
      <w:numFmt w:val="decimal"/>
      <w:lvlText w:val="%1.%2.%3.%4.%5.%6"/>
      <w:lvlJc w:val="left"/>
      <w:pPr>
        <w:ind w:left="3260" w:hanging="1134"/>
        <w:textAlignment w:val="baseline"/>
      </w:pPr>
    </w:lvl>
    <w:lvl w:ilvl="6">
      <w:start w:val="1"/>
      <w:numFmt w:val="decimal"/>
      <w:lvlText w:val="%1.%2.%3.%4.%5.%6.%7"/>
      <w:lvlJc w:val="left"/>
      <w:pPr>
        <w:ind w:left="3827" w:hanging="1276"/>
        <w:textAlignment w:val="baseline"/>
      </w:pPr>
    </w:lvl>
    <w:lvl w:ilvl="7">
      <w:start w:val="1"/>
      <w:numFmt w:val="decimal"/>
      <w:lvlText w:val="%1.%2.%3.%4.%5.%6.%7.%8"/>
      <w:lvlJc w:val="left"/>
      <w:pPr>
        <w:ind w:left="4394" w:hanging="1418"/>
        <w:textAlignment w:val="baseline"/>
      </w:pPr>
    </w:lvl>
    <w:lvl w:ilvl="8">
      <w:start w:val="1"/>
      <w:numFmt w:val="decimal"/>
      <w:lvlText w:val="%1.%2.%3.%4.%5.%6.%7.%8.%9"/>
      <w:lvlJc w:val="left"/>
      <w:pPr>
        <w:ind w:left="5102" w:hanging="1700"/>
        <w:textAlignment w:val="baseline"/>
      </w:pPr>
    </w:lvl>
  </w:abstractNum>
  <w:abstractNum w:abstractNumId="3">
    <w:nsid w:val="E627004B"/>
    <w:multiLevelType w:val="multilevel"/>
    <w:tmpl w:val="E627004B"/>
    <w:lvl w:ilvl="0">
      <w:numFmt w:val="decimal"/>
      <w:pStyle w:val="310"/>
      <w:lvlText w:val=""/>
      <w:lvlJc w:val="left"/>
      <w:pPr>
        <w:tabs>
          <w:tab w:val="left" w:pos="0"/>
        </w:tabs>
        <w:ind w:left="0" w:firstLine="0"/>
      </w:pPr>
    </w:lvl>
    <w:lvl w:ilvl="1">
      <w:numFmt w:val="decimal"/>
      <w:lvlText w:val=""/>
      <w:lvlJc w:val="left"/>
      <w:pPr>
        <w:tabs>
          <w:tab w:val="left" w:pos="0"/>
        </w:tabs>
        <w:ind w:left="0" w:firstLine="0"/>
      </w:pPr>
    </w:lvl>
    <w:lvl w:ilvl="2">
      <w:numFmt w:val="decimal"/>
      <w:lvlText w:val=""/>
      <w:lvlJc w:val="left"/>
      <w:pPr>
        <w:tabs>
          <w:tab w:val="left" w:pos="0"/>
        </w:tabs>
        <w:ind w:left="0" w:firstLine="0"/>
      </w:pPr>
    </w:lvl>
    <w:lvl w:ilvl="3">
      <w:numFmt w:val="decimal"/>
      <w:lvlText w:val=""/>
      <w:lvlJc w:val="left"/>
      <w:pPr>
        <w:tabs>
          <w:tab w:val="left" w:pos="0"/>
        </w:tabs>
        <w:ind w:left="0" w:firstLine="0"/>
      </w:pPr>
    </w:lvl>
    <w:lvl w:ilvl="4">
      <w:numFmt w:val="decimal"/>
      <w:lvlText w:val=""/>
      <w:lvlJc w:val="left"/>
      <w:pPr>
        <w:tabs>
          <w:tab w:val="left" w:pos="0"/>
        </w:tabs>
        <w:ind w:left="0" w:firstLine="0"/>
      </w:pPr>
    </w:lvl>
    <w:lvl w:ilvl="5">
      <w:numFmt w:val="decimal"/>
      <w:lvlText w:val=""/>
      <w:lvlJc w:val="left"/>
      <w:pPr>
        <w:tabs>
          <w:tab w:val="left" w:pos="0"/>
        </w:tabs>
        <w:ind w:left="0" w:firstLine="0"/>
      </w:pPr>
    </w:lvl>
    <w:lvl w:ilvl="6">
      <w:numFmt w:val="decimal"/>
      <w:lvlText w:val=""/>
      <w:lvlJc w:val="left"/>
      <w:pPr>
        <w:tabs>
          <w:tab w:val="left" w:pos="0"/>
        </w:tabs>
        <w:ind w:left="0" w:firstLine="0"/>
      </w:pPr>
    </w:lvl>
    <w:lvl w:ilvl="7">
      <w:numFmt w:val="decimal"/>
      <w:lvlText w:val=""/>
      <w:lvlJc w:val="left"/>
      <w:pPr>
        <w:tabs>
          <w:tab w:val="left" w:pos="0"/>
        </w:tabs>
        <w:ind w:left="0" w:firstLine="0"/>
      </w:pPr>
    </w:lvl>
    <w:lvl w:ilvl="8">
      <w:numFmt w:val="decimal"/>
      <w:lvlText w:val=""/>
      <w:lvlJc w:val="left"/>
      <w:pPr>
        <w:tabs>
          <w:tab w:val="left" w:pos="0"/>
        </w:tabs>
        <w:ind w:left="0" w:firstLine="0"/>
      </w:pPr>
    </w:lvl>
  </w:abstractNum>
  <w:abstractNum w:abstractNumId="4">
    <w:nsid w:val="F58DA21E"/>
    <w:multiLevelType w:val="singleLevel"/>
    <w:tmpl w:val="F58DA21E"/>
    <w:lvl w:ilvl="0">
      <w:start w:val="1"/>
      <w:numFmt w:val="decimal"/>
      <w:pStyle w:val="2"/>
      <w:lvlText w:val="%1."/>
      <w:lvlJc w:val="left"/>
      <w:pPr>
        <w:tabs>
          <w:tab w:val="left" w:pos="312"/>
        </w:tabs>
      </w:pPr>
    </w:lvl>
  </w:abstractNum>
  <w:abstractNum w:abstractNumId="5">
    <w:nsid w:val="00000008"/>
    <w:multiLevelType w:val="multilevel"/>
    <w:tmpl w:val="00000008"/>
    <w:lvl w:ilvl="0">
      <w:start w:val="1"/>
      <w:numFmt w:val="chineseCountingThousand"/>
      <w:pStyle w:val="a"/>
      <w:lvlText w:val="%1、"/>
      <w:lvlJc w:val="left"/>
      <w:pPr>
        <w:tabs>
          <w:tab w:val="left" w:pos="7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000001A"/>
    <w:multiLevelType w:val="multilevel"/>
    <w:tmpl w:val="0000001A"/>
    <w:lvl w:ilvl="0">
      <w:start w:val="1"/>
      <w:numFmt w:val="decimal"/>
      <w:pStyle w:val="ItemStepinTable"/>
      <w:lvlText w:val="（%1）"/>
      <w:lvlJc w:val="left"/>
      <w:pPr>
        <w:tabs>
          <w:tab w:val="left" w:pos="1230"/>
        </w:tabs>
        <w:ind w:left="0" w:firstLine="510"/>
      </w:pPr>
      <w:rPr>
        <w:rFonts w:ascii="Arial" w:hAnsi="Arial" w:hint="default"/>
        <w:b w:val="0"/>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0289608F"/>
    <w:multiLevelType w:val="multilevel"/>
    <w:tmpl w:val="3246168C"/>
    <w:lvl w:ilvl="0">
      <w:start w:val="1"/>
      <w:numFmt w:val="decimal"/>
      <w:lvlText w:val="%1."/>
      <w:lvlJc w:val="left"/>
      <w:pPr>
        <w:ind w:left="425" w:hanging="425"/>
      </w:pPr>
      <w:rPr>
        <w:rFonts w:hint="eastAsia"/>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0CDA313D"/>
    <w:multiLevelType w:val="multilevel"/>
    <w:tmpl w:val="0C661306"/>
    <w:lvl w:ilvl="0">
      <w:start w:val="2"/>
      <w:numFmt w:val="decimal"/>
      <w:lvlText w:val="%1"/>
      <w:lvlJc w:val="left"/>
      <w:pPr>
        <w:ind w:left="425" w:hanging="425"/>
      </w:pPr>
      <w:rPr>
        <w:rFonts w:hint="eastAsia"/>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0D6B7E6F"/>
    <w:multiLevelType w:val="multilevel"/>
    <w:tmpl w:val="067C32C6"/>
    <w:lvl w:ilvl="0">
      <w:start w:val="1"/>
      <w:numFmt w:val="decimal"/>
      <w:lvlText w:val="%1."/>
      <w:lvlJc w:val="left"/>
      <w:pPr>
        <w:ind w:left="425" w:hanging="425"/>
      </w:pPr>
      <w:rPr>
        <w:rFonts w:hint="eastAsia"/>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nsid w:val="17E01BE8"/>
    <w:multiLevelType w:val="multilevel"/>
    <w:tmpl w:val="5BA4067C"/>
    <w:lvl w:ilvl="0">
      <w:start w:val="1"/>
      <w:numFmt w:val="decimal"/>
      <w:lvlText w:val="%1"/>
      <w:lvlJc w:val="left"/>
      <w:pPr>
        <w:ind w:left="425" w:hanging="425"/>
      </w:pPr>
      <w:rPr>
        <w:rFonts w:hint="eastAsia"/>
      </w:rPr>
    </w:lvl>
    <w:lvl w:ilvl="1">
      <w:start w:val="3"/>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1A7F2DF3"/>
    <w:multiLevelType w:val="multilevel"/>
    <w:tmpl w:val="2F704D6A"/>
    <w:lvl w:ilvl="0">
      <w:start w:val="2"/>
      <w:numFmt w:val="decimal"/>
      <w:lvlText w:val="%1"/>
      <w:lvlJc w:val="left"/>
      <w:pPr>
        <w:ind w:left="425" w:hanging="425"/>
      </w:pPr>
      <w:rPr>
        <w:rFonts w:hint="eastAsia"/>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nsid w:val="1CCD168A"/>
    <w:multiLevelType w:val="multilevel"/>
    <w:tmpl w:val="3412F4E2"/>
    <w:lvl w:ilvl="0">
      <w:start w:val="2"/>
      <w:numFmt w:val="decimal"/>
      <w:lvlText w:val="%1"/>
      <w:lvlJc w:val="left"/>
      <w:pPr>
        <w:ind w:left="425" w:hanging="425"/>
      </w:pPr>
      <w:rPr>
        <w:rFonts w:hint="eastAsia"/>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nsid w:val="1F901C22"/>
    <w:multiLevelType w:val="multilevel"/>
    <w:tmpl w:val="29DA135A"/>
    <w:lvl w:ilvl="0">
      <w:start w:val="2"/>
      <w:numFmt w:val="decimal"/>
      <w:lvlText w:val="%1"/>
      <w:lvlJc w:val="left"/>
      <w:pPr>
        <w:ind w:left="425" w:hanging="425"/>
      </w:pPr>
      <w:rPr>
        <w:rFonts w:hint="eastAsia"/>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220250BB"/>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22427956"/>
    <w:multiLevelType w:val="multilevel"/>
    <w:tmpl w:val="6A4C7106"/>
    <w:lvl w:ilvl="0">
      <w:start w:val="1"/>
      <w:numFmt w:val="decimal"/>
      <w:lvlText w:val="%1."/>
      <w:lvlJc w:val="left"/>
      <w:pPr>
        <w:ind w:left="425" w:hanging="425"/>
        <w:textAlignment w:val="baseline"/>
      </w:pPr>
    </w:lvl>
    <w:lvl w:ilvl="1">
      <w:start w:val="1"/>
      <w:numFmt w:val="decimal"/>
      <w:lvlText w:val="%1.%2"/>
      <w:lvlJc w:val="left"/>
      <w:pPr>
        <w:ind w:left="927" w:hanging="567"/>
        <w:textAlignment w:val="baseline"/>
      </w:pPr>
      <w:rPr>
        <w:rFonts w:hint="default"/>
        <w:b w:val="0"/>
        <w:sz w:val="20"/>
        <w:szCs w:val="20"/>
      </w:rPr>
    </w:lvl>
    <w:lvl w:ilvl="2">
      <w:start w:val="1"/>
      <w:numFmt w:val="decimal"/>
      <w:lvlText w:val="%1.%2.%3"/>
      <w:lvlJc w:val="left"/>
      <w:pPr>
        <w:ind w:left="1418" w:hanging="567"/>
        <w:textAlignment w:val="baseline"/>
      </w:pPr>
      <w:rPr>
        <w:rFonts w:ascii="宋体" w:eastAsia="宋体" w:hAnsi="宋体"/>
        <w:b w:val="0"/>
        <w:sz w:val="21"/>
        <w:szCs w:val="21"/>
      </w:rPr>
    </w:lvl>
    <w:lvl w:ilvl="3">
      <w:start w:val="1"/>
      <w:numFmt w:val="decimal"/>
      <w:lvlText w:val="%1.%2.%3.%4"/>
      <w:lvlJc w:val="left"/>
      <w:pPr>
        <w:ind w:left="1984" w:hanging="708"/>
        <w:textAlignment w:val="baseline"/>
      </w:pPr>
    </w:lvl>
    <w:lvl w:ilvl="4">
      <w:start w:val="1"/>
      <w:numFmt w:val="decimal"/>
      <w:lvlText w:val="%1.%2.%3.%4.%5"/>
      <w:lvlJc w:val="left"/>
      <w:pPr>
        <w:ind w:left="2551" w:hanging="850"/>
        <w:textAlignment w:val="baseline"/>
      </w:pPr>
    </w:lvl>
    <w:lvl w:ilvl="5">
      <w:start w:val="1"/>
      <w:numFmt w:val="decimal"/>
      <w:lvlText w:val="%1.%2.%3.%4.%5.%6"/>
      <w:lvlJc w:val="left"/>
      <w:pPr>
        <w:ind w:left="3260" w:hanging="1134"/>
        <w:textAlignment w:val="baseline"/>
      </w:pPr>
    </w:lvl>
    <w:lvl w:ilvl="6">
      <w:start w:val="1"/>
      <w:numFmt w:val="decimal"/>
      <w:lvlText w:val="%1.%2.%3.%4.%5.%6.%7"/>
      <w:lvlJc w:val="left"/>
      <w:pPr>
        <w:ind w:left="3827" w:hanging="1276"/>
        <w:textAlignment w:val="baseline"/>
      </w:pPr>
    </w:lvl>
    <w:lvl w:ilvl="7">
      <w:start w:val="1"/>
      <w:numFmt w:val="decimal"/>
      <w:lvlText w:val="%1.%2.%3.%4.%5.%6.%7.%8"/>
      <w:lvlJc w:val="left"/>
      <w:pPr>
        <w:ind w:left="4394" w:hanging="1418"/>
        <w:textAlignment w:val="baseline"/>
      </w:pPr>
    </w:lvl>
    <w:lvl w:ilvl="8">
      <w:start w:val="1"/>
      <w:numFmt w:val="decimal"/>
      <w:lvlText w:val="%1.%2.%3.%4.%5.%6.%7.%8.%9"/>
      <w:lvlJc w:val="left"/>
      <w:pPr>
        <w:ind w:left="5102" w:hanging="1700"/>
        <w:textAlignment w:val="baseline"/>
      </w:pPr>
    </w:lvl>
  </w:abstractNum>
  <w:abstractNum w:abstractNumId="16">
    <w:nsid w:val="248703D7"/>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nsid w:val="287F3E2F"/>
    <w:multiLevelType w:val="multilevel"/>
    <w:tmpl w:val="287F3E2F"/>
    <w:lvl w:ilvl="0">
      <w:start w:val="1"/>
      <w:numFmt w:val="decimal"/>
      <w:pStyle w:val="4"/>
      <w:lvlText w:val="%1."/>
      <w:lvlJc w:val="left"/>
      <w:pPr>
        <w:tabs>
          <w:tab w:val="left" w:pos="502"/>
        </w:tabs>
        <w:ind w:left="142" w:firstLine="0"/>
      </w:pPr>
      <w:rPr>
        <w:rFonts w:cs="Times New Roman" w:hint="eastAsia"/>
      </w:rPr>
    </w:lvl>
    <w:lvl w:ilvl="1">
      <w:start w:val="1"/>
      <w:numFmt w:val="decimal"/>
      <w:lvlText w:val="%1.%2"/>
      <w:lvlJc w:val="left"/>
      <w:pPr>
        <w:tabs>
          <w:tab w:val="left" w:pos="786"/>
        </w:tabs>
        <w:ind w:left="426" w:firstLine="0"/>
      </w:pPr>
      <w:rPr>
        <w:rFonts w:cs="Times New Roman" w:hint="eastAsia"/>
        <w:b w:val="0"/>
      </w:rPr>
    </w:lvl>
    <w:lvl w:ilvl="2">
      <w:start w:val="1"/>
      <w:numFmt w:val="decimal"/>
      <w:lvlText w:val="%1.%2.%3"/>
      <w:lvlJc w:val="left"/>
      <w:pPr>
        <w:tabs>
          <w:tab w:val="left" w:pos="862"/>
        </w:tabs>
        <w:ind w:left="142" w:firstLine="0"/>
      </w:pPr>
      <w:rPr>
        <w:rFonts w:cs="Times New Roman" w:hint="eastAsia"/>
      </w:rPr>
    </w:lvl>
    <w:lvl w:ilvl="3">
      <w:start w:val="1"/>
      <w:numFmt w:val="decimal"/>
      <w:lvlText w:val="%1.%2.%3.%4."/>
      <w:lvlJc w:val="left"/>
      <w:pPr>
        <w:tabs>
          <w:tab w:val="left" w:pos="1222"/>
        </w:tabs>
        <w:ind w:left="993" w:hanging="851"/>
      </w:pPr>
      <w:rPr>
        <w:rFonts w:cs="Times New Roman" w:hint="eastAsia"/>
      </w:rPr>
    </w:lvl>
    <w:lvl w:ilvl="4">
      <w:start w:val="1"/>
      <w:numFmt w:val="decimal"/>
      <w:lvlText w:val="%1.%2.%3.%4.%5."/>
      <w:lvlJc w:val="left"/>
      <w:pPr>
        <w:tabs>
          <w:tab w:val="left" w:pos="1134"/>
        </w:tabs>
        <w:ind w:left="1134" w:hanging="992"/>
      </w:pPr>
      <w:rPr>
        <w:rFonts w:cs="Times New Roman" w:hint="eastAsia"/>
      </w:rPr>
    </w:lvl>
    <w:lvl w:ilvl="5">
      <w:start w:val="1"/>
      <w:numFmt w:val="decimal"/>
      <w:lvlText w:val="%1.%2.%3.%4.%5.%6."/>
      <w:lvlJc w:val="left"/>
      <w:pPr>
        <w:tabs>
          <w:tab w:val="left" w:pos="1276"/>
        </w:tabs>
        <w:ind w:left="1276" w:hanging="1134"/>
      </w:pPr>
      <w:rPr>
        <w:rFonts w:cs="Times New Roman" w:hint="eastAsia"/>
      </w:rPr>
    </w:lvl>
    <w:lvl w:ilvl="6">
      <w:start w:val="1"/>
      <w:numFmt w:val="decimal"/>
      <w:lvlText w:val="%1.%2.%3.%4.%5.%6.%7."/>
      <w:lvlJc w:val="left"/>
      <w:pPr>
        <w:tabs>
          <w:tab w:val="left" w:pos="1418"/>
        </w:tabs>
        <w:ind w:left="1418" w:hanging="1276"/>
      </w:pPr>
      <w:rPr>
        <w:rFonts w:cs="Times New Roman" w:hint="eastAsia"/>
      </w:rPr>
    </w:lvl>
    <w:lvl w:ilvl="7">
      <w:start w:val="1"/>
      <w:numFmt w:val="decimal"/>
      <w:lvlText w:val="%1.%2.%3.%4.%5.%6.%7.%8."/>
      <w:lvlJc w:val="left"/>
      <w:pPr>
        <w:tabs>
          <w:tab w:val="left" w:pos="1560"/>
        </w:tabs>
        <w:ind w:left="1560" w:hanging="1418"/>
      </w:pPr>
      <w:rPr>
        <w:rFonts w:cs="Times New Roman" w:hint="eastAsia"/>
      </w:rPr>
    </w:lvl>
    <w:lvl w:ilvl="8">
      <w:start w:val="1"/>
      <w:numFmt w:val="decimal"/>
      <w:lvlText w:val="%1.%2.%3.%4.%5.%6.%7.%8.%9."/>
      <w:lvlJc w:val="left"/>
      <w:pPr>
        <w:tabs>
          <w:tab w:val="left" w:pos="1701"/>
        </w:tabs>
        <w:ind w:left="1701" w:hanging="1559"/>
      </w:pPr>
      <w:rPr>
        <w:rFonts w:cs="Times New Roman" w:hint="eastAsia"/>
      </w:rPr>
    </w:lvl>
  </w:abstractNum>
  <w:abstractNum w:abstractNumId="18">
    <w:nsid w:val="302A01A0"/>
    <w:multiLevelType w:val="multilevel"/>
    <w:tmpl w:val="302A01A0"/>
    <w:lvl w:ilvl="0">
      <w:start w:val="2"/>
      <w:numFmt w:val="decimal"/>
      <w:pStyle w:val="a0"/>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31431CC4"/>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318875CE"/>
    <w:multiLevelType w:val="multilevel"/>
    <w:tmpl w:val="29DA135A"/>
    <w:lvl w:ilvl="0">
      <w:start w:val="2"/>
      <w:numFmt w:val="decimal"/>
      <w:lvlText w:val="%1"/>
      <w:lvlJc w:val="left"/>
      <w:pPr>
        <w:ind w:left="425" w:hanging="425"/>
      </w:pPr>
      <w:rPr>
        <w:rFonts w:hint="eastAsia"/>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354D0E20"/>
    <w:multiLevelType w:val="multilevel"/>
    <w:tmpl w:val="354D0E20"/>
    <w:lvl w:ilvl="0">
      <w:start w:val="1"/>
      <w:numFmt w:val="japaneseCounting"/>
      <w:pStyle w:val="22"/>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2">
    <w:nsid w:val="364D603D"/>
    <w:multiLevelType w:val="multilevel"/>
    <w:tmpl w:val="6A4C7106"/>
    <w:lvl w:ilvl="0">
      <w:start w:val="1"/>
      <w:numFmt w:val="decimal"/>
      <w:lvlText w:val="%1."/>
      <w:lvlJc w:val="left"/>
      <w:pPr>
        <w:ind w:left="425" w:hanging="425"/>
        <w:textAlignment w:val="baseline"/>
      </w:pPr>
    </w:lvl>
    <w:lvl w:ilvl="1">
      <w:start w:val="1"/>
      <w:numFmt w:val="decimal"/>
      <w:lvlText w:val="%1.%2"/>
      <w:lvlJc w:val="left"/>
      <w:pPr>
        <w:ind w:left="927" w:hanging="567"/>
        <w:textAlignment w:val="baseline"/>
      </w:pPr>
      <w:rPr>
        <w:rFonts w:hint="default"/>
        <w:b w:val="0"/>
        <w:sz w:val="20"/>
        <w:szCs w:val="20"/>
      </w:rPr>
    </w:lvl>
    <w:lvl w:ilvl="2">
      <w:start w:val="1"/>
      <w:numFmt w:val="decimal"/>
      <w:lvlText w:val="%1.%2.%3"/>
      <w:lvlJc w:val="left"/>
      <w:pPr>
        <w:ind w:left="1418" w:hanging="567"/>
        <w:textAlignment w:val="baseline"/>
      </w:pPr>
      <w:rPr>
        <w:rFonts w:ascii="宋体" w:eastAsia="宋体" w:hAnsi="宋体"/>
        <w:b w:val="0"/>
        <w:sz w:val="21"/>
        <w:szCs w:val="21"/>
      </w:rPr>
    </w:lvl>
    <w:lvl w:ilvl="3">
      <w:start w:val="1"/>
      <w:numFmt w:val="decimal"/>
      <w:lvlText w:val="%1.%2.%3.%4"/>
      <w:lvlJc w:val="left"/>
      <w:pPr>
        <w:ind w:left="1984" w:hanging="708"/>
        <w:textAlignment w:val="baseline"/>
      </w:pPr>
    </w:lvl>
    <w:lvl w:ilvl="4">
      <w:start w:val="1"/>
      <w:numFmt w:val="decimal"/>
      <w:lvlText w:val="%1.%2.%3.%4.%5"/>
      <w:lvlJc w:val="left"/>
      <w:pPr>
        <w:ind w:left="2551" w:hanging="850"/>
        <w:textAlignment w:val="baseline"/>
      </w:pPr>
    </w:lvl>
    <w:lvl w:ilvl="5">
      <w:start w:val="1"/>
      <w:numFmt w:val="decimal"/>
      <w:lvlText w:val="%1.%2.%3.%4.%5.%6"/>
      <w:lvlJc w:val="left"/>
      <w:pPr>
        <w:ind w:left="3260" w:hanging="1134"/>
        <w:textAlignment w:val="baseline"/>
      </w:pPr>
    </w:lvl>
    <w:lvl w:ilvl="6">
      <w:start w:val="1"/>
      <w:numFmt w:val="decimal"/>
      <w:lvlText w:val="%1.%2.%3.%4.%5.%6.%7"/>
      <w:lvlJc w:val="left"/>
      <w:pPr>
        <w:ind w:left="3827" w:hanging="1276"/>
        <w:textAlignment w:val="baseline"/>
      </w:pPr>
    </w:lvl>
    <w:lvl w:ilvl="7">
      <w:start w:val="1"/>
      <w:numFmt w:val="decimal"/>
      <w:lvlText w:val="%1.%2.%3.%4.%5.%6.%7.%8"/>
      <w:lvlJc w:val="left"/>
      <w:pPr>
        <w:ind w:left="4394" w:hanging="1418"/>
        <w:textAlignment w:val="baseline"/>
      </w:pPr>
    </w:lvl>
    <w:lvl w:ilvl="8">
      <w:start w:val="1"/>
      <w:numFmt w:val="decimal"/>
      <w:lvlText w:val="%1.%2.%3.%4.%5.%6.%7.%8.%9"/>
      <w:lvlJc w:val="left"/>
      <w:pPr>
        <w:ind w:left="5102" w:hanging="1700"/>
        <w:textAlignment w:val="baseline"/>
      </w:pPr>
    </w:lvl>
  </w:abstractNum>
  <w:abstractNum w:abstractNumId="23">
    <w:nsid w:val="368F3EFF"/>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nsid w:val="37520564"/>
    <w:multiLevelType w:val="multilevel"/>
    <w:tmpl w:val="37520564"/>
    <w:lvl w:ilvl="0">
      <w:start w:val="13"/>
      <w:numFmt w:val="decimal"/>
      <w:lvlText w:val="%1."/>
      <w:lvlJc w:val="left"/>
      <w:pPr>
        <w:tabs>
          <w:tab w:val="left" w:pos="360"/>
        </w:tabs>
        <w:ind w:left="0" w:firstLine="0"/>
      </w:pPr>
      <w:rPr>
        <w:rFonts w:hint="eastAsia"/>
      </w:rPr>
    </w:lvl>
    <w:lvl w:ilvl="1">
      <w:start w:val="1"/>
      <w:numFmt w:val="decimal"/>
      <w:pStyle w:val="a1"/>
      <w:lvlText w:val="%1.%2"/>
      <w:lvlJc w:val="left"/>
      <w:pPr>
        <w:tabs>
          <w:tab w:val="left" w:pos="360"/>
        </w:tabs>
        <w:ind w:left="0" w:firstLine="0"/>
      </w:pPr>
      <w:rPr>
        <w:rFonts w:hint="eastAsia"/>
      </w:rPr>
    </w:lvl>
    <w:lvl w:ilvl="2">
      <w:start w:val="1"/>
      <w:numFmt w:val="decimal"/>
      <w:lvlText w:val="%1.%2.%3"/>
      <w:lvlJc w:val="left"/>
      <w:pPr>
        <w:tabs>
          <w:tab w:val="left" w:pos="720"/>
        </w:tabs>
        <w:ind w:left="0" w:firstLine="0"/>
      </w:pPr>
      <w:rPr>
        <w:rFonts w:hint="eastAsia"/>
      </w:rPr>
    </w:lvl>
    <w:lvl w:ilvl="3">
      <w:start w:val="1"/>
      <w:numFmt w:val="decimal"/>
      <w:lvlText w:val="%1.%2.%3.%4."/>
      <w:lvlJc w:val="left"/>
      <w:pPr>
        <w:tabs>
          <w:tab w:val="left" w:pos="1080"/>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5">
    <w:nsid w:val="387B0BA1"/>
    <w:multiLevelType w:val="multilevel"/>
    <w:tmpl w:val="387B0BA1"/>
    <w:lvl w:ilvl="0">
      <w:start w:val="12"/>
      <w:numFmt w:val="decimal"/>
      <w:pStyle w:val="ItemList"/>
      <w:lvlText w:val="%1."/>
      <w:lvlJc w:val="left"/>
      <w:pPr>
        <w:tabs>
          <w:tab w:val="left" w:pos="360"/>
        </w:tabs>
        <w:ind w:left="0" w:firstLine="0"/>
      </w:pPr>
      <w:rPr>
        <w:rFonts w:hint="eastAsia"/>
      </w:rPr>
    </w:lvl>
    <w:lvl w:ilvl="1">
      <w:start w:val="1"/>
      <w:numFmt w:val="decimal"/>
      <w:lvlText w:val="%1.%2"/>
      <w:lvlJc w:val="left"/>
      <w:pPr>
        <w:tabs>
          <w:tab w:val="left" w:pos="360"/>
        </w:tabs>
        <w:ind w:left="0" w:firstLine="0"/>
      </w:pPr>
      <w:rPr>
        <w:rFonts w:hint="eastAsia"/>
      </w:rPr>
    </w:lvl>
    <w:lvl w:ilvl="2">
      <w:start w:val="1"/>
      <w:numFmt w:val="decimal"/>
      <w:lvlText w:val="%1.%2.%3"/>
      <w:lvlJc w:val="left"/>
      <w:pPr>
        <w:tabs>
          <w:tab w:val="left" w:pos="720"/>
        </w:tabs>
        <w:ind w:left="0" w:firstLine="0"/>
      </w:pPr>
      <w:rPr>
        <w:rFonts w:hint="eastAsia"/>
      </w:rPr>
    </w:lvl>
    <w:lvl w:ilvl="3">
      <w:start w:val="1"/>
      <w:numFmt w:val="decimal"/>
      <w:lvlText w:val="%1.%2.%3.%4."/>
      <w:lvlJc w:val="left"/>
      <w:pPr>
        <w:tabs>
          <w:tab w:val="left" w:pos="1080"/>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6">
    <w:nsid w:val="3B56041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7">
    <w:nsid w:val="43F6689F"/>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nsid w:val="44953A90"/>
    <w:multiLevelType w:val="multilevel"/>
    <w:tmpl w:val="5BA4067C"/>
    <w:lvl w:ilvl="0">
      <w:start w:val="1"/>
      <w:numFmt w:val="decimal"/>
      <w:lvlText w:val="%1"/>
      <w:lvlJc w:val="left"/>
      <w:pPr>
        <w:ind w:left="425" w:hanging="425"/>
      </w:pPr>
      <w:rPr>
        <w:rFonts w:hint="eastAsia"/>
      </w:rPr>
    </w:lvl>
    <w:lvl w:ilvl="1">
      <w:start w:val="3"/>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nsid w:val="49811D9F"/>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nsid w:val="4FCD3FA3"/>
    <w:multiLevelType w:val="multilevel"/>
    <w:tmpl w:val="378EA3BA"/>
    <w:lvl w:ilvl="0">
      <w:start w:val="2"/>
      <w:numFmt w:val="decimal"/>
      <w:lvlText w:val="%1"/>
      <w:lvlJc w:val="left"/>
      <w:pPr>
        <w:ind w:left="425" w:hanging="425"/>
      </w:pPr>
      <w:rPr>
        <w:rFonts w:hint="eastAsia"/>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nsid w:val="51102B56"/>
    <w:multiLevelType w:val="multilevel"/>
    <w:tmpl w:val="A4D4DD70"/>
    <w:lvl w:ilvl="0">
      <w:start w:val="2"/>
      <w:numFmt w:val="decimal"/>
      <w:lvlText w:val="%1"/>
      <w:lvlJc w:val="left"/>
      <w:pPr>
        <w:ind w:left="425" w:hanging="425"/>
      </w:pPr>
      <w:rPr>
        <w:rFonts w:hint="eastAsia"/>
      </w:rPr>
    </w:lvl>
    <w:lvl w:ilvl="1">
      <w:start w:val="3"/>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nsid w:val="53BE750F"/>
    <w:multiLevelType w:val="multilevel"/>
    <w:tmpl w:val="262A94B2"/>
    <w:lvl w:ilvl="0">
      <w:start w:val="2"/>
      <w:numFmt w:val="decimal"/>
      <w:lvlText w:val="%1"/>
      <w:lvlJc w:val="left"/>
      <w:pPr>
        <w:ind w:left="425" w:hanging="425"/>
      </w:pPr>
      <w:rPr>
        <w:rFonts w:hint="eastAsia"/>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nsid w:val="54685A71"/>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nsid w:val="562765BC"/>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nsid w:val="56971DC5"/>
    <w:multiLevelType w:val="multilevel"/>
    <w:tmpl w:val="29DA135A"/>
    <w:lvl w:ilvl="0">
      <w:start w:val="2"/>
      <w:numFmt w:val="decimal"/>
      <w:lvlText w:val="%1"/>
      <w:lvlJc w:val="left"/>
      <w:pPr>
        <w:ind w:left="425" w:hanging="425"/>
      </w:pPr>
      <w:rPr>
        <w:rFonts w:hint="eastAsia"/>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nsid w:val="569D7C08"/>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nsid w:val="5E041147"/>
    <w:multiLevelType w:val="multilevel"/>
    <w:tmpl w:val="5E041147"/>
    <w:lvl w:ilvl="0">
      <w:start w:val="11"/>
      <w:numFmt w:val="decimal"/>
      <w:pStyle w:val="a2"/>
      <w:lvlText w:val="%1."/>
      <w:lvlJc w:val="left"/>
      <w:pPr>
        <w:tabs>
          <w:tab w:val="left" w:pos="360"/>
        </w:tabs>
        <w:ind w:left="0" w:firstLine="0"/>
      </w:pPr>
      <w:rPr>
        <w:rFonts w:hint="eastAsia"/>
      </w:rPr>
    </w:lvl>
    <w:lvl w:ilvl="1">
      <w:start w:val="1"/>
      <w:numFmt w:val="decimal"/>
      <w:lvlText w:val="%1.%2"/>
      <w:lvlJc w:val="left"/>
      <w:pPr>
        <w:tabs>
          <w:tab w:val="left" w:pos="360"/>
        </w:tabs>
        <w:ind w:left="0" w:firstLine="0"/>
      </w:pPr>
      <w:rPr>
        <w:rFonts w:hint="eastAsia"/>
      </w:rPr>
    </w:lvl>
    <w:lvl w:ilvl="2">
      <w:start w:val="1"/>
      <w:numFmt w:val="decimal"/>
      <w:lvlText w:val="%1.%2.%3"/>
      <w:lvlJc w:val="left"/>
      <w:pPr>
        <w:tabs>
          <w:tab w:val="left" w:pos="720"/>
        </w:tabs>
        <w:ind w:left="0" w:firstLine="0"/>
      </w:pPr>
      <w:rPr>
        <w:rFonts w:hint="eastAsia"/>
      </w:rPr>
    </w:lvl>
    <w:lvl w:ilvl="3">
      <w:start w:val="1"/>
      <w:numFmt w:val="decimal"/>
      <w:lvlText w:val="%1.%2.%3.%4."/>
      <w:lvlJc w:val="left"/>
      <w:pPr>
        <w:tabs>
          <w:tab w:val="left" w:pos="1080"/>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38">
    <w:nsid w:val="5FA57B86"/>
    <w:multiLevelType w:val="multilevel"/>
    <w:tmpl w:val="5FA57B86"/>
    <w:lvl w:ilvl="0">
      <w:start w:val="1"/>
      <w:numFmt w:val="upperLetter"/>
      <w:pStyle w:val="a3"/>
      <w:lvlText w:val="%1."/>
      <w:lvlJc w:val="left"/>
      <w:pPr>
        <w:tabs>
          <w:tab w:val="left" w:pos="360"/>
        </w:tabs>
        <w:ind w:left="360" w:hanging="360"/>
      </w:pPr>
      <w:rPr>
        <w:rFonts w:hint="eastAsia"/>
      </w:rPr>
    </w:lvl>
    <w:lvl w:ilvl="1">
      <w:start w:val="1"/>
      <w:numFmt w:val="decimal"/>
      <w:lvlText w:val="%2．"/>
      <w:lvlJc w:val="left"/>
      <w:pPr>
        <w:tabs>
          <w:tab w:val="left" w:pos="1140"/>
        </w:tabs>
        <w:ind w:left="1140" w:hanging="720"/>
      </w:pPr>
      <w:rPr>
        <w:rFonts w:hint="eastAsia"/>
      </w:rPr>
    </w:lvl>
    <w:lvl w:ilvl="2">
      <w:start w:val="1"/>
      <w:numFmt w:val="decimal"/>
      <w:lvlText w:val="（%3）"/>
      <w:lvlJc w:val="left"/>
      <w:pPr>
        <w:tabs>
          <w:tab w:val="left" w:pos="1920"/>
        </w:tabs>
        <w:ind w:left="1920" w:hanging="108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9">
    <w:nsid w:val="60377181"/>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nsid w:val="60710B00"/>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nsid w:val="63AE44B9"/>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nsid w:val="662316B7"/>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nsid w:val="6A3137A3"/>
    <w:multiLevelType w:val="multilevel"/>
    <w:tmpl w:val="17881D3C"/>
    <w:lvl w:ilvl="0">
      <w:start w:val="2"/>
      <w:numFmt w:val="decimal"/>
      <w:lvlText w:val="%1"/>
      <w:lvlJc w:val="left"/>
      <w:pPr>
        <w:ind w:left="425" w:hanging="425"/>
      </w:pPr>
      <w:rPr>
        <w:rFonts w:hint="eastAsia"/>
      </w:rPr>
    </w:lvl>
    <w:lvl w:ilvl="1">
      <w:start w:val="3"/>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nsid w:val="6C0F4FFF"/>
    <w:multiLevelType w:val="multilevel"/>
    <w:tmpl w:val="6A4C7106"/>
    <w:lvl w:ilvl="0">
      <w:start w:val="1"/>
      <w:numFmt w:val="decimal"/>
      <w:lvlText w:val="%1."/>
      <w:lvlJc w:val="left"/>
      <w:pPr>
        <w:ind w:left="425" w:hanging="425"/>
        <w:textAlignment w:val="baseline"/>
      </w:pPr>
    </w:lvl>
    <w:lvl w:ilvl="1">
      <w:start w:val="1"/>
      <w:numFmt w:val="decimal"/>
      <w:lvlText w:val="%1.%2"/>
      <w:lvlJc w:val="left"/>
      <w:pPr>
        <w:ind w:left="927" w:hanging="567"/>
        <w:textAlignment w:val="baseline"/>
      </w:pPr>
      <w:rPr>
        <w:rFonts w:hint="default"/>
        <w:b w:val="0"/>
        <w:sz w:val="20"/>
        <w:szCs w:val="20"/>
      </w:rPr>
    </w:lvl>
    <w:lvl w:ilvl="2">
      <w:start w:val="1"/>
      <w:numFmt w:val="decimal"/>
      <w:lvlText w:val="%1.%2.%3"/>
      <w:lvlJc w:val="left"/>
      <w:pPr>
        <w:ind w:left="1418" w:hanging="567"/>
        <w:textAlignment w:val="baseline"/>
      </w:pPr>
      <w:rPr>
        <w:rFonts w:ascii="宋体" w:eastAsia="宋体" w:hAnsi="宋体"/>
        <w:b w:val="0"/>
        <w:sz w:val="21"/>
        <w:szCs w:val="21"/>
      </w:rPr>
    </w:lvl>
    <w:lvl w:ilvl="3">
      <w:start w:val="1"/>
      <w:numFmt w:val="decimal"/>
      <w:lvlText w:val="%1.%2.%3.%4"/>
      <w:lvlJc w:val="left"/>
      <w:pPr>
        <w:ind w:left="1984" w:hanging="708"/>
        <w:textAlignment w:val="baseline"/>
      </w:pPr>
    </w:lvl>
    <w:lvl w:ilvl="4">
      <w:start w:val="1"/>
      <w:numFmt w:val="decimal"/>
      <w:lvlText w:val="%1.%2.%3.%4.%5"/>
      <w:lvlJc w:val="left"/>
      <w:pPr>
        <w:ind w:left="2551" w:hanging="850"/>
        <w:textAlignment w:val="baseline"/>
      </w:pPr>
    </w:lvl>
    <w:lvl w:ilvl="5">
      <w:start w:val="1"/>
      <w:numFmt w:val="decimal"/>
      <w:lvlText w:val="%1.%2.%3.%4.%5.%6"/>
      <w:lvlJc w:val="left"/>
      <w:pPr>
        <w:ind w:left="3260" w:hanging="1134"/>
        <w:textAlignment w:val="baseline"/>
      </w:pPr>
    </w:lvl>
    <w:lvl w:ilvl="6">
      <w:start w:val="1"/>
      <w:numFmt w:val="decimal"/>
      <w:lvlText w:val="%1.%2.%3.%4.%5.%6.%7"/>
      <w:lvlJc w:val="left"/>
      <w:pPr>
        <w:ind w:left="3827" w:hanging="1276"/>
        <w:textAlignment w:val="baseline"/>
      </w:pPr>
    </w:lvl>
    <w:lvl w:ilvl="7">
      <w:start w:val="1"/>
      <w:numFmt w:val="decimal"/>
      <w:lvlText w:val="%1.%2.%3.%4.%5.%6.%7.%8"/>
      <w:lvlJc w:val="left"/>
      <w:pPr>
        <w:ind w:left="4394" w:hanging="1418"/>
        <w:textAlignment w:val="baseline"/>
      </w:pPr>
    </w:lvl>
    <w:lvl w:ilvl="8">
      <w:start w:val="1"/>
      <w:numFmt w:val="decimal"/>
      <w:lvlText w:val="%1.%2.%3.%4.%5.%6.%7.%8.%9"/>
      <w:lvlJc w:val="left"/>
      <w:pPr>
        <w:ind w:left="5102" w:hanging="1700"/>
        <w:textAlignment w:val="baseline"/>
      </w:pPr>
    </w:lvl>
  </w:abstractNum>
  <w:abstractNum w:abstractNumId="45">
    <w:nsid w:val="755C2989"/>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nsid w:val="7D336F37"/>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nsid w:val="7EFD5658"/>
    <w:multiLevelType w:val="multilevel"/>
    <w:tmpl w:val="DC205C6E"/>
    <w:lvl w:ilvl="0">
      <w:start w:val="1"/>
      <w:numFmt w:val="decimal"/>
      <w:lvlText w:val="%1"/>
      <w:lvlJc w:val="left"/>
      <w:pPr>
        <w:ind w:left="425" w:hanging="425"/>
      </w:pPr>
      <w:rPr>
        <w:rFonts w:hint="eastAsia"/>
      </w:rPr>
    </w:lvl>
    <w:lvl w:ilvl="1">
      <w:start w:val="2"/>
      <w:numFmt w:val="decimal"/>
      <w:lvlText w:val="%1.%2"/>
      <w:lvlJc w:val="left"/>
      <w:pPr>
        <w:ind w:left="992" w:hanging="567"/>
      </w:pPr>
      <w:rPr>
        <w:rFonts w:hint="eastAsia"/>
        <w:b w:val="0"/>
      </w:rPr>
    </w:lvl>
    <w:lvl w:ilvl="2">
      <w:start w:val="1"/>
      <w:numFmt w:val="decimal"/>
      <w:lvlText w:val="%1.%2.%3"/>
      <w:lvlJc w:val="left"/>
      <w:pPr>
        <w:ind w:left="1418" w:hanging="567"/>
      </w:pPr>
      <w:rPr>
        <w:rFonts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nsid w:val="7F95420B"/>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nsid w:val="7F9E1A51"/>
    <w:multiLevelType w:val="multilevel"/>
    <w:tmpl w:val="6D4C60AC"/>
    <w:lvl w:ilvl="0">
      <w:start w:val="1"/>
      <w:numFmt w:val="decimal"/>
      <w:lvlText w:val="%1."/>
      <w:lvlJc w:val="left"/>
      <w:pPr>
        <w:ind w:left="425" w:hanging="425"/>
      </w:pPr>
      <w:rPr>
        <w:rFonts w:hint="eastAsia"/>
        <w:b w:val="0"/>
      </w:rPr>
    </w:lvl>
    <w:lvl w:ilvl="1">
      <w:start w:val="1"/>
      <w:numFmt w:val="decimal"/>
      <w:lvlText w:val="%1.%2"/>
      <w:lvlJc w:val="left"/>
      <w:pPr>
        <w:ind w:left="927" w:hanging="567"/>
      </w:pPr>
      <w:rPr>
        <w:rFonts w:hint="eastAsia"/>
        <w:b w:val="0"/>
      </w:rPr>
    </w:lvl>
    <w:lvl w:ilvl="2">
      <w:start w:val="1"/>
      <w:numFmt w:val="decimal"/>
      <w:lvlText w:val="%1.%2.%3"/>
      <w:lvlJc w:val="left"/>
      <w:pPr>
        <w:ind w:left="1418" w:hanging="567"/>
      </w:pPr>
      <w:rPr>
        <w:rFonts w:ascii="宋体" w:eastAsia="宋体" w:hAnsi="宋体" w:hint="eastAsia"/>
        <w:b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4"/>
  </w:num>
  <w:num w:numId="2">
    <w:abstractNumId w:val="17"/>
  </w:num>
  <w:num w:numId="3">
    <w:abstractNumId w:val="38"/>
  </w:num>
  <w:num w:numId="4">
    <w:abstractNumId w:val="3"/>
  </w:num>
  <w:num w:numId="5">
    <w:abstractNumId w:val="24"/>
  </w:num>
  <w:num w:numId="6">
    <w:abstractNumId w:val="25"/>
  </w:num>
  <w:num w:numId="7">
    <w:abstractNumId w:val="37"/>
  </w:num>
  <w:num w:numId="8">
    <w:abstractNumId w:val="18"/>
  </w:num>
  <w:num w:numId="9">
    <w:abstractNumId w:val="21"/>
  </w:num>
  <w:num w:numId="10">
    <w:abstractNumId w:val="6"/>
  </w:num>
  <w:num w:numId="11">
    <w:abstractNumId w:val="5"/>
  </w:num>
  <w:num w:numId="12">
    <w:abstractNumId w:val="0"/>
  </w:num>
  <w:num w:numId="13">
    <w:abstractNumId w:val="47"/>
  </w:num>
  <w:num w:numId="14">
    <w:abstractNumId w:val="7"/>
  </w:num>
  <w:num w:numId="15">
    <w:abstractNumId w:val="28"/>
  </w:num>
  <w:num w:numId="16">
    <w:abstractNumId w:val="32"/>
  </w:num>
  <w:num w:numId="17">
    <w:abstractNumId w:val="2"/>
  </w:num>
  <w:num w:numId="18">
    <w:abstractNumId w:val="1"/>
  </w:num>
  <w:num w:numId="19">
    <w:abstractNumId w:val="9"/>
  </w:num>
  <w:num w:numId="20">
    <w:abstractNumId w:val="10"/>
  </w:num>
  <w:num w:numId="21">
    <w:abstractNumId w:val="48"/>
  </w:num>
  <w:num w:numId="22">
    <w:abstractNumId w:val="43"/>
  </w:num>
  <w:num w:numId="23">
    <w:abstractNumId w:val="36"/>
  </w:num>
  <w:num w:numId="24">
    <w:abstractNumId w:val="31"/>
  </w:num>
  <w:num w:numId="25">
    <w:abstractNumId w:val="11"/>
  </w:num>
  <w:num w:numId="26">
    <w:abstractNumId w:val="42"/>
  </w:num>
  <w:num w:numId="27">
    <w:abstractNumId w:val="46"/>
  </w:num>
  <w:num w:numId="28">
    <w:abstractNumId w:val="30"/>
  </w:num>
  <w:num w:numId="29">
    <w:abstractNumId w:val="49"/>
  </w:num>
  <w:num w:numId="30">
    <w:abstractNumId w:val="8"/>
  </w:num>
  <w:num w:numId="31">
    <w:abstractNumId w:val="45"/>
  </w:num>
  <w:num w:numId="32">
    <w:abstractNumId w:val="12"/>
  </w:num>
  <w:num w:numId="33">
    <w:abstractNumId w:val="16"/>
  </w:num>
  <w:num w:numId="34">
    <w:abstractNumId w:val="35"/>
  </w:num>
  <w:num w:numId="35">
    <w:abstractNumId w:val="41"/>
  </w:num>
  <w:num w:numId="36">
    <w:abstractNumId w:val="13"/>
  </w:num>
  <w:num w:numId="37">
    <w:abstractNumId w:val="39"/>
  </w:num>
  <w:num w:numId="38">
    <w:abstractNumId w:val="20"/>
  </w:num>
  <w:num w:numId="39">
    <w:abstractNumId w:val="27"/>
  </w:num>
  <w:num w:numId="40">
    <w:abstractNumId w:val="19"/>
  </w:num>
  <w:num w:numId="41">
    <w:abstractNumId w:val="29"/>
  </w:num>
  <w:num w:numId="42">
    <w:abstractNumId w:val="34"/>
  </w:num>
  <w:num w:numId="43">
    <w:abstractNumId w:val="23"/>
  </w:num>
  <w:num w:numId="44">
    <w:abstractNumId w:val="40"/>
  </w:num>
  <w:num w:numId="45">
    <w:abstractNumId w:val="44"/>
  </w:num>
  <w:num w:numId="46">
    <w:abstractNumId w:val="22"/>
  </w:num>
  <w:num w:numId="47">
    <w:abstractNumId w:val="15"/>
  </w:num>
  <w:num w:numId="48">
    <w:abstractNumId w:val="14"/>
  </w:num>
  <w:num w:numId="49">
    <w:abstractNumId w:val="26"/>
  </w:num>
  <w:num w:numId="50">
    <w:abstractNumId w:val="3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zNjEwYTFlZDVhN2E4MTJhNjA4ODg3YTQ4NGY0NmEifQ=="/>
  </w:docVars>
  <w:rsids>
    <w:rsidRoot w:val="00172A27"/>
    <w:rsid w:val="967F3ED6"/>
    <w:rsid w:val="AF6D6822"/>
    <w:rsid w:val="B7F5493F"/>
    <w:rsid w:val="BA7D9D46"/>
    <w:rsid w:val="D77B8372"/>
    <w:rsid w:val="DA7F9CD0"/>
    <w:rsid w:val="DDF32A4D"/>
    <w:rsid w:val="DFEDCC49"/>
    <w:rsid w:val="E7ED7B8B"/>
    <w:rsid w:val="EEED0C6E"/>
    <w:rsid w:val="EFD6215D"/>
    <w:rsid w:val="FBFE1956"/>
    <w:rsid w:val="FE9F81E9"/>
    <w:rsid w:val="FFA629F4"/>
    <w:rsid w:val="FFBFDA93"/>
    <w:rsid w:val="FFF660AD"/>
    <w:rsid w:val="00003388"/>
    <w:rsid w:val="000040A8"/>
    <w:rsid w:val="00005A04"/>
    <w:rsid w:val="00006754"/>
    <w:rsid w:val="00010A88"/>
    <w:rsid w:val="00010F80"/>
    <w:rsid w:val="00011B2E"/>
    <w:rsid w:val="00013CAF"/>
    <w:rsid w:val="00014BC5"/>
    <w:rsid w:val="000166B8"/>
    <w:rsid w:val="00017F88"/>
    <w:rsid w:val="00025A66"/>
    <w:rsid w:val="00025DD8"/>
    <w:rsid w:val="000305E6"/>
    <w:rsid w:val="00032777"/>
    <w:rsid w:val="000332D8"/>
    <w:rsid w:val="0003493C"/>
    <w:rsid w:val="00035E06"/>
    <w:rsid w:val="00037B61"/>
    <w:rsid w:val="0004083C"/>
    <w:rsid w:val="00040FB1"/>
    <w:rsid w:val="00042145"/>
    <w:rsid w:val="000442D2"/>
    <w:rsid w:val="00047BA4"/>
    <w:rsid w:val="000557C0"/>
    <w:rsid w:val="000564B3"/>
    <w:rsid w:val="00056562"/>
    <w:rsid w:val="00057EEE"/>
    <w:rsid w:val="00060347"/>
    <w:rsid w:val="00060522"/>
    <w:rsid w:val="000613D7"/>
    <w:rsid w:val="00061899"/>
    <w:rsid w:val="000618A4"/>
    <w:rsid w:val="000631B4"/>
    <w:rsid w:val="000634FA"/>
    <w:rsid w:val="00063555"/>
    <w:rsid w:val="00063C01"/>
    <w:rsid w:val="00064E3F"/>
    <w:rsid w:val="00066394"/>
    <w:rsid w:val="00067E2B"/>
    <w:rsid w:val="0007224B"/>
    <w:rsid w:val="00072A5F"/>
    <w:rsid w:val="0007418C"/>
    <w:rsid w:val="00076E76"/>
    <w:rsid w:val="00077017"/>
    <w:rsid w:val="00080D73"/>
    <w:rsid w:val="000816A1"/>
    <w:rsid w:val="000818B5"/>
    <w:rsid w:val="00081C0A"/>
    <w:rsid w:val="00085644"/>
    <w:rsid w:val="00086EFD"/>
    <w:rsid w:val="00087BCD"/>
    <w:rsid w:val="0009189D"/>
    <w:rsid w:val="00092AD0"/>
    <w:rsid w:val="000966E1"/>
    <w:rsid w:val="00097FC1"/>
    <w:rsid w:val="000A1224"/>
    <w:rsid w:val="000A13AC"/>
    <w:rsid w:val="000A1E3B"/>
    <w:rsid w:val="000A35BB"/>
    <w:rsid w:val="000A486A"/>
    <w:rsid w:val="000A51BA"/>
    <w:rsid w:val="000A63B1"/>
    <w:rsid w:val="000A6921"/>
    <w:rsid w:val="000A6CF7"/>
    <w:rsid w:val="000A6F90"/>
    <w:rsid w:val="000A7CAE"/>
    <w:rsid w:val="000A7F0D"/>
    <w:rsid w:val="000B0BFD"/>
    <w:rsid w:val="000B2A70"/>
    <w:rsid w:val="000B2C0C"/>
    <w:rsid w:val="000B33E5"/>
    <w:rsid w:val="000B42D8"/>
    <w:rsid w:val="000B4D2A"/>
    <w:rsid w:val="000B4EF2"/>
    <w:rsid w:val="000B6E45"/>
    <w:rsid w:val="000B75FD"/>
    <w:rsid w:val="000C0E0B"/>
    <w:rsid w:val="000C518B"/>
    <w:rsid w:val="000C61CE"/>
    <w:rsid w:val="000C6AF0"/>
    <w:rsid w:val="000D0495"/>
    <w:rsid w:val="000D1CFF"/>
    <w:rsid w:val="000D2B78"/>
    <w:rsid w:val="000D569D"/>
    <w:rsid w:val="000D5706"/>
    <w:rsid w:val="000D7703"/>
    <w:rsid w:val="000E1834"/>
    <w:rsid w:val="000E1F9F"/>
    <w:rsid w:val="000E31F0"/>
    <w:rsid w:val="000E39AE"/>
    <w:rsid w:val="000E39F0"/>
    <w:rsid w:val="000E45C8"/>
    <w:rsid w:val="000E52F5"/>
    <w:rsid w:val="000E600B"/>
    <w:rsid w:val="000E7673"/>
    <w:rsid w:val="000F16AC"/>
    <w:rsid w:val="000F1D85"/>
    <w:rsid w:val="000F37A8"/>
    <w:rsid w:val="000F43A4"/>
    <w:rsid w:val="000F5B70"/>
    <w:rsid w:val="000F796E"/>
    <w:rsid w:val="0010054D"/>
    <w:rsid w:val="001012AC"/>
    <w:rsid w:val="001033D5"/>
    <w:rsid w:val="00105FB7"/>
    <w:rsid w:val="001067BA"/>
    <w:rsid w:val="00106A57"/>
    <w:rsid w:val="00106DCE"/>
    <w:rsid w:val="00106FF6"/>
    <w:rsid w:val="00107097"/>
    <w:rsid w:val="00107A8F"/>
    <w:rsid w:val="00107E0B"/>
    <w:rsid w:val="00110D37"/>
    <w:rsid w:val="001118E1"/>
    <w:rsid w:val="00111960"/>
    <w:rsid w:val="00114FC3"/>
    <w:rsid w:val="00117042"/>
    <w:rsid w:val="00117E42"/>
    <w:rsid w:val="0012036D"/>
    <w:rsid w:val="00121E63"/>
    <w:rsid w:val="0012450D"/>
    <w:rsid w:val="0012652C"/>
    <w:rsid w:val="0012663D"/>
    <w:rsid w:val="00126D0C"/>
    <w:rsid w:val="00127D6A"/>
    <w:rsid w:val="001300EF"/>
    <w:rsid w:val="0013079A"/>
    <w:rsid w:val="00132A99"/>
    <w:rsid w:val="00133CBC"/>
    <w:rsid w:val="0013412E"/>
    <w:rsid w:val="001360F6"/>
    <w:rsid w:val="0013629D"/>
    <w:rsid w:val="00136612"/>
    <w:rsid w:val="00137482"/>
    <w:rsid w:val="0013782D"/>
    <w:rsid w:val="0014034F"/>
    <w:rsid w:val="00140D33"/>
    <w:rsid w:val="00141C18"/>
    <w:rsid w:val="0014285A"/>
    <w:rsid w:val="00142BF8"/>
    <w:rsid w:val="00143339"/>
    <w:rsid w:val="00144CC9"/>
    <w:rsid w:val="00144D7E"/>
    <w:rsid w:val="00145C94"/>
    <w:rsid w:val="001479D1"/>
    <w:rsid w:val="00150E8E"/>
    <w:rsid w:val="00152CC1"/>
    <w:rsid w:val="001534B3"/>
    <w:rsid w:val="00156B8B"/>
    <w:rsid w:val="00160AB4"/>
    <w:rsid w:val="001619E5"/>
    <w:rsid w:val="00161FC7"/>
    <w:rsid w:val="001626F6"/>
    <w:rsid w:val="001630DE"/>
    <w:rsid w:val="0016328F"/>
    <w:rsid w:val="001642EE"/>
    <w:rsid w:val="0016576E"/>
    <w:rsid w:val="00165B97"/>
    <w:rsid w:val="001663CB"/>
    <w:rsid w:val="001677CD"/>
    <w:rsid w:val="0016782E"/>
    <w:rsid w:val="00170D5F"/>
    <w:rsid w:val="0017165B"/>
    <w:rsid w:val="001727BC"/>
    <w:rsid w:val="00172A27"/>
    <w:rsid w:val="00174ECD"/>
    <w:rsid w:val="00174FCE"/>
    <w:rsid w:val="001757F0"/>
    <w:rsid w:val="001763DF"/>
    <w:rsid w:val="00176894"/>
    <w:rsid w:val="00176951"/>
    <w:rsid w:val="00176BEE"/>
    <w:rsid w:val="00177C52"/>
    <w:rsid w:val="00180120"/>
    <w:rsid w:val="001807CD"/>
    <w:rsid w:val="001818FE"/>
    <w:rsid w:val="00182197"/>
    <w:rsid w:val="00182473"/>
    <w:rsid w:val="0018332C"/>
    <w:rsid w:val="00185337"/>
    <w:rsid w:val="001863E8"/>
    <w:rsid w:val="00186703"/>
    <w:rsid w:val="00186E75"/>
    <w:rsid w:val="00186EC4"/>
    <w:rsid w:val="0018754E"/>
    <w:rsid w:val="00190F46"/>
    <w:rsid w:val="001912C7"/>
    <w:rsid w:val="00191665"/>
    <w:rsid w:val="00192EE0"/>
    <w:rsid w:val="001935E4"/>
    <w:rsid w:val="001937C9"/>
    <w:rsid w:val="00194103"/>
    <w:rsid w:val="001A0731"/>
    <w:rsid w:val="001A0C3F"/>
    <w:rsid w:val="001A15AB"/>
    <w:rsid w:val="001A1DF9"/>
    <w:rsid w:val="001A209F"/>
    <w:rsid w:val="001A3780"/>
    <w:rsid w:val="001A3843"/>
    <w:rsid w:val="001A51E0"/>
    <w:rsid w:val="001A53A5"/>
    <w:rsid w:val="001A6B95"/>
    <w:rsid w:val="001B26B0"/>
    <w:rsid w:val="001B39A2"/>
    <w:rsid w:val="001B4104"/>
    <w:rsid w:val="001B4ED6"/>
    <w:rsid w:val="001B519C"/>
    <w:rsid w:val="001B568F"/>
    <w:rsid w:val="001B57AF"/>
    <w:rsid w:val="001B7FE5"/>
    <w:rsid w:val="001C0C36"/>
    <w:rsid w:val="001C2031"/>
    <w:rsid w:val="001C28E4"/>
    <w:rsid w:val="001C3ACD"/>
    <w:rsid w:val="001C4D22"/>
    <w:rsid w:val="001C51B1"/>
    <w:rsid w:val="001C5E4A"/>
    <w:rsid w:val="001C6ECF"/>
    <w:rsid w:val="001D2BB6"/>
    <w:rsid w:val="001D34D3"/>
    <w:rsid w:val="001D3989"/>
    <w:rsid w:val="001D54DB"/>
    <w:rsid w:val="001D5CE8"/>
    <w:rsid w:val="001E0BAC"/>
    <w:rsid w:val="001E131B"/>
    <w:rsid w:val="001E1BC4"/>
    <w:rsid w:val="001E2112"/>
    <w:rsid w:val="001E326E"/>
    <w:rsid w:val="001E3F61"/>
    <w:rsid w:val="001E4FC9"/>
    <w:rsid w:val="001E6314"/>
    <w:rsid w:val="001E7B7F"/>
    <w:rsid w:val="001F06A9"/>
    <w:rsid w:val="001F2174"/>
    <w:rsid w:val="001F48C2"/>
    <w:rsid w:val="001F4B28"/>
    <w:rsid w:val="001F4C04"/>
    <w:rsid w:val="001F508A"/>
    <w:rsid w:val="001F5A24"/>
    <w:rsid w:val="001F739D"/>
    <w:rsid w:val="00200FC8"/>
    <w:rsid w:val="00201BF0"/>
    <w:rsid w:val="00201FAB"/>
    <w:rsid w:val="00202102"/>
    <w:rsid w:val="00202167"/>
    <w:rsid w:val="00202B3B"/>
    <w:rsid w:val="0020705F"/>
    <w:rsid w:val="002079B0"/>
    <w:rsid w:val="00207EFD"/>
    <w:rsid w:val="00210C88"/>
    <w:rsid w:val="002127A0"/>
    <w:rsid w:val="00212A48"/>
    <w:rsid w:val="0021390D"/>
    <w:rsid w:val="0021396B"/>
    <w:rsid w:val="00214684"/>
    <w:rsid w:val="0021489E"/>
    <w:rsid w:val="0021580D"/>
    <w:rsid w:val="00217B38"/>
    <w:rsid w:val="00220893"/>
    <w:rsid w:val="00221A3A"/>
    <w:rsid w:val="00222760"/>
    <w:rsid w:val="0022367F"/>
    <w:rsid w:val="00225312"/>
    <w:rsid w:val="002255A5"/>
    <w:rsid w:val="00225B93"/>
    <w:rsid w:val="00226909"/>
    <w:rsid w:val="00226B76"/>
    <w:rsid w:val="00230E9F"/>
    <w:rsid w:val="0023361C"/>
    <w:rsid w:val="00233C9B"/>
    <w:rsid w:val="00234438"/>
    <w:rsid w:val="00234615"/>
    <w:rsid w:val="00234C9C"/>
    <w:rsid w:val="00235CD9"/>
    <w:rsid w:val="002363D8"/>
    <w:rsid w:val="002367F2"/>
    <w:rsid w:val="00237037"/>
    <w:rsid w:val="00241F5E"/>
    <w:rsid w:val="0024233E"/>
    <w:rsid w:val="002444E8"/>
    <w:rsid w:val="0024564E"/>
    <w:rsid w:val="002458B3"/>
    <w:rsid w:val="00245E2D"/>
    <w:rsid w:val="002461F2"/>
    <w:rsid w:val="00246D9B"/>
    <w:rsid w:val="00246EB5"/>
    <w:rsid w:val="00246F3B"/>
    <w:rsid w:val="00247F0C"/>
    <w:rsid w:val="002503B9"/>
    <w:rsid w:val="002505A1"/>
    <w:rsid w:val="00250ACF"/>
    <w:rsid w:val="0025177E"/>
    <w:rsid w:val="0025190C"/>
    <w:rsid w:val="0025236F"/>
    <w:rsid w:val="0025249A"/>
    <w:rsid w:val="00252A27"/>
    <w:rsid w:val="00252ACA"/>
    <w:rsid w:val="00252EF5"/>
    <w:rsid w:val="00256534"/>
    <w:rsid w:val="00256EBC"/>
    <w:rsid w:val="00257CFB"/>
    <w:rsid w:val="00262353"/>
    <w:rsid w:val="002651B2"/>
    <w:rsid w:val="00265E32"/>
    <w:rsid w:val="00267558"/>
    <w:rsid w:val="00271085"/>
    <w:rsid w:val="0027244C"/>
    <w:rsid w:val="00272940"/>
    <w:rsid w:val="00272CA5"/>
    <w:rsid w:val="002744DB"/>
    <w:rsid w:val="0027476D"/>
    <w:rsid w:val="00274CF9"/>
    <w:rsid w:val="00282050"/>
    <w:rsid w:val="00282C79"/>
    <w:rsid w:val="00283287"/>
    <w:rsid w:val="00284790"/>
    <w:rsid w:val="00284939"/>
    <w:rsid w:val="00285EC1"/>
    <w:rsid w:val="00286BCA"/>
    <w:rsid w:val="00287DD8"/>
    <w:rsid w:val="00293378"/>
    <w:rsid w:val="00293B0F"/>
    <w:rsid w:val="002943E1"/>
    <w:rsid w:val="00294DCF"/>
    <w:rsid w:val="00295DDA"/>
    <w:rsid w:val="002967A6"/>
    <w:rsid w:val="002967EB"/>
    <w:rsid w:val="00296FD1"/>
    <w:rsid w:val="002A0003"/>
    <w:rsid w:val="002A1378"/>
    <w:rsid w:val="002A1E65"/>
    <w:rsid w:val="002A332E"/>
    <w:rsid w:val="002A4A8B"/>
    <w:rsid w:val="002A572E"/>
    <w:rsid w:val="002A5781"/>
    <w:rsid w:val="002A5DBE"/>
    <w:rsid w:val="002B1953"/>
    <w:rsid w:val="002B1C8C"/>
    <w:rsid w:val="002B2AEF"/>
    <w:rsid w:val="002B2C82"/>
    <w:rsid w:val="002B34C4"/>
    <w:rsid w:val="002B5EC8"/>
    <w:rsid w:val="002B6790"/>
    <w:rsid w:val="002B6A81"/>
    <w:rsid w:val="002C0917"/>
    <w:rsid w:val="002C257C"/>
    <w:rsid w:val="002C27DF"/>
    <w:rsid w:val="002C46B6"/>
    <w:rsid w:val="002C5C83"/>
    <w:rsid w:val="002C6506"/>
    <w:rsid w:val="002C742F"/>
    <w:rsid w:val="002C7B75"/>
    <w:rsid w:val="002D1339"/>
    <w:rsid w:val="002D17ED"/>
    <w:rsid w:val="002D1A99"/>
    <w:rsid w:val="002D2C96"/>
    <w:rsid w:val="002D2DD4"/>
    <w:rsid w:val="002D417A"/>
    <w:rsid w:val="002D44ED"/>
    <w:rsid w:val="002D4C84"/>
    <w:rsid w:val="002D588C"/>
    <w:rsid w:val="002D5B05"/>
    <w:rsid w:val="002E036D"/>
    <w:rsid w:val="002E040E"/>
    <w:rsid w:val="002E0D7A"/>
    <w:rsid w:val="002E0DFC"/>
    <w:rsid w:val="002E1A8F"/>
    <w:rsid w:val="002E33AA"/>
    <w:rsid w:val="002E4135"/>
    <w:rsid w:val="002E44DA"/>
    <w:rsid w:val="002E5598"/>
    <w:rsid w:val="002E614A"/>
    <w:rsid w:val="002E6D52"/>
    <w:rsid w:val="002E75AD"/>
    <w:rsid w:val="002E7E5E"/>
    <w:rsid w:val="002F04F4"/>
    <w:rsid w:val="002F0A79"/>
    <w:rsid w:val="002F1D23"/>
    <w:rsid w:val="002F1FFF"/>
    <w:rsid w:val="002F29D6"/>
    <w:rsid w:val="002F4C38"/>
    <w:rsid w:val="002F534D"/>
    <w:rsid w:val="002F5BAB"/>
    <w:rsid w:val="002F7341"/>
    <w:rsid w:val="00300307"/>
    <w:rsid w:val="00300384"/>
    <w:rsid w:val="0030059B"/>
    <w:rsid w:val="00301364"/>
    <w:rsid w:val="003017D4"/>
    <w:rsid w:val="00301A42"/>
    <w:rsid w:val="00304305"/>
    <w:rsid w:val="00306129"/>
    <w:rsid w:val="0030661D"/>
    <w:rsid w:val="003104F7"/>
    <w:rsid w:val="00311486"/>
    <w:rsid w:val="003122A7"/>
    <w:rsid w:val="00313C71"/>
    <w:rsid w:val="0031422B"/>
    <w:rsid w:val="0031453F"/>
    <w:rsid w:val="00314D34"/>
    <w:rsid w:val="003161E1"/>
    <w:rsid w:val="003204BD"/>
    <w:rsid w:val="00325EEE"/>
    <w:rsid w:val="003262A9"/>
    <w:rsid w:val="00326914"/>
    <w:rsid w:val="0032724D"/>
    <w:rsid w:val="00327DB1"/>
    <w:rsid w:val="00330C2E"/>
    <w:rsid w:val="00332681"/>
    <w:rsid w:val="00333DCD"/>
    <w:rsid w:val="0033474E"/>
    <w:rsid w:val="0033573C"/>
    <w:rsid w:val="00335800"/>
    <w:rsid w:val="00336548"/>
    <w:rsid w:val="00336C41"/>
    <w:rsid w:val="003372FB"/>
    <w:rsid w:val="00337815"/>
    <w:rsid w:val="003378C2"/>
    <w:rsid w:val="00337D21"/>
    <w:rsid w:val="003417B4"/>
    <w:rsid w:val="00341A60"/>
    <w:rsid w:val="00341ADC"/>
    <w:rsid w:val="00342A1B"/>
    <w:rsid w:val="00343ACD"/>
    <w:rsid w:val="003446E9"/>
    <w:rsid w:val="0034596E"/>
    <w:rsid w:val="003461C1"/>
    <w:rsid w:val="00347387"/>
    <w:rsid w:val="0035208A"/>
    <w:rsid w:val="0035373D"/>
    <w:rsid w:val="00356ECC"/>
    <w:rsid w:val="00362C70"/>
    <w:rsid w:val="00363041"/>
    <w:rsid w:val="00365BC4"/>
    <w:rsid w:val="003663F6"/>
    <w:rsid w:val="00367357"/>
    <w:rsid w:val="003701C3"/>
    <w:rsid w:val="003714AF"/>
    <w:rsid w:val="0037240C"/>
    <w:rsid w:val="00372AAD"/>
    <w:rsid w:val="00373721"/>
    <w:rsid w:val="00373C2F"/>
    <w:rsid w:val="00374FF8"/>
    <w:rsid w:val="00376CA9"/>
    <w:rsid w:val="003775C4"/>
    <w:rsid w:val="00377934"/>
    <w:rsid w:val="00380AFF"/>
    <w:rsid w:val="00380BB9"/>
    <w:rsid w:val="00380DC9"/>
    <w:rsid w:val="003825D1"/>
    <w:rsid w:val="0038273F"/>
    <w:rsid w:val="00382A23"/>
    <w:rsid w:val="00384FBB"/>
    <w:rsid w:val="00386297"/>
    <w:rsid w:val="00386A03"/>
    <w:rsid w:val="00386EE6"/>
    <w:rsid w:val="003900EB"/>
    <w:rsid w:val="00390451"/>
    <w:rsid w:val="00390D87"/>
    <w:rsid w:val="00391DF4"/>
    <w:rsid w:val="00392A84"/>
    <w:rsid w:val="0039314C"/>
    <w:rsid w:val="00393551"/>
    <w:rsid w:val="003935FD"/>
    <w:rsid w:val="003941C8"/>
    <w:rsid w:val="003978FA"/>
    <w:rsid w:val="00397EF6"/>
    <w:rsid w:val="003A1F87"/>
    <w:rsid w:val="003A317C"/>
    <w:rsid w:val="003A36BD"/>
    <w:rsid w:val="003A422E"/>
    <w:rsid w:val="003A7C36"/>
    <w:rsid w:val="003B0057"/>
    <w:rsid w:val="003B0863"/>
    <w:rsid w:val="003B16FF"/>
    <w:rsid w:val="003B1872"/>
    <w:rsid w:val="003B265A"/>
    <w:rsid w:val="003B2B16"/>
    <w:rsid w:val="003B3557"/>
    <w:rsid w:val="003B4B81"/>
    <w:rsid w:val="003B4C21"/>
    <w:rsid w:val="003B5519"/>
    <w:rsid w:val="003B5CDC"/>
    <w:rsid w:val="003B65D2"/>
    <w:rsid w:val="003B742C"/>
    <w:rsid w:val="003B785C"/>
    <w:rsid w:val="003B7CF5"/>
    <w:rsid w:val="003C08F7"/>
    <w:rsid w:val="003C0912"/>
    <w:rsid w:val="003C168A"/>
    <w:rsid w:val="003C2670"/>
    <w:rsid w:val="003C2772"/>
    <w:rsid w:val="003C367D"/>
    <w:rsid w:val="003C542E"/>
    <w:rsid w:val="003C65F7"/>
    <w:rsid w:val="003C6CD0"/>
    <w:rsid w:val="003C7559"/>
    <w:rsid w:val="003D00B8"/>
    <w:rsid w:val="003D0CC0"/>
    <w:rsid w:val="003D2531"/>
    <w:rsid w:val="003D2708"/>
    <w:rsid w:val="003D2848"/>
    <w:rsid w:val="003D2ACE"/>
    <w:rsid w:val="003D3F58"/>
    <w:rsid w:val="003D4F56"/>
    <w:rsid w:val="003D5132"/>
    <w:rsid w:val="003D5C25"/>
    <w:rsid w:val="003D6109"/>
    <w:rsid w:val="003D73FE"/>
    <w:rsid w:val="003E11F3"/>
    <w:rsid w:val="003E1246"/>
    <w:rsid w:val="003E13DF"/>
    <w:rsid w:val="003E28CC"/>
    <w:rsid w:val="003E3FAB"/>
    <w:rsid w:val="003E480D"/>
    <w:rsid w:val="003E5648"/>
    <w:rsid w:val="003F10C6"/>
    <w:rsid w:val="003F2533"/>
    <w:rsid w:val="003F3849"/>
    <w:rsid w:val="003F5381"/>
    <w:rsid w:val="003F57F4"/>
    <w:rsid w:val="00400188"/>
    <w:rsid w:val="00400646"/>
    <w:rsid w:val="00400E7B"/>
    <w:rsid w:val="00402A84"/>
    <w:rsid w:val="00402EA4"/>
    <w:rsid w:val="004040A3"/>
    <w:rsid w:val="004046B7"/>
    <w:rsid w:val="00405F48"/>
    <w:rsid w:val="00407C82"/>
    <w:rsid w:val="00407D6D"/>
    <w:rsid w:val="00407EE8"/>
    <w:rsid w:val="00411520"/>
    <w:rsid w:val="00413351"/>
    <w:rsid w:val="00413935"/>
    <w:rsid w:val="00420662"/>
    <w:rsid w:val="0042128D"/>
    <w:rsid w:val="00421E26"/>
    <w:rsid w:val="00422F0E"/>
    <w:rsid w:val="00423A91"/>
    <w:rsid w:val="00424153"/>
    <w:rsid w:val="004251D7"/>
    <w:rsid w:val="00426781"/>
    <w:rsid w:val="00427C78"/>
    <w:rsid w:val="004332E9"/>
    <w:rsid w:val="00433EFE"/>
    <w:rsid w:val="00433FDC"/>
    <w:rsid w:val="0043579F"/>
    <w:rsid w:val="00435BF3"/>
    <w:rsid w:val="00435DC1"/>
    <w:rsid w:val="0043605D"/>
    <w:rsid w:val="00436EA0"/>
    <w:rsid w:val="00442447"/>
    <w:rsid w:val="004440F9"/>
    <w:rsid w:val="0044583D"/>
    <w:rsid w:val="00445AE8"/>
    <w:rsid w:val="00445F9D"/>
    <w:rsid w:val="00446475"/>
    <w:rsid w:val="00446645"/>
    <w:rsid w:val="00447FF5"/>
    <w:rsid w:val="00452232"/>
    <w:rsid w:val="0045231F"/>
    <w:rsid w:val="00452A6C"/>
    <w:rsid w:val="00452EC5"/>
    <w:rsid w:val="00453000"/>
    <w:rsid w:val="00455FE7"/>
    <w:rsid w:val="004561EC"/>
    <w:rsid w:val="004562D8"/>
    <w:rsid w:val="0045645E"/>
    <w:rsid w:val="004602D1"/>
    <w:rsid w:val="00461BDC"/>
    <w:rsid w:val="00462D42"/>
    <w:rsid w:val="00464130"/>
    <w:rsid w:val="0046427B"/>
    <w:rsid w:val="00464C2B"/>
    <w:rsid w:val="00466097"/>
    <w:rsid w:val="0047042E"/>
    <w:rsid w:val="004732E6"/>
    <w:rsid w:val="00475502"/>
    <w:rsid w:val="00475619"/>
    <w:rsid w:val="0047638E"/>
    <w:rsid w:val="00476E58"/>
    <w:rsid w:val="00476F67"/>
    <w:rsid w:val="00480AC2"/>
    <w:rsid w:val="0048455D"/>
    <w:rsid w:val="004870D8"/>
    <w:rsid w:val="0049045D"/>
    <w:rsid w:val="00491288"/>
    <w:rsid w:val="00492A84"/>
    <w:rsid w:val="00493C50"/>
    <w:rsid w:val="00493E8E"/>
    <w:rsid w:val="00494D82"/>
    <w:rsid w:val="004954AC"/>
    <w:rsid w:val="004960E6"/>
    <w:rsid w:val="00497DAC"/>
    <w:rsid w:val="004A0610"/>
    <w:rsid w:val="004A1020"/>
    <w:rsid w:val="004A17A1"/>
    <w:rsid w:val="004A20B5"/>
    <w:rsid w:val="004A770E"/>
    <w:rsid w:val="004B0040"/>
    <w:rsid w:val="004B3D92"/>
    <w:rsid w:val="004B47AD"/>
    <w:rsid w:val="004B5B9E"/>
    <w:rsid w:val="004B71DB"/>
    <w:rsid w:val="004B7226"/>
    <w:rsid w:val="004C423A"/>
    <w:rsid w:val="004C474F"/>
    <w:rsid w:val="004C5B81"/>
    <w:rsid w:val="004C6617"/>
    <w:rsid w:val="004C757F"/>
    <w:rsid w:val="004D0F01"/>
    <w:rsid w:val="004D13E8"/>
    <w:rsid w:val="004D22B0"/>
    <w:rsid w:val="004D331A"/>
    <w:rsid w:val="004D34E9"/>
    <w:rsid w:val="004D51B4"/>
    <w:rsid w:val="004D5F96"/>
    <w:rsid w:val="004D78F1"/>
    <w:rsid w:val="004D793F"/>
    <w:rsid w:val="004D7F9E"/>
    <w:rsid w:val="004E1655"/>
    <w:rsid w:val="004E53DC"/>
    <w:rsid w:val="004E555F"/>
    <w:rsid w:val="004E5614"/>
    <w:rsid w:val="004E5A3B"/>
    <w:rsid w:val="004E6335"/>
    <w:rsid w:val="004F008C"/>
    <w:rsid w:val="004F1AAB"/>
    <w:rsid w:val="004F2389"/>
    <w:rsid w:val="004F38FF"/>
    <w:rsid w:val="004F4019"/>
    <w:rsid w:val="004F60FC"/>
    <w:rsid w:val="00500B23"/>
    <w:rsid w:val="00500F0C"/>
    <w:rsid w:val="00501340"/>
    <w:rsid w:val="00502411"/>
    <w:rsid w:val="005037D2"/>
    <w:rsid w:val="00503C83"/>
    <w:rsid w:val="00504654"/>
    <w:rsid w:val="00504936"/>
    <w:rsid w:val="00504B54"/>
    <w:rsid w:val="00504C93"/>
    <w:rsid w:val="00504D4E"/>
    <w:rsid w:val="00504F54"/>
    <w:rsid w:val="00510F7E"/>
    <w:rsid w:val="00511D7A"/>
    <w:rsid w:val="0051200C"/>
    <w:rsid w:val="005122F2"/>
    <w:rsid w:val="005127C6"/>
    <w:rsid w:val="005137E9"/>
    <w:rsid w:val="00516BD4"/>
    <w:rsid w:val="00517380"/>
    <w:rsid w:val="00520A36"/>
    <w:rsid w:val="00520AD1"/>
    <w:rsid w:val="00520DF0"/>
    <w:rsid w:val="00520E76"/>
    <w:rsid w:val="00521C52"/>
    <w:rsid w:val="00522E05"/>
    <w:rsid w:val="00523E4C"/>
    <w:rsid w:val="005262D2"/>
    <w:rsid w:val="005264B1"/>
    <w:rsid w:val="0052652E"/>
    <w:rsid w:val="00530BDF"/>
    <w:rsid w:val="005325E3"/>
    <w:rsid w:val="00532677"/>
    <w:rsid w:val="00532ADD"/>
    <w:rsid w:val="00533279"/>
    <w:rsid w:val="005360EB"/>
    <w:rsid w:val="00536531"/>
    <w:rsid w:val="00536F99"/>
    <w:rsid w:val="00540FE0"/>
    <w:rsid w:val="00543C19"/>
    <w:rsid w:val="005459DF"/>
    <w:rsid w:val="00545EC4"/>
    <w:rsid w:val="00545FE5"/>
    <w:rsid w:val="0054608E"/>
    <w:rsid w:val="00546D59"/>
    <w:rsid w:val="0054758B"/>
    <w:rsid w:val="00551165"/>
    <w:rsid w:val="0055183A"/>
    <w:rsid w:val="00552468"/>
    <w:rsid w:val="00552CB3"/>
    <w:rsid w:val="0055486F"/>
    <w:rsid w:val="00554B8E"/>
    <w:rsid w:val="00554CD6"/>
    <w:rsid w:val="005563D4"/>
    <w:rsid w:val="005570C4"/>
    <w:rsid w:val="00557CAF"/>
    <w:rsid w:val="0056158B"/>
    <w:rsid w:val="00561959"/>
    <w:rsid w:val="0056212F"/>
    <w:rsid w:val="00562C22"/>
    <w:rsid w:val="00564F9A"/>
    <w:rsid w:val="0056673E"/>
    <w:rsid w:val="005669B5"/>
    <w:rsid w:val="00566B38"/>
    <w:rsid w:val="0057191A"/>
    <w:rsid w:val="005728C7"/>
    <w:rsid w:val="005737A1"/>
    <w:rsid w:val="00574C33"/>
    <w:rsid w:val="00575587"/>
    <w:rsid w:val="00575E49"/>
    <w:rsid w:val="00576B7E"/>
    <w:rsid w:val="00584F68"/>
    <w:rsid w:val="005863D8"/>
    <w:rsid w:val="00586542"/>
    <w:rsid w:val="0058681D"/>
    <w:rsid w:val="00587576"/>
    <w:rsid w:val="00590C4E"/>
    <w:rsid w:val="005914F0"/>
    <w:rsid w:val="00592A6C"/>
    <w:rsid w:val="00593E28"/>
    <w:rsid w:val="0059589A"/>
    <w:rsid w:val="00595AF2"/>
    <w:rsid w:val="00595D67"/>
    <w:rsid w:val="00596485"/>
    <w:rsid w:val="005969B0"/>
    <w:rsid w:val="00597AE2"/>
    <w:rsid w:val="00597CDF"/>
    <w:rsid w:val="005A26A9"/>
    <w:rsid w:val="005A565E"/>
    <w:rsid w:val="005A5C89"/>
    <w:rsid w:val="005A6375"/>
    <w:rsid w:val="005A7827"/>
    <w:rsid w:val="005A7F7C"/>
    <w:rsid w:val="005B1B9E"/>
    <w:rsid w:val="005B1DCD"/>
    <w:rsid w:val="005B2BB5"/>
    <w:rsid w:val="005B30A1"/>
    <w:rsid w:val="005B4797"/>
    <w:rsid w:val="005B4D2C"/>
    <w:rsid w:val="005B4F22"/>
    <w:rsid w:val="005B7903"/>
    <w:rsid w:val="005C13B7"/>
    <w:rsid w:val="005C15E8"/>
    <w:rsid w:val="005C5A75"/>
    <w:rsid w:val="005C642A"/>
    <w:rsid w:val="005C66AC"/>
    <w:rsid w:val="005C7A50"/>
    <w:rsid w:val="005D1115"/>
    <w:rsid w:val="005D19FB"/>
    <w:rsid w:val="005D2C62"/>
    <w:rsid w:val="005D42EA"/>
    <w:rsid w:val="005D569C"/>
    <w:rsid w:val="005D6028"/>
    <w:rsid w:val="005D68BF"/>
    <w:rsid w:val="005D70D9"/>
    <w:rsid w:val="005D734D"/>
    <w:rsid w:val="005E0A64"/>
    <w:rsid w:val="005E0D8A"/>
    <w:rsid w:val="005E1897"/>
    <w:rsid w:val="005E28C0"/>
    <w:rsid w:val="005E317E"/>
    <w:rsid w:val="005E394F"/>
    <w:rsid w:val="005E3D46"/>
    <w:rsid w:val="005E41AE"/>
    <w:rsid w:val="005E4342"/>
    <w:rsid w:val="005E4741"/>
    <w:rsid w:val="005E4EDF"/>
    <w:rsid w:val="005E5277"/>
    <w:rsid w:val="005E69D3"/>
    <w:rsid w:val="005E6E0D"/>
    <w:rsid w:val="005E7048"/>
    <w:rsid w:val="005E7909"/>
    <w:rsid w:val="005F214B"/>
    <w:rsid w:val="005F2FE1"/>
    <w:rsid w:val="005F30CC"/>
    <w:rsid w:val="005F344E"/>
    <w:rsid w:val="005F35E0"/>
    <w:rsid w:val="005F37D5"/>
    <w:rsid w:val="005F3804"/>
    <w:rsid w:val="00600EDD"/>
    <w:rsid w:val="006021DF"/>
    <w:rsid w:val="00602985"/>
    <w:rsid w:val="00603AF4"/>
    <w:rsid w:val="006049CB"/>
    <w:rsid w:val="00607B56"/>
    <w:rsid w:val="006109C6"/>
    <w:rsid w:val="006111D7"/>
    <w:rsid w:val="00611D30"/>
    <w:rsid w:val="00612053"/>
    <w:rsid w:val="006128B7"/>
    <w:rsid w:val="006132A4"/>
    <w:rsid w:val="00613CF9"/>
    <w:rsid w:val="00614423"/>
    <w:rsid w:val="00620270"/>
    <w:rsid w:val="006221C7"/>
    <w:rsid w:val="00624CE0"/>
    <w:rsid w:val="00627290"/>
    <w:rsid w:val="006336C1"/>
    <w:rsid w:val="006340D8"/>
    <w:rsid w:val="006341FD"/>
    <w:rsid w:val="00634BCE"/>
    <w:rsid w:val="00634F20"/>
    <w:rsid w:val="0063543A"/>
    <w:rsid w:val="00637661"/>
    <w:rsid w:val="006413A8"/>
    <w:rsid w:val="00642F23"/>
    <w:rsid w:val="006442E7"/>
    <w:rsid w:val="00645C5F"/>
    <w:rsid w:val="00646680"/>
    <w:rsid w:val="00646766"/>
    <w:rsid w:val="00646829"/>
    <w:rsid w:val="00646FFA"/>
    <w:rsid w:val="00654648"/>
    <w:rsid w:val="006557BC"/>
    <w:rsid w:val="00655CC6"/>
    <w:rsid w:val="00656267"/>
    <w:rsid w:val="006619E8"/>
    <w:rsid w:val="00661CD9"/>
    <w:rsid w:val="00661D5D"/>
    <w:rsid w:val="00661F2F"/>
    <w:rsid w:val="00662851"/>
    <w:rsid w:val="006654AE"/>
    <w:rsid w:val="00665A53"/>
    <w:rsid w:val="00666322"/>
    <w:rsid w:val="00667F6E"/>
    <w:rsid w:val="00667FCE"/>
    <w:rsid w:val="006702DA"/>
    <w:rsid w:val="0067174E"/>
    <w:rsid w:val="00672970"/>
    <w:rsid w:val="00672E50"/>
    <w:rsid w:val="0067379E"/>
    <w:rsid w:val="006746B8"/>
    <w:rsid w:val="006802E7"/>
    <w:rsid w:val="006805EC"/>
    <w:rsid w:val="00680A38"/>
    <w:rsid w:val="00680ADA"/>
    <w:rsid w:val="00681343"/>
    <w:rsid w:val="00684AE2"/>
    <w:rsid w:val="006854E9"/>
    <w:rsid w:val="00686218"/>
    <w:rsid w:val="006872C2"/>
    <w:rsid w:val="00690A45"/>
    <w:rsid w:val="00691E79"/>
    <w:rsid w:val="006920BA"/>
    <w:rsid w:val="00692BE2"/>
    <w:rsid w:val="006935C4"/>
    <w:rsid w:val="00693B74"/>
    <w:rsid w:val="00694672"/>
    <w:rsid w:val="00694E92"/>
    <w:rsid w:val="00697277"/>
    <w:rsid w:val="00697D13"/>
    <w:rsid w:val="006A0736"/>
    <w:rsid w:val="006A2DA3"/>
    <w:rsid w:val="006A2EF3"/>
    <w:rsid w:val="006A3F59"/>
    <w:rsid w:val="006A773E"/>
    <w:rsid w:val="006A7AC2"/>
    <w:rsid w:val="006B1EFE"/>
    <w:rsid w:val="006B3631"/>
    <w:rsid w:val="006B6540"/>
    <w:rsid w:val="006B715C"/>
    <w:rsid w:val="006C07BD"/>
    <w:rsid w:val="006C17AE"/>
    <w:rsid w:val="006C2626"/>
    <w:rsid w:val="006C3499"/>
    <w:rsid w:val="006C349F"/>
    <w:rsid w:val="006C396B"/>
    <w:rsid w:val="006C75F1"/>
    <w:rsid w:val="006D0458"/>
    <w:rsid w:val="006D0C34"/>
    <w:rsid w:val="006D1E56"/>
    <w:rsid w:val="006D5867"/>
    <w:rsid w:val="006D60FE"/>
    <w:rsid w:val="006D6C12"/>
    <w:rsid w:val="006D75FB"/>
    <w:rsid w:val="006D769A"/>
    <w:rsid w:val="006E371D"/>
    <w:rsid w:val="006E4ADD"/>
    <w:rsid w:val="006E4AE7"/>
    <w:rsid w:val="006E4FE3"/>
    <w:rsid w:val="006E5A80"/>
    <w:rsid w:val="006E5D89"/>
    <w:rsid w:val="006E657F"/>
    <w:rsid w:val="006E6F06"/>
    <w:rsid w:val="006E761F"/>
    <w:rsid w:val="006F000C"/>
    <w:rsid w:val="006F0148"/>
    <w:rsid w:val="006F10F7"/>
    <w:rsid w:val="006F202D"/>
    <w:rsid w:val="006F3B2F"/>
    <w:rsid w:val="006F4AB0"/>
    <w:rsid w:val="006F4B7D"/>
    <w:rsid w:val="006F4C6E"/>
    <w:rsid w:val="006F63A2"/>
    <w:rsid w:val="006F79B8"/>
    <w:rsid w:val="00700894"/>
    <w:rsid w:val="00702080"/>
    <w:rsid w:val="0070335B"/>
    <w:rsid w:val="00704A2D"/>
    <w:rsid w:val="0070523E"/>
    <w:rsid w:val="0070627B"/>
    <w:rsid w:val="007131D1"/>
    <w:rsid w:val="00713ECE"/>
    <w:rsid w:val="00714059"/>
    <w:rsid w:val="00714A93"/>
    <w:rsid w:val="00714D94"/>
    <w:rsid w:val="00714F4D"/>
    <w:rsid w:val="00717600"/>
    <w:rsid w:val="007207AE"/>
    <w:rsid w:val="00721421"/>
    <w:rsid w:val="00721773"/>
    <w:rsid w:val="00723303"/>
    <w:rsid w:val="0072342B"/>
    <w:rsid w:val="00723581"/>
    <w:rsid w:val="00725640"/>
    <w:rsid w:val="00727207"/>
    <w:rsid w:val="00727A96"/>
    <w:rsid w:val="00727B50"/>
    <w:rsid w:val="0073314F"/>
    <w:rsid w:val="00737CD4"/>
    <w:rsid w:val="00740B32"/>
    <w:rsid w:val="0074131D"/>
    <w:rsid w:val="00743F18"/>
    <w:rsid w:val="00744BC3"/>
    <w:rsid w:val="00746AB7"/>
    <w:rsid w:val="00747B61"/>
    <w:rsid w:val="00747C92"/>
    <w:rsid w:val="00747F34"/>
    <w:rsid w:val="00751445"/>
    <w:rsid w:val="007516C3"/>
    <w:rsid w:val="00751E7B"/>
    <w:rsid w:val="007522B6"/>
    <w:rsid w:val="007541E4"/>
    <w:rsid w:val="00755D9E"/>
    <w:rsid w:val="0075699C"/>
    <w:rsid w:val="007569DC"/>
    <w:rsid w:val="00756F86"/>
    <w:rsid w:val="0076079C"/>
    <w:rsid w:val="00760C45"/>
    <w:rsid w:val="007634C8"/>
    <w:rsid w:val="00766B83"/>
    <w:rsid w:val="00770705"/>
    <w:rsid w:val="00771434"/>
    <w:rsid w:val="00774458"/>
    <w:rsid w:val="00775817"/>
    <w:rsid w:val="007779F1"/>
    <w:rsid w:val="00780BDF"/>
    <w:rsid w:val="00783DD9"/>
    <w:rsid w:val="007878F9"/>
    <w:rsid w:val="0079076A"/>
    <w:rsid w:val="00791DFC"/>
    <w:rsid w:val="0079234C"/>
    <w:rsid w:val="00792F51"/>
    <w:rsid w:val="007944DD"/>
    <w:rsid w:val="00795A0E"/>
    <w:rsid w:val="00795C1B"/>
    <w:rsid w:val="00797B61"/>
    <w:rsid w:val="00797C98"/>
    <w:rsid w:val="00797D62"/>
    <w:rsid w:val="007A011A"/>
    <w:rsid w:val="007A0324"/>
    <w:rsid w:val="007A0AE4"/>
    <w:rsid w:val="007A0FDD"/>
    <w:rsid w:val="007A4DF6"/>
    <w:rsid w:val="007A5694"/>
    <w:rsid w:val="007A694C"/>
    <w:rsid w:val="007B2672"/>
    <w:rsid w:val="007B2D27"/>
    <w:rsid w:val="007B2E0D"/>
    <w:rsid w:val="007B3086"/>
    <w:rsid w:val="007B381E"/>
    <w:rsid w:val="007B3880"/>
    <w:rsid w:val="007B45AF"/>
    <w:rsid w:val="007B4FBC"/>
    <w:rsid w:val="007B6547"/>
    <w:rsid w:val="007B67F9"/>
    <w:rsid w:val="007B6D6B"/>
    <w:rsid w:val="007B7B07"/>
    <w:rsid w:val="007C131D"/>
    <w:rsid w:val="007C2BC8"/>
    <w:rsid w:val="007C51A2"/>
    <w:rsid w:val="007C6139"/>
    <w:rsid w:val="007C61E6"/>
    <w:rsid w:val="007C7602"/>
    <w:rsid w:val="007D0C69"/>
    <w:rsid w:val="007D2A7D"/>
    <w:rsid w:val="007D4667"/>
    <w:rsid w:val="007D5BB2"/>
    <w:rsid w:val="007D6AA7"/>
    <w:rsid w:val="007D7679"/>
    <w:rsid w:val="007E077E"/>
    <w:rsid w:val="007E1580"/>
    <w:rsid w:val="007E24BF"/>
    <w:rsid w:val="007E30D3"/>
    <w:rsid w:val="007E3C62"/>
    <w:rsid w:val="007E5AC2"/>
    <w:rsid w:val="007E7A3A"/>
    <w:rsid w:val="007F2266"/>
    <w:rsid w:val="007F2BC4"/>
    <w:rsid w:val="007F3995"/>
    <w:rsid w:val="00801B05"/>
    <w:rsid w:val="0080248A"/>
    <w:rsid w:val="008036F0"/>
    <w:rsid w:val="00803A4B"/>
    <w:rsid w:val="00803C68"/>
    <w:rsid w:val="00803E83"/>
    <w:rsid w:val="00806776"/>
    <w:rsid w:val="00806D59"/>
    <w:rsid w:val="008115B8"/>
    <w:rsid w:val="00812EF9"/>
    <w:rsid w:val="0081309D"/>
    <w:rsid w:val="00813C8E"/>
    <w:rsid w:val="00814147"/>
    <w:rsid w:val="0082083D"/>
    <w:rsid w:val="008211C1"/>
    <w:rsid w:val="008214EC"/>
    <w:rsid w:val="00823092"/>
    <w:rsid w:val="00823AC9"/>
    <w:rsid w:val="008248BC"/>
    <w:rsid w:val="00831405"/>
    <w:rsid w:val="00831C6E"/>
    <w:rsid w:val="0083201A"/>
    <w:rsid w:val="00832C22"/>
    <w:rsid w:val="0083369A"/>
    <w:rsid w:val="008350EE"/>
    <w:rsid w:val="008359B3"/>
    <w:rsid w:val="00836918"/>
    <w:rsid w:val="0083743A"/>
    <w:rsid w:val="008375FE"/>
    <w:rsid w:val="00837E3A"/>
    <w:rsid w:val="00840CEE"/>
    <w:rsid w:val="00843806"/>
    <w:rsid w:val="0084424D"/>
    <w:rsid w:val="00847096"/>
    <w:rsid w:val="00850C9C"/>
    <w:rsid w:val="0085108B"/>
    <w:rsid w:val="008525CB"/>
    <w:rsid w:val="008526B8"/>
    <w:rsid w:val="00854569"/>
    <w:rsid w:val="00856D99"/>
    <w:rsid w:val="008571B0"/>
    <w:rsid w:val="008571C9"/>
    <w:rsid w:val="008572A8"/>
    <w:rsid w:val="0085755D"/>
    <w:rsid w:val="00857FA7"/>
    <w:rsid w:val="00857FBD"/>
    <w:rsid w:val="008607C7"/>
    <w:rsid w:val="008622DE"/>
    <w:rsid w:val="0086334A"/>
    <w:rsid w:val="008635D8"/>
    <w:rsid w:val="00865FE4"/>
    <w:rsid w:val="00866D92"/>
    <w:rsid w:val="0086748E"/>
    <w:rsid w:val="008706C4"/>
    <w:rsid w:val="008711B3"/>
    <w:rsid w:val="008717BF"/>
    <w:rsid w:val="00871CD2"/>
    <w:rsid w:val="0087241C"/>
    <w:rsid w:val="008738F4"/>
    <w:rsid w:val="008738F9"/>
    <w:rsid w:val="00874C30"/>
    <w:rsid w:val="00875C64"/>
    <w:rsid w:val="008770DB"/>
    <w:rsid w:val="00877E7D"/>
    <w:rsid w:val="008806CD"/>
    <w:rsid w:val="00880BEE"/>
    <w:rsid w:val="00881166"/>
    <w:rsid w:val="0088246C"/>
    <w:rsid w:val="008835CF"/>
    <w:rsid w:val="00887E9C"/>
    <w:rsid w:val="00890312"/>
    <w:rsid w:val="0089356E"/>
    <w:rsid w:val="0089378E"/>
    <w:rsid w:val="0089486B"/>
    <w:rsid w:val="00894E3B"/>
    <w:rsid w:val="00896583"/>
    <w:rsid w:val="00896F21"/>
    <w:rsid w:val="008A2DFD"/>
    <w:rsid w:val="008A3BE4"/>
    <w:rsid w:val="008A3D06"/>
    <w:rsid w:val="008A43B9"/>
    <w:rsid w:val="008A6962"/>
    <w:rsid w:val="008A6F97"/>
    <w:rsid w:val="008A705D"/>
    <w:rsid w:val="008A7642"/>
    <w:rsid w:val="008A7C28"/>
    <w:rsid w:val="008A7EAC"/>
    <w:rsid w:val="008B0C60"/>
    <w:rsid w:val="008B0EB9"/>
    <w:rsid w:val="008B1823"/>
    <w:rsid w:val="008B4BB3"/>
    <w:rsid w:val="008B5100"/>
    <w:rsid w:val="008B5BB6"/>
    <w:rsid w:val="008B799C"/>
    <w:rsid w:val="008C00D9"/>
    <w:rsid w:val="008C2DFC"/>
    <w:rsid w:val="008C50C9"/>
    <w:rsid w:val="008C5596"/>
    <w:rsid w:val="008C5A62"/>
    <w:rsid w:val="008C5E1A"/>
    <w:rsid w:val="008D0F9E"/>
    <w:rsid w:val="008D217A"/>
    <w:rsid w:val="008D4B96"/>
    <w:rsid w:val="008D4CE2"/>
    <w:rsid w:val="008D57F8"/>
    <w:rsid w:val="008D634C"/>
    <w:rsid w:val="008D7237"/>
    <w:rsid w:val="008D7D95"/>
    <w:rsid w:val="008E095A"/>
    <w:rsid w:val="008E0FB6"/>
    <w:rsid w:val="008E1F19"/>
    <w:rsid w:val="008E2B94"/>
    <w:rsid w:val="008E4BFA"/>
    <w:rsid w:val="008E4FB6"/>
    <w:rsid w:val="008E54C5"/>
    <w:rsid w:val="008E64CA"/>
    <w:rsid w:val="008E7115"/>
    <w:rsid w:val="008F1A70"/>
    <w:rsid w:val="008F1CB5"/>
    <w:rsid w:val="008F1CE0"/>
    <w:rsid w:val="008F2EE9"/>
    <w:rsid w:val="008F38AC"/>
    <w:rsid w:val="008F44B3"/>
    <w:rsid w:val="008F59D4"/>
    <w:rsid w:val="008F5B97"/>
    <w:rsid w:val="008F7B84"/>
    <w:rsid w:val="009003C2"/>
    <w:rsid w:val="00900E30"/>
    <w:rsid w:val="00901E65"/>
    <w:rsid w:val="0090258F"/>
    <w:rsid w:val="00903C75"/>
    <w:rsid w:val="00903D0F"/>
    <w:rsid w:val="00904008"/>
    <w:rsid w:val="00904276"/>
    <w:rsid w:val="00904C0F"/>
    <w:rsid w:val="0090566F"/>
    <w:rsid w:val="00905B79"/>
    <w:rsid w:val="00905F09"/>
    <w:rsid w:val="00906E54"/>
    <w:rsid w:val="00910351"/>
    <w:rsid w:val="009112D6"/>
    <w:rsid w:val="00911534"/>
    <w:rsid w:val="00912989"/>
    <w:rsid w:val="0091415F"/>
    <w:rsid w:val="00914397"/>
    <w:rsid w:val="00914AA5"/>
    <w:rsid w:val="009158E4"/>
    <w:rsid w:val="009175AF"/>
    <w:rsid w:val="009175C3"/>
    <w:rsid w:val="009179C8"/>
    <w:rsid w:val="0092093D"/>
    <w:rsid w:val="009209B5"/>
    <w:rsid w:val="00923D0D"/>
    <w:rsid w:val="0092433F"/>
    <w:rsid w:val="009244D6"/>
    <w:rsid w:val="00924749"/>
    <w:rsid w:val="009248C3"/>
    <w:rsid w:val="00924951"/>
    <w:rsid w:val="009267AF"/>
    <w:rsid w:val="009274CB"/>
    <w:rsid w:val="00932A26"/>
    <w:rsid w:val="0093404D"/>
    <w:rsid w:val="00934243"/>
    <w:rsid w:val="0093569F"/>
    <w:rsid w:val="009367DC"/>
    <w:rsid w:val="00937E88"/>
    <w:rsid w:val="009422B5"/>
    <w:rsid w:val="00943C15"/>
    <w:rsid w:val="009504A4"/>
    <w:rsid w:val="00950CA4"/>
    <w:rsid w:val="00952B27"/>
    <w:rsid w:val="00953226"/>
    <w:rsid w:val="00953585"/>
    <w:rsid w:val="00953F47"/>
    <w:rsid w:val="0095632F"/>
    <w:rsid w:val="0095664F"/>
    <w:rsid w:val="00960202"/>
    <w:rsid w:val="009604E3"/>
    <w:rsid w:val="00962A69"/>
    <w:rsid w:val="009638BD"/>
    <w:rsid w:val="00963FDC"/>
    <w:rsid w:val="00964924"/>
    <w:rsid w:val="00964B8B"/>
    <w:rsid w:val="00965716"/>
    <w:rsid w:val="00965A50"/>
    <w:rsid w:val="00965AC0"/>
    <w:rsid w:val="00966165"/>
    <w:rsid w:val="00967C9B"/>
    <w:rsid w:val="00971414"/>
    <w:rsid w:val="009716E6"/>
    <w:rsid w:val="00971E81"/>
    <w:rsid w:val="0097226E"/>
    <w:rsid w:val="00972487"/>
    <w:rsid w:val="00972E46"/>
    <w:rsid w:val="00974111"/>
    <w:rsid w:val="009749BE"/>
    <w:rsid w:val="0098079A"/>
    <w:rsid w:val="00982C2F"/>
    <w:rsid w:val="00982E4F"/>
    <w:rsid w:val="009831B3"/>
    <w:rsid w:val="00983E28"/>
    <w:rsid w:val="00986B0D"/>
    <w:rsid w:val="00987B79"/>
    <w:rsid w:val="0099163C"/>
    <w:rsid w:val="00993A28"/>
    <w:rsid w:val="00994D66"/>
    <w:rsid w:val="00995280"/>
    <w:rsid w:val="00997B61"/>
    <w:rsid w:val="009A00BA"/>
    <w:rsid w:val="009A23AB"/>
    <w:rsid w:val="009A380C"/>
    <w:rsid w:val="009A6C84"/>
    <w:rsid w:val="009A6D50"/>
    <w:rsid w:val="009A701B"/>
    <w:rsid w:val="009A7B3C"/>
    <w:rsid w:val="009B0A19"/>
    <w:rsid w:val="009B2120"/>
    <w:rsid w:val="009B48AA"/>
    <w:rsid w:val="009B5DD9"/>
    <w:rsid w:val="009B6A62"/>
    <w:rsid w:val="009C02FA"/>
    <w:rsid w:val="009C14BC"/>
    <w:rsid w:val="009C237C"/>
    <w:rsid w:val="009C297C"/>
    <w:rsid w:val="009C2FA1"/>
    <w:rsid w:val="009C4EE6"/>
    <w:rsid w:val="009C56C6"/>
    <w:rsid w:val="009C5B08"/>
    <w:rsid w:val="009C63A7"/>
    <w:rsid w:val="009D0312"/>
    <w:rsid w:val="009D2BA1"/>
    <w:rsid w:val="009D368B"/>
    <w:rsid w:val="009D3D26"/>
    <w:rsid w:val="009D4585"/>
    <w:rsid w:val="009D580D"/>
    <w:rsid w:val="009D5877"/>
    <w:rsid w:val="009E10AB"/>
    <w:rsid w:val="009E3D5D"/>
    <w:rsid w:val="009E5037"/>
    <w:rsid w:val="009E59D0"/>
    <w:rsid w:val="009E5C35"/>
    <w:rsid w:val="009E6EC7"/>
    <w:rsid w:val="009F3D19"/>
    <w:rsid w:val="009F755E"/>
    <w:rsid w:val="00A0071F"/>
    <w:rsid w:val="00A00CDB"/>
    <w:rsid w:val="00A01BF5"/>
    <w:rsid w:val="00A024D5"/>
    <w:rsid w:val="00A02859"/>
    <w:rsid w:val="00A03D11"/>
    <w:rsid w:val="00A0498E"/>
    <w:rsid w:val="00A050B1"/>
    <w:rsid w:val="00A0565D"/>
    <w:rsid w:val="00A103DB"/>
    <w:rsid w:val="00A10C44"/>
    <w:rsid w:val="00A11B97"/>
    <w:rsid w:val="00A12316"/>
    <w:rsid w:val="00A14F8E"/>
    <w:rsid w:val="00A15155"/>
    <w:rsid w:val="00A15533"/>
    <w:rsid w:val="00A16979"/>
    <w:rsid w:val="00A16C1C"/>
    <w:rsid w:val="00A1720F"/>
    <w:rsid w:val="00A17F33"/>
    <w:rsid w:val="00A2050B"/>
    <w:rsid w:val="00A213BA"/>
    <w:rsid w:val="00A26143"/>
    <w:rsid w:val="00A27AFC"/>
    <w:rsid w:val="00A27D86"/>
    <w:rsid w:val="00A30A1E"/>
    <w:rsid w:val="00A30DA7"/>
    <w:rsid w:val="00A32D0A"/>
    <w:rsid w:val="00A339B3"/>
    <w:rsid w:val="00A34544"/>
    <w:rsid w:val="00A378BD"/>
    <w:rsid w:val="00A40074"/>
    <w:rsid w:val="00A402BB"/>
    <w:rsid w:val="00A40CB1"/>
    <w:rsid w:val="00A40E0F"/>
    <w:rsid w:val="00A422BD"/>
    <w:rsid w:val="00A42DCD"/>
    <w:rsid w:val="00A43216"/>
    <w:rsid w:val="00A44C00"/>
    <w:rsid w:val="00A45109"/>
    <w:rsid w:val="00A4687E"/>
    <w:rsid w:val="00A46BCF"/>
    <w:rsid w:val="00A46CEB"/>
    <w:rsid w:val="00A474C4"/>
    <w:rsid w:val="00A47B59"/>
    <w:rsid w:val="00A47CE9"/>
    <w:rsid w:val="00A50404"/>
    <w:rsid w:val="00A51053"/>
    <w:rsid w:val="00A51C4A"/>
    <w:rsid w:val="00A537FD"/>
    <w:rsid w:val="00A53EB5"/>
    <w:rsid w:val="00A55FA7"/>
    <w:rsid w:val="00A563F3"/>
    <w:rsid w:val="00A56657"/>
    <w:rsid w:val="00A56BE8"/>
    <w:rsid w:val="00A603BE"/>
    <w:rsid w:val="00A626A9"/>
    <w:rsid w:val="00A62CDC"/>
    <w:rsid w:val="00A62D8F"/>
    <w:rsid w:val="00A64363"/>
    <w:rsid w:val="00A656D6"/>
    <w:rsid w:val="00A6702E"/>
    <w:rsid w:val="00A67E40"/>
    <w:rsid w:val="00A7144D"/>
    <w:rsid w:val="00A71705"/>
    <w:rsid w:val="00A71773"/>
    <w:rsid w:val="00A71778"/>
    <w:rsid w:val="00A7531A"/>
    <w:rsid w:val="00A7680B"/>
    <w:rsid w:val="00A76C0E"/>
    <w:rsid w:val="00A774EC"/>
    <w:rsid w:val="00A801BE"/>
    <w:rsid w:val="00A816CB"/>
    <w:rsid w:val="00A81A67"/>
    <w:rsid w:val="00A81C83"/>
    <w:rsid w:val="00A81E75"/>
    <w:rsid w:val="00A828BC"/>
    <w:rsid w:val="00A83D61"/>
    <w:rsid w:val="00A842F0"/>
    <w:rsid w:val="00A846F8"/>
    <w:rsid w:val="00A860BC"/>
    <w:rsid w:val="00A8668C"/>
    <w:rsid w:val="00A867E0"/>
    <w:rsid w:val="00A86A3E"/>
    <w:rsid w:val="00A9031C"/>
    <w:rsid w:val="00A908C9"/>
    <w:rsid w:val="00A90A2D"/>
    <w:rsid w:val="00A9239F"/>
    <w:rsid w:val="00A9361C"/>
    <w:rsid w:val="00A9434F"/>
    <w:rsid w:val="00A9539F"/>
    <w:rsid w:val="00A95891"/>
    <w:rsid w:val="00AA0E5C"/>
    <w:rsid w:val="00AA2222"/>
    <w:rsid w:val="00AA4756"/>
    <w:rsid w:val="00AA47C7"/>
    <w:rsid w:val="00AA4A4B"/>
    <w:rsid w:val="00AA52E1"/>
    <w:rsid w:val="00AA6FA1"/>
    <w:rsid w:val="00AA72E2"/>
    <w:rsid w:val="00AA75A1"/>
    <w:rsid w:val="00AA76C0"/>
    <w:rsid w:val="00AA77AD"/>
    <w:rsid w:val="00AA7B14"/>
    <w:rsid w:val="00AA7DAC"/>
    <w:rsid w:val="00AB0DE3"/>
    <w:rsid w:val="00AB2CB0"/>
    <w:rsid w:val="00AB52BC"/>
    <w:rsid w:val="00AB545C"/>
    <w:rsid w:val="00AB5E6B"/>
    <w:rsid w:val="00AB7B88"/>
    <w:rsid w:val="00AC0089"/>
    <w:rsid w:val="00AC37A1"/>
    <w:rsid w:val="00AC3B56"/>
    <w:rsid w:val="00AC4445"/>
    <w:rsid w:val="00AC54B2"/>
    <w:rsid w:val="00AC5A56"/>
    <w:rsid w:val="00AC7067"/>
    <w:rsid w:val="00AC7456"/>
    <w:rsid w:val="00AD0D65"/>
    <w:rsid w:val="00AD25DF"/>
    <w:rsid w:val="00AD298D"/>
    <w:rsid w:val="00AD4203"/>
    <w:rsid w:val="00AD4559"/>
    <w:rsid w:val="00AD7D3D"/>
    <w:rsid w:val="00AE030C"/>
    <w:rsid w:val="00AE061D"/>
    <w:rsid w:val="00AE1CB9"/>
    <w:rsid w:val="00AE3022"/>
    <w:rsid w:val="00AE5C0D"/>
    <w:rsid w:val="00AE7684"/>
    <w:rsid w:val="00AE7B2A"/>
    <w:rsid w:val="00AF00C4"/>
    <w:rsid w:val="00AF1A3A"/>
    <w:rsid w:val="00AF37C8"/>
    <w:rsid w:val="00AF4C64"/>
    <w:rsid w:val="00AF5941"/>
    <w:rsid w:val="00AF60C4"/>
    <w:rsid w:val="00AF64A5"/>
    <w:rsid w:val="00B00003"/>
    <w:rsid w:val="00B008E8"/>
    <w:rsid w:val="00B014A7"/>
    <w:rsid w:val="00B01978"/>
    <w:rsid w:val="00B02954"/>
    <w:rsid w:val="00B038E6"/>
    <w:rsid w:val="00B040FA"/>
    <w:rsid w:val="00B053F7"/>
    <w:rsid w:val="00B06AC1"/>
    <w:rsid w:val="00B06EC2"/>
    <w:rsid w:val="00B07495"/>
    <w:rsid w:val="00B07FA6"/>
    <w:rsid w:val="00B11654"/>
    <w:rsid w:val="00B11C7B"/>
    <w:rsid w:val="00B12FA1"/>
    <w:rsid w:val="00B1460F"/>
    <w:rsid w:val="00B14A01"/>
    <w:rsid w:val="00B14E24"/>
    <w:rsid w:val="00B15598"/>
    <w:rsid w:val="00B158AA"/>
    <w:rsid w:val="00B15C44"/>
    <w:rsid w:val="00B17062"/>
    <w:rsid w:val="00B170D1"/>
    <w:rsid w:val="00B175E6"/>
    <w:rsid w:val="00B17BB1"/>
    <w:rsid w:val="00B17EEA"/>
    <w:rsid w:val="00B20BBD"/>
    <w:rsid w:val="00B2196B"/>
    <w:rsid w:val="00B21A74"/>
    <w:rsid w:val="00B2200B"/>
    <w:rsid w:val="00B23AFD"/>
    <w:rsid w:val="00B23DE9"/>
    <w:rsid w:val="00B32E82"/>
    <w:rsid w:val="00B331B5"/>
    <w:rsid w:val="00B33EC6"/>
    <w:rsid w:val="00B34ACA"/>
    <w:rsid w:val="00B34BEC"/>
    <w:rsid w:val="00B351B4"/>
    <w:rsid w:val="00B359A0"/>
    <w:rsid w:val="00B3757A"/>
    <w:rsid w:val="00B3783E"/>
    <w:rsid w:val="00B40559"/>
    <w:rsid w:val="00B40883"/>
    <w:rsid w:val="00B40F0B"/>
    <w:rsid w:val="00B418AB"/>
    <w:rsid w:val="00B42C68"/>
    <w:rsid w:val="00B444FD"/>
    <w:rsid w:val="00B458D6"/>
    <w:rsid w:val="00B45CB3"/>
    <w:rsid w:val="00B4606F"/>
    <w:rsid w:val="00B46097"/>
    <w:rsid w:val="00B46445"/>
    <w:rsid w:val="00B4705D"/>
    <w:rsid w:val="00B50024"/>
    <w:rsid w:val="00B5042D"/>
    <w:rsid w:val="00B50511"/>
    <w:rsid w:val="00B51B6A"/>
    <w:rsid w:val="00B56A9B"/>
    <w:rsid w:val="00B56EDA"/>
    <w:rsid w:val="00B60004"/>
    <w:rsid w:val="00B61E92"/>
    <w:rsid w:val="00B64869"/>
    <w:rsid w:val="00B650C6"/>
    <w:rsid w:val="00B66EEE"/>
    <w:rsid w:val="00B67049"/>
    <w:rsid w:val="00B67750"/>
    <w:rsid w:val="00B67910"/>
    <w:rsid w:val="00B7080B"/>
    <w:rsid w:val="00B71F04"/>
    <w:rsid w:val="00B71FDC"/>
    <w:rsid w:val="00B725EB"/>
    <w:rsid w:val="00B72756"/>
    <w:rsid w:val="00B72E3C"/>
    <w:rsid w:val="00B73044"/>
    <w:rsid w:val="00B73FC8"/>
    <w:rsid w:val="00B751F9"/>
    <w:rsid w:val="00B7628C"/>
    <w:rsid w:val="00B7722A"/>
    <w:rsid w:val="00B7743C"/>
    <w:rsid w:val="00B779C3"/>
    <w:rsid w:val="00B8050C"/>
    <w:rsid w:val="00B8144A"/>
    <w:rsid w:val="00B829D1"/>
    <w:rsid w:val="00B872BD"/>
    <w:rsid w:val="00B8789F"/>
    <w:rsid w:val="00B87A97"/>
    <w:rsid w:val="00B93515"/>
    <w:rsid w:val="00B93530"/>
    <w:rsid w:val="00B94B3F"/>
    <w:rsid w:val="00B94E37"/>
    <w:rsid w:val="00B95A2A"/>
    <w:rsid w:val="00B97176"/>
    <w:rsid w:val="00BA003D"/>
    <w:rsid w:val="00BA02E5"/>
    <w:rsid w:val="00BA56E4"/>
    <w:rsid w:val="00BA5AA2"/>
    <w:rsid w:val="00BA5E38"/>
    <w:rsid w:val="00BA7034"/>
    <w:rsid w:val="00BA7C0F"/>
    <w:rsid w:val="00BB01B3"/>
    <w:rsid w:val="00BB1220"/>
    <w:rsid w:val="00BB158B"/>
    <w:rsid w:val="00BB22D2"/>
    <w:rsid w:val="00BB35B3"/>
    <w:rsid w:val="00BB39C3"/>
    <w:rsid w:val="00BB3A98"/>
    <w:rsid w:val="00BB4198"/>
    <w:rsid w:val="00BB58DD"/>
    <w:rsid w:val="00BB6D55"/>
    <w:rsid w:val="00BB7D4A"/>
    <w:rsid w:val="00BB7DCF"/>
    <w:rsid w:val="00BC061F"/>
    <w:rsid w:val="00BC0D02"/>
    <w:rsid w:val="00BC137C"/>
    <w:rsid w:val="00BC21E1"/>
    <w:rsid w:val="00BC42AF"/>
    <w:rsid w:val="00BC4E7D"/>
    <w:rsid w:val="00BC65FC"/>
    <w:rsid w:val="00BC74A0"/>
    <w:rsid w:val="00BD0073"/>
    <w:rsid w:val="00BD06AA"/>
    <w:rsid w:val="00BD0BCB"/>
    <w:rsid w:val="00BD2238"/>
    <w:rsid w:val="00BD34EE"/>
    <w:rsid w:val="00BD3606"/>
    <w:rsid w:val="00BD3E59"/>
    <w:rsid w:val="00BD41DF"/>
    <w:rsid w:val="00BD61FF"/>
    <w:rsid w:val="00BD6285"/>
    <w:rsid w:val="00BD6DAE"/>
    <w:rsid w:val="00BD704B"/>
    <w:rsid w:val="00BD7772"/>
    <w:rsid w:val="00BD7D4F"/>
    <w:rsid w:val="00BE074D"/>
    <w:rsid w:val="00BE159A"/>
    <w:rsid w:val="00BE4781"/>
    <w:rsid w:val="00BE4D3E"/>
    <w:rsid w:val="00BE6374"/>
    <w:rsid w:val="00BE64B9"/>
    <w:rsid w:val="00BE65EB"/>
    <w:rsid w:val="00BE69E9"/>
    <w:rsid w:val="00BE7641"/>
    <w:rsid w:val="00BF0584"/>
    <w:rsid w:val="00BF0947"/>
    <w:rsid w:val="00BF1797"/>
    <w:rsid w:val="00BF1BE0"/>
    <w:rsid w:val="00BF1C52"/>
    <w:rsid w:val="00BF3D98"/>
    <w:rsid w:val="00BF67F3"/>
    <w:rsid w:val="00BF7215"/>
    <w:rsid w:val="00C030D8"/>
    <w:rsid w:val="00C0392E"/>
    <w:rsid w:val="00C03E59"/>
    <w:rsid w:val="00C03F24"/>
    <w:rsid w:val="00C04360"/>
    <w:rsid w:val="00C0483F"/>
    <w:rsid w:val="00C04D8D"/>
    <w:rsid w:val="00C05FF1"/>
    <w:rsid w:val="00C06CF8"/>
    <w:rsid w:val="00C10297"/>
    <w:rsid w:val="00C148D2"/>
    <w:rsid w:val="00C21F14"/>
    <w:rsid w:val="00C224F4"/>
    <w:rsid w:val="00C225D3"/>
    <w:rsid w:val="00C22673"/>
    <w:rsid w:val="00C229D2"/>
    <w:rsid w:val="00C22D68"/>
    <w:rsid w:val="00C237EC"/>
    <w:rsid w:val="00C252AE"/>
    <w:rsid w:val="00C26194"/>
    <w:rsid w:val="00C26AE8"/>
    <w:rsid w:val="00C30D1E"/>
    <w:rsid w:val="00C32B72"/>
    <w:rsid w:val="00C34658"/>
    <w:rsid w:val="00C35CE5"/>
    <w:rsid w:val="00C370B3"/>
    <w:rsid w:val="00C37E81"/>
    <w:rsid w:val="00C40C41"/>
    <w:rsid w:val="00C41353"/>
    <w:rsid w:val="00C41A64"/>
    <w:rsid w:val="00C421E9"/>
    <w:rsid w:val="00C43F4D"/>
    <w:rsid w:val="00C46898"/>
    <w:rsid w:val="00C5029C"/>
    <w:rsid w:val="00C52477"/>
    <w:rsid w:val="00C5358F"/>
    <w:rsid w:val="00C5431C"/>
    <w:rsid w:val="00C54D37"/>
    <w:rsid w:val="00C54E68"/>
    <w:rsid w:val="00C56FF0"/>
    <w:rsid w:val="00C5706C"/>
    <w:rsid w:val="00C61C8D"/>
    <w:rsid w:val="00C61E6A"/>
    <w:rsid w:val="00C61F65"/>
    <w:rsid w:val="00C62137"/>
    <w:rsid w:val="00C64D6F"/>
    <w:rsid w:val="00C65818"/>
    <w:rsid w:val="00C702C5"/>
    <w:rsid w:val="00C713AD"/>
    <w:rsid w:val="00C728EC"/>
    <w:rsid w:val="00C76957"/>
    <w:rsid w:val="00C76F41"/>
    <w:rsid w:val="00C774C2"/>
    <w:rsid w:val="00C8072D"/>
    <w:rsid w:val="00C80DBF"/>
    <w:rsid w:val="00C82486"/>
    <w:rsid w:val="00C827F7"/>
    <w:rsid w:val="00C82D9B"/>
    <w:rsid w:val="00C83A3C"/>
    <w:rsid w:val="00C83F42"/>
    <w:rsid w:val="00C85B0F"/>
    <w:rsid w:val="00C86BB5"/>
    <w:rsid w:val="00C86C0D"/>
    <w:rsid w:val="00C86C27"/>
    <w:rsid w:val="00C874FF"/>
    <w:rsid w:val="00C91589"/>
    <w:rsid w:val="00C91FFD"/>
    <w:rsid w:val="00C95BB1"/>
    <w:rsid w:val="00C96586"/>
    <w:rsid w:val="00C96F8C"/>
    <w:rsid w:val="00CA0376"/>
    <w:rsid w:val="00CA1269"/>
    <w:rsid w:val="00CA24E6"/>
    <w:rsid w:val="00CA2D5B"/>
    <w:rsid w:val="00CA2D8A"/>
    <w:rsid w:val="00CA2F9B"/>
    <w:rsid w:val="00CA4F44"/>
    <w:rsid w:val="00CB001F"/>
    <w:rsid w:val="00CB230E"/>
    <w:rsid w:val="00CB24C7"/>
    <w:rsid w:val="00CB49DA"/>
    <w:rsid w:val="00CB5B8C"/>
    <w:rsid w:val="00CB7286"/>
    <w:rsid w:val="00CC01A9"/>
    <w:rsid w:val="00CC50C7"/>
    <w:rsid w:val="00CC59A0"/>
    <w:rsid w:val="00CC71C8"/>
    <w:rsid w:val="00CC7267"/>
    <w:rsid w:val="00CD177B"/>
    <w:rsid w:val="00CD3165"/>
    <w:rsid w:val="00CD317D"/>
    <w:rsid w:val="00CD6277"/>
    <w:rsid w:val="00CD66A5"/>
    <w:rsid w:val="00CE0D35"/>
    <w:rsid w:val="00CE101E"/>
    <w:rsid w:val="00CE33D3"/>
    <w:rsid w:val="00CE5605"/>
    <w:rsid w:val="00CE6421"/>
    <w:rsid w:val="00CF19A0"/>
    <w:rsid w:val="00CF3108"/>
    <w:rsid w:val="00CF3C4B"/>
    <w:rsid w:val="00CF691B"/>
    <w:rsid w:val="00D009C0"/>
    <w:rsid w:val="00D00D00"/>
    <w:rsid w:val="00D02BDE"/>
    <w:rsid w:val="00D03B9B"/>
    <w:rsid w:val="00D04E40"/>
    <w:rsid w:val="00D04EDF"/>
    <w:rsid w:val="00D05706"/>
    <w:rsid w:val="00D05A09"/>
    <w:rsid w:val="00D05E92"/>
    <w:rsid w:val="00D066EA"/>
    <w:rsid w:val="00D07BFB"/>
    <w:rsid w:val="00D116F3"/>
    <w:rsid w:val="00D11AEE"/>
    <w:rsid w:val="00D126D1"/>
    <w:rsid w:val="00D12C79"/>
    <w:rsid w:val="00D13E62"/>
    <w:rsid w:val="00D14A89"/>
    <w:rsid w:val="00D14AE5"/>
    <w:rsid w:val="00D157C9"/>
    <w:rsid w:val="00D16C18"/>
    <w:rsid w:val="00D17FA8"/>
    <w:rsid w:val="00D17FAF"/>
    <w:rsid w:val="00D21A8B"/>
    <w:rsid w:val="00D21BAA"/>
    <w:rsid w:val="00D2244D"/>
    <w:rsid w:val="00D23143"/>
    <w:rsid w:val="00D23993"/>
    <w:rsid w:val="00D23C4F"/>
    <w:rsid w:val="00D256BC"/>
    <w:rsid w:val="00D26E7C"/>
    <w:rsid w:val="00D303EE"/>
    <w:rsid w:val="00D3285D"/>
    <w:rsid w:val="00D32B3A"/>
    <w:rsid w:val="00D333E8"/>
    <w:rsid w:val="00D33A44"/>
    <w:rsid w:val="00D33B23"/>
    <w:rsid w:val="00D34259"/>
    <w:rsid w:val="00D34544"/>
    <w:rsid w:val="00D35417"/>
    <w:rsid w:val="00D35B16"/>
    <w:rsid w:val="00D3783A"/>
    <w:rsid w:val="00D40915"/>
    <w:rsid w:val="00D410F4"/>
    <w:rsid w:val="00D413CC"/>
    <w:rsid w:val="00D4392C"/>
    <w:rsid w:val="00D44024"/>
    <w:rsid w:val="00D451D7"/>
    <w:rsid w:val="00D462D7"/>
    <w:rsid w:val="00D46325"/>
    <w:rsid w:val="00D46AA1"/>
    <w:rsid w:val="00D46D13"/>
    <w:rsid w:val="00D47EF4"/>
    <w:rsid w:val="00D50718"/>
    <w:rsid w:val="00D5178D"/>
    <w:rsid w:val="00D52802"/>
    <w:rsid w:val="00D54695"/>
    <w:rsid w:val="00D54B3C"/>
    <w:rsid w:val="00D5535E"/>
    <w:rsid w:val="00D55604"/>
    <w:rsid w:val="00D55DE3"/>
    <w:rsid w:val="00D5643D"/>
    <w:rsid w:val="00D56B5A"/>
    <w:rsid w:val="00D57C35"/>
    <w:rsid w:val="00D57DF6"/>
    <w:rsid w:val="00D60339"/>
    <w:rsid w:val="00D60427"/>
    <w:rsid w:val="00D6086F"/>
    <w:rsid w:val="00D6238B"/>
    <w:rsid w:val="00D62642"/>
    <w:rsid w:val="00D71DA4"/>
    <w:rsid w:val="00D7322D"/>
    <w:rsid w:val="00D736CC"/>
    <w:rsid w:val="00D73E4B"/>
    <w:rsid w:val="00D7440C"/>
    <w:rsid w:val="00D74673"/>
    <w:rsid w:val="00D763BD"/>
    <w:rsid w:val="00D76688"/>
    <w:rsid w:val="00D76D1B"/>
    <w:rsid w:val="00D76F0A"/>
    <w:rsid w:val="00D77026"/>
    <w:rsid w:val="00D770BF"/>
    <w:rsid w:val="00D77BA0"/>
    <w:rsid w:val="00D804FD"/>
    <w:rsid w:val="00D80EBF"/>
    <w:rsid w:val="00D8255D"/>
    <w:rsid w:val="00D8256B"/>
    <w:rsid w:val="00D849F1"/>
    <w:rsid w:val="00D86598"/>
    <w:rsid w:val="00D86754"/>
    <w:rsid w:val="00D93BE4"/>
    <w:rsid w:val="00D94752"/>
    <w:rsid w:val="00D9530D"/>
    <w:rsid w:val="00D96D94"/>
    <w:rsid w:val="00D9710C"/>
    <w:rsid w:val="00D97C8E"/>
    <w:rsid w:val="00DA1FA7"/>
    <w:rsid w:val="00DA29A1"/>
    <w:rsid w:val="00DA3194"/>
    <w:rsid w:val="00DA38F4"/>
    <w:rsid w:val="00DA4547"/>
    <w:rsid w:val="00DA4584"/>
    <w:rsid w:val="00DA4E8E"/>
    <w:rsid w:val="00DA59EA"/>
    <w:rsid w:val="00DA5AE0"/>
    <w:rsid w:val="00DA5D2F"/>
    <w:rsid w:val="00DA64D1"/>
    <w:rsid w:val="00DB1042"/>
    <w:rsid w:val="00DB20A7"/>
    <w:rsid w:val="00DB3D76"/>
    <w:rsid w:val="00DB4171"/>
    <w:rsid w:val="00DB57A5"/>
    <w:rsid w:val="00DB63A1"/>
    <w:rsid w:val="00DB6820"/>
    <w:rsid w:val="00DB72CF"/>
    <w:rsid w:val="00DC0886"/>
    <w:rsid w:val="00DC34BC"/>
    <w:rsid w:val="00DC3EC7"/>
    <w:rsid w:val="00DC4148"/>
    <w:rsid w:val="00DC491B"/>
    <w:rsid w:val="00DD2121"/>
    <w:rsid w:val="00DD27A2"/>
    <w:rsid w:val="00DD410C"/>
    <w:rsid w:val="00DD459D"/>
    <w:rsid w:val="00DD5750"/>
    <w:rsid w:val="00DD72EE"/>
    <w:rsid w:val="00DE05F5"/>
    <w:rsid w:val="00DE4DB2"/>
    <w:rsid w:val="00DF0396"/>
    <w:rsid w:val="00DF36BD"/>
    <w:rsid w:val="00DF547B"/>
    <w:rsid w:val="00DF561E"/>
    <w:rsid w:val="00DF5B38"/>
    <w:rsid w:val="00DF5DBA"/>
    <w:rsid w:val="00DF5F98"/>
    <w:rsid w:val="00DF6436"/>
    <w:rsid w:val="00E013D7"/>
    <w:rsid w:val="00E03FFD"/>
    <w:rsid w:val="00E04E2E"/>
    <w:rsid w:val="00E0560E"/>
    <w:rsid w:val="00E07CB5"/>
    <w:rsid w:val="00E10198"/>
    <w:rsid w:val="00E10997"/>
    <w:rsid w:val="00E10CAF"/>
    <w:rsid w:val="00E122E3"/>
    <w:rsid w:val="00E12604"/>
    <w:rsid w:val="00E145FF"/>
    <w:rsid w:val="00E16940"/>
    <w:rsid w:val="00E16ABC"/>
    <w:rsid w:val="00E216ED"/>
    <w:rsid w:val="00E21A9D"/>
    <w:rsid w:val="00E22E18"/>
    <w:rsid w:val="00E235DC"/>
    <w:rsid w:val="00E2410F"/>
    <w:rsid w:val="00E26D6C"/>
    <w:rsid w:val="00E30A27"/>
    <w:rsid w:val="00E31AFE"/>
    <w:rsid w:val="00E31F11"/>
    <w:rsid w:val="00E32E22"/>
    <w:rsid w:val="00E33625"/>
    <w:rsid w:val="00E37DD1"/>
    <w:rsid w:val="00E4013A"/>
    <w:rsid w:val="00E40399"/>
    <w:rsid w:val="00E40E2E"/>
    <w:rsid w:val="00E42252"/>
    <w:rsid w:val="00E4247D"/>
    <w:rsid w:val="00E431C4"/>
    <w:rsid w:val="00E43263"/>
    <w:rsid w:val="00E439D5"/>
    <w:rsid w:val="00E43E72"/>
    <w:rsid w:val="00E44BF3"/>
    <w:rsid w:val="00E45575"/>
    <w:rsid w:val="00E461E7"/>
    <w:rsid w:val="00E463DE"/>
    <w:rsid w:val="00E4656F"/>
    <w:rsid w:val="00E505D1"/>
    <w:rsid w:val="00E51B72"/>
    <w:rsid w:val="00E52C36"/>
    <w:rsid w:val="00E52E6D"/>
    <w:rsid w:val="00E53D27"/>
    <w:rsid w:val="00E54A77"/>
    <w:rsid w:val="00E56096"/>
    <w:rsid w:val="00E564D6"/>
    <w:rsid w:val="00E56A7E"/>
    <w:rsid w:val="00E61546"/>
    <w:rsid w:val="00E619FF"/>
    <w:rsid w:val="00E642AA"/>
    <w:rsid w:val="00E64D0C"/>
    <w:rsid w:val="00E64E21"/>
    <w:rsid w:val="00E64E5E"/>
    <w:rsid w:val="00E65250"/>
    <w:rsid w:val="00E655CB"/>
    <w:rsid w:val="00E66896"/>
    <w:rsid w:val="00E700D3"/>
    <w:rsid w:val="00E710BB"/>
    <w:rsid w:val="00E75665"/>
    <w:rsid w:val="00E75A10"/>
    <w:rsid w:val="00E806CD"/>
    <w:rsid w:val="00E810C7"/>
    <w:rsid w:val="00E81D97"/>
    <w:rsid w:val="00E83B54"/>
    <w:rsid w:val="00E83EAE"/>
    <w:rsid w:val="00E83F41"/>
    <w:rsid w:val="00E84DA2"/>
    <w:rsid w:val="00E8612B"/>
    <w:rsid w:val="00E86233"/>
    <w:rsid w:val="00E90DAD"/>
    <w:rsid w:val="00E91EF9"/>
    <w:rsid w:val="00E937F3"/>
    <w:rsid w:val="00E94118"/>
    <w:rsid w:val="00E94CC3"/>
    <w:rsid w:val="00E94E36"/>
    <w:rsid w:val="00E96393"/>
    <w:rsid w:val="00E966D7"/>
    <w:rsid w:val="00E96A18"/>
    <w:rsid w:val="00EA0DED"/>
    <w:rsid w:val="00EA1EB6"/>
    <w:rsid w:val="00EA48DF"/>
    <w:rsid w:val="00EA57CD"/>
    <w:rsid w:val="00EA6544"/>
    <w:rsid w:val="00EB1490"/>
    <w:rsid w:val="00EB1F51"/>
    <w:rsid w:val="00EB27CE"/>
    <w:rsid w:val="00EB294E"/>
    <w:rsid w:val="00EB39C8"/>
    <w:rsid w:val="00EB4BBB"/>
    <w:rsid w:val="00EB5245"/>
    <w:rsid w:val="00EB5886"/>
    <w:rsid w:val="00EB5982"/>
    <w:rsid w:val="00EB59FA"/>
    <w:rsid w:val="00EC38A8"/>
    <w:rsid w:val="00EC4D38"/>
    <w:rsid w:val="00EC517A"/>
    <w:rsid w:val="00EC6F75"/>
    <w:rsid w:val="00EC7A57"/>
    <w:rsid w:val="00ED0D25"/>
    <w:rsid w:val="00ED182B"/>
    <w:rsid w:val="00ED20F0"/>
    <w:rsid w:val="00ED212A"/>
    <w:rsid w:val="00ED21C6"/>
    <w:rsid w:val="00ED3AE8"/>
    <w:rsid w:val="00ED4E51"/>
    <w:rsid w:val="00ED525A"/>
    <w:rsid w:val="00ED55A8"/>
    <w:rsid w:val="00ED6C2D"/>
    <w:rsid w:val="00EE0106"/>
    <w:rsid w:val="00EE0FF0"/>
    <w:rsid w:val="00EE1EB8"/>
    <w:rsid w:val="00EE4A09"/>
    <w:rsid w:val="00EE51FD"/>
    <w:rsid w:val="00EE5833"/>
    <w:rsid w:val="00EE7112"/>
    <w:rsid w:val="00EF0B56"/>
    <w:rsid w:val="00EF1FF5"/>
    <w:rsid w:val="00EF2D5B"/>
    <w:rsid w:val="00EF3404"/>
    <w:rsid w:val="00EF6AF3"/>
    <w:rsid w:val="00F00928"/>
    <w:rsid w:val="00F01A39"/>
    <w:rsid w:val="00F02366"/>
    <w:rsid w:val="00F03651"/>
    <w:rsid w:val="00F06642"/>
    <w:rsid w:val="00F06819"/>
    <w:rsid w:val="00F0701C"/>
    <w:rsid w:val="00F15783"/>
    <w:rsid w:val="00F15C70"/>
    <w:rsid w:val="00F16521"/>
    <w:rsid w:val="00F1688A"/>
    <w:rsid w:val="00F1728A"/>
    <w:rsid w:val="00F17481"/>
    <w:rsid w:val="00F202AA"/>
    <w:rsid w:val="00F210DC"/>
    <w:rsid w:val="00F216F5"/>
    <w:rsid w:val="00F2233F"/>
    <w:rsid w:val="00F22489"/>
    <w:rsid w:val="00F231E8"/>
    <w:rsid w:val="00F23607"/>
    <w:rsid w:val="00F256EA"/>
    <w:rsid w:val="00F259E4"/>
    <w:rsid w:val="00F26536"/>
    <w:rsid w:val="00F2714C"/>
    <w:rsid w:val="00F27446"/>
    <w:rsid w:val="00F27C45"/>
    <w:rsid w:val="00F27DEF"/>
    <w:rsid w:val="00F30229"/>
    <w:rsid w:val="00F31F92"/>
    <w:rsid w:val="00F33288"/>
    <w:rsid w:val="00F33D4D"/>
    <w:rsid w:val="00F347FA"/>
    <w:rsid w:val="00F34E89"/>
    <w:rsid w:val="00F35565"/>
    <w:rsid w:val="00F3588D"/>
    <w:rsid w:val="00F3646F"/>
    <w:rsid w:val="00F3783B"/>
    <w:rsid w:val="00F42361"/>
    <w:rsid w:val="00F44DEE"/>
    <w:rsid w:val="00F45873"/>
    <w:rsid w:val="00F47BD4"/>
    <w:rsid w:val="00F52808"/>
    <w:rsid w:val="00F52D0D"/>
    <w:rsid w:val="00F55629"/>
    <w:rsid w:val="00F560EF"/>
    <w:rsid w:val="00F602BD"/>
    <w:rsid w:val="00F61224"/>
    <w:rsid w:val="00F62D20"/>
    <w:rsid w:val="00F6338A"/>
    <w:rsid w:val="00F638E7"/>
    <w:rsid w:val="00F63B6E"/>
    <w:rsid w:val="00F654C1"/>
    <w:rsid w:val="00F65C12"/>
    <w:rsid w:val="00F672E6"/>
    <w:rsid w:val="00F70882"/>
    <w:rsid w:val="00F71BD2"/>
    <w:rsid w:val="00F7432E"/>
    <w:rsid w:val="00F74985"/>
    <w:rsid w:val="00F77558"/>
    <w:rsid w:val="00F84853"/>
    <w:rsid w:val="00F867E3"/>
    <w:rsid w:val="00F870B3"/>
    <w:rsid w:val="00F87477"/>
    <w:rsid w:val="00F875E9"/>
    <w:rsid w:val="00F90169"/>
    <w:rsid w:val="00F906B2"/>
    <w:rsid w:val="00F90DA1"/>
    <w:rsid w:val="00F92408"/>
    <w:rsid w:val="00F93CA0"/>
    <w:rsid w:val="00F95C29"/>
    <w:rsid w:val="00F95EB4"/>
    <w:rsid w:val="00F96E06"/>
    <w:rsid w:val="00F972C3"/>
    <w:rsid w:val="00F97778"/>
    <w:rsid w:val="00F97B67"/>
    <w:rsid w:val="00FA0626"/>
    <w:rsid w:val="00FA0D72"/>
    <w:rsid w:val="00FA2B04"/>
    <w:rsid w:val="00FA4A73"/>
    <w:rsid w:val="00FA5CB7"/>
    <w:rsid w:val="00FA603D"/>
    <w:rsid w:val="00FA63C0"/>
    <w:rsid w:val="00FA6CD2"/>
    <w:rsid w:val="00FA7BD3"/>
    <w:rsid w:val="00FA7FD2"/>
    <w:rsid w:val="00FB2621"/>
    <w:rsid w:val="00FB2F51"/>
    <w:rsid w:val="00FB446F"/>
    <w:rsid w:val="00FB61D6"/>
    <w:rsid w:val="00FB624D"/>
    <w:rsid w:val="00FB62AC"/>
    <w:rsid w:val="00FB6747"/>
    <w:rsid w:val="00FB6DE3"/>
    <w:rsid w:val="00FB752C"/>
    <w:rsid w:val="00FC07EF"/>
    <w:rsid w:val="00FC119F"/>
    <w:rsid w:val="00FC13AF"/>
    <w:rsid w:val="00FC1A51"/>
    <w:rsid w:val="00FC1A80"/>
    <w:rsid w:val="00FC3A22"/>
    <w:rsid w:val="00FC40D9"/>
    <w:rsid w:val="00FC584F"/>
    <w:rsid w:val="00FC6584"/>
    <w:rsid w:val="00FC669D"/>
    <w:rsid w:val="00FC685E"/>
    <w:rsid w:val="00FD0BBC"/>
    <w:rsid w:val="00FD1754"/>
    <w:rsid w:val="00FD21EF"/>
    <w:rsid w:val="00FD3134"/>
    <w:rsid w:val="00FD33E0"/>
    <w:rsid w:val="00FD5A84"/>
    <w:rsid w:val="00FD65E8"/>
    <w:rsid w:val="00FD6A3C"/>
    <w:rsid w:val="00FD7739"/>
    <w:rsid w:val="00FD7E8F"/>
    <w:rsid w:val="00FE130E"/>
    <w:rsid w:val="00FE1546"/>
    <w:rsid w:val="00FE1A09"/>
    <w:rsid w:val="00FE1F11"/>
    <w:rsid w:val="00FE2D14"/>
    <w:rsid w:val="00FE3DF5"/>
    <w:rsid w:val="00FE51ED"/>
    <w:rsid w:val="00FE657B"/>
    <w:rsid w:val="00FE6C53"/>
    <w:rsid w:val="00FE7B4C"/>
    <w:rsid w:val="00FF03AA"/>
    <w:rsid w:val="00FF1761"/>
    <w:rsid w:val="00FF1ED4"/>
    <w:rsid w:val="00FF2940"/>
    <w:rsid w:val="00FF32A9"/>
    <w:rsid w:val="00FF5F51"/>
    <w:rsid w:val="00FF60BA"/>
    <w:rsid w:val="00FF6740"/>
    <w:rsid w:val="00FF6DFF"/>
    <w:rsid w:val="01791D44"/>
    <w:rsid w:val="0326263C"/>
    <w:rsid w:val="03CC3C8A"/>
    <w:rsid w:val="04100F49"/>
    <w:rsid w:val="04105044"/>
    <w:rsid w:val="055A13A4"/>
    <w:rsid w:val="07674AA6"/>
    <w:rsid w:val="07FE288C"/>
    <w:rsid w:val="096A7170"/>
    <w:rsid w:val="09F109E2"/>
    <w:rsid w:val="0C165682"/>
    <w:rsid w:val="0DA7724D"/>
    <w:rsid w:val="0E7E0313"/>
    <w:rsid w:val="12360119"/>
    <w:rsid w:val="12810624"/>
    <w:rsid w:val="12EF1A32"/>
    <w:rsid w:val="14DB4DC0"/>
    <w:rsid w:val="169D5842"/>
    <w:rsid w:val="17277400"/>
    <w:rsid w:val="183200C1"/>
    <w:rsid w:val="1D147C7E"/>
    <w:rsid w:val="1EBA02E5"/>
    <w:rsid w:val="1F96769D"/>
    <w:rsid w:val="22E11607"/>
    <w:rsid w:val="248C48D6"/>
    <w:rsid w:val="24EE1B10"/>
    <w:rsid w:val="25697B8E"/>
    <w:rsid w:val="26A06EFC"/>
    <w:rsid w:val="297E0FC2"/>
    <w:rsid w:val="2AC86999"/>
    <w:rsid w:val="2AEC7D6B"/>
    <w:rsid w:val="2AF9060A"/>
    <w:rsid w:val="2BB71796"/>
    <w:rsid w:val="2D955755"/>
    <w:rsid w:val="2E622AAA"/>
    <w:rsid w:val="2EE9307E"/>
    <w:rsid w:val="2F876CED"/>
    <w:rsid w:val="313C581E"/>
    <w:rsid w:val="325B30C7"/>
    <w:rsid w:val="32611D4E"/>
    <w:rsid w:val="347A720A"/>
    <w:rsid w:val="355C5AB7"/>
    <w:rsid w:val="35F705BB"/>
    <w:rsid w:val="36316E09"/>
    <w:rsid w:val="37557355"/>
    <w:rsid w:val="39DF7201"/>
    <w:rsid w:val="3A3C3B7F"/>
    <w:rsid w:val="3AE3225A"/>
    <w:rsid w:val="3D3F61B8"/>
    <w:rsid w:val="3FFF114B"/>
    <w:rsid w:val="418802EB"/>
    <w:rsid w:val="424117A9"/>
    <w:rsid w:val="4286740D"/>
    <w:rsid w:val="43AE53A7"/>
    <w:rsid w:val="455C1BA0"/>
    <w:rsid w:val="45CD4F02"/>
    <w:rsid w:val="47637D1D"/>
    <w:rsid w:val="47DC35E7"/>
    <w:rsid w:val="493C163F"/>
    <w:rsid w:val="49E05655"/>
    <w:rsid w:val="4F4769CD"/>
    <w:rsid w:val="50863507"/>
    <w:rsid w:val="510B0CE8"/>
    <w:rsid w:val="52CB543D"/>
    <w:rsid w:val="56557FD0"/>
    <w:rsid w:val="567C77B8"/>
    <w:rsid w:val="57776CE8"/>
    <w:rsid w:val="58DB4207"/>
    <w:rsid w:val="5B3F65ED"/>
    <w:rsid w:val="5C4D6E87"/>
    <w:rsid w:val="5C915AC6"/>
    <w:rsid w:val="5DE7632A"/>
    <w:rsid w:val="5ED446B1"/>
    <w:rsid w:val="5F3E8C20"/>
    <w:rsid w:val="5FFF468B"/>
    <w:rsid w:val="632D78A4"/>
    <w:rsid w:val="637C024C"/>
    <w:rsid w:val="658D60E6"/>
    <w:rsid w:val="667F1A3D"/>
    <w:rsid w:val="67642FCA"/>
    <w:rsid w:val="67ED6C41"/>
    <w:rsid w:val="6A7E71B3"/>
    <w:rsid w:val="6B742E5D"/>
    <w:rsid w:val="6CBA6AD6"/>
    <w:rsid w:val="6DFBB0A9"/>
    <w:rsid w:val="6E994CDF"/>
    <w:rsid w:val="6F5A56F1"/>
    <w:rsid w:val="6F9B2921"/>
    <w:rsid w:val="71B5352A"/>
    <w:rsid w:val="747F183B"/>
    <w:rsid w:val="75194EC1"/>
    <w:rsid w:val="75457A28"/>
    <w:rsid w:val="76D038C4"/>
    <w:rsid w:val="76F752A9"/>
    <w:rsid w:val="773176E8"/>
    <w:rsid w:val="777E4461"/>
    <w:rsid w:val="77AFAD55"/>
    <w:rsid w:val="77FD09FA"/>
    <w:rsid w:val="786B7444"/>
    <w:rsid w:val="79F133B6"/>
    <w:rsid w:val="7A7FB088"/>
    <w:rsid w:val="7AAC5C4E"/>
    <w:rsid w:val="7C151049"/>
    <w:rsid w:val="7D7CD385"/>
    <w:rsid w:val="7DCF3340"/>
    <w:rsid w:val="7DEFDCAD"/>
    <w:rsid w:val="7E5403E7"/>
    <w:rsid w:val="7E971E5C"/>
    <w:rsid w:val="7EFFCB1C"/>
    <w:rsid w:val="7F7713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0C138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uiPriority="99" w:qFormat="1"/>
    <w:lsdException w:name="heading 2" w:uiPriority="99" w:qFormat="1"/>
    <w:lsdException w:name="heading 3"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index 1" w:uiPriority="99"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lsdException w:name="toc 3" w:uiPriority="39"/>
    <w:lsdException w:name="toc 4" w:uiPriority="99" w:qFormat="1"/>
    <w:lsdException w:name="toc 5" w:uiPriority="99" w:qFormat="1"/>
    <w:lsdException w:name="toc 6" w:uiPriority="99" w:qFormat="1"/>
    <w:lsdException w:name="toc 7" w:uiPriority="99" w:qFormat="1"/>
    <w:lsdException w:name="toc 8" w:uiPriority="99" w:qFormat="1"/>
    <w:lsdException w:name="toc 9" w:uiPriority="99" w:qFormat="1"/>
    <w:lsdException w:name="Normal Indent" w:uiPriority="99" w:qFormat="1"/>
    <w:lsdException w:name="footnote text" w:uiPriority="99" w:qFormat="1"/>
    <w:lsdException w:name="index heading" w:semiHidden="1" w:unhideWhenUsed="1"/>
    <w:lsdException w:name="caption" w:uiPriority="99" w:qFormat="1"/>
    <w:lsdException w:name="table of figures" w:uiPriority="99" w:qFormat="1"/>
    <w:lsdException w:name="envelope address" w:semiHidden="1" w:unhideWhenUsed="1"/>
    <w:lsdException w:name="envelope return" w:semiHidden="1" w:unhideWhenUsed="1"/>
    <w:lsdException w:name="footnote reference" w:uiPriority="99" w:qFormat="1"/>
    <w:lsdException w:name="annotation reference" w:qFormat="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99" w:qFormat="1"/>
    <w:lsdException w:name="List" w:semiHidden="1" w:unhideWhenUsed="1"/>
    <w:lsdException w:name="List Bullet" w:semiHidden="1" w:unhideWhenUsed="1"/>
    <w:lsdException w:name="List Number" w:semiHidden="1" w:unhideWhenUsed="1"/>
    <w:lsdException w:name="List 2" w:uiPriority="99" w:qFormat="1"/>
    <w:lsdException w:name="List 3" w:uiPriority="99" w:qFormat="1"/>
    <w:lsdException w:name="List 4" w:uiPriority="99" w:qFormat="1"/>
    <w:lsdException w:name="List 5" w:uiPriority="99" w:qFormat="1"/>
    <w:lsdException w:name="List Bullet 2" w:uiPriority="99" w:qFormat="1"/>
    <w:lsdException w:name="List Bullet 3" w:uiPriority="99" w:qFormat="1"/>
    <w:lsdException w:name="List Bullet 4" w:uiPriority="99" w:qFormat="1"/>
    <w:lsdException w:name="List Bullet 5" w:semiHidden="1" w:unhideWhenUsed="1"/>
    <w:lsdException w:name="List Number 2" w:uiPriority="99" w:qFormat="1"/>
    <w:lsdException w:name="List Number 3" w:uiPriority="99" w:qFormat="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uiPriority="99" w:qFormat="1"/>
    <w:lsdException w:name="List Continue" w:uiPriority="99" w:qFormat="1"/>
    <w:lsdException w:name="List Continue 2" w:uiPriority="99" w:qFormat="1"/>
    <w:lsdException w:name="List Continue 3" w:uiPriority="99" w:qFormat="1"/>
    <w:lsdException w:name="List Continue 4" w:uiPriority="99" w:qFormat="1"/>
    <w:lsdException w:name="List Continue 5" w:semiHidden="1" w:unhideWhenUsed="1"/>
    <w:lsdException w:name="Message Header" w:semiHidden="1" w:unhideWhenUsed="1"/>
    <w:lsdException w:name="Salutation" w:semiHidden="1" w:unhideWhenUsed="1"/>
    <w:lsdException w:name="Date" w:uiPriority="99" w:qFormat="1"/>
    <w:lsdException w:name="Body Text First Indent" w:uiPriority="99" w:qFormat="1"/>
    <w:lsdException w:name="Body Text First Indent 2" w:uiPriority="99" w:qFormat="1"/>
    <w:lsdException w:name="Note Heading" w:semiHidden="1" w:unhideWhenUsed="1"/>
    <w:lsdException w:name="Body Text 2" w:uiPriority="99" w:qFormat="1"/>
    <w:lsdException w:name="Body Text 3" w:uiPriority="99" w:qFormat="1"/>
    <w:lsdException w:name="Body Text Indent 2" w:uiPriority="99" w:qFormat="1"/>
    <w:lsdException w:name="Body Text Indent 3" w:uiPriority="99" w:qFormat="1"/>
    <w:lsdException w:name="Block Text" w:semiHidden="1" w:unhideWhenUsed="1"/>
    <w:lsdException w:name="Hyperlink" w:uiPriority="99" w:qFormat="1"/>
    <w:lsdException w:name="FollowedHyperlink" w:uiPriority="99" w:qFormat="1"/>
    <w:lsdException w:name="Strong" w:uiPriority="99" w:qFormat="1"/>
    <w:lsdException w:name="Emphasis" w:uiPriority="99" w:qFormat="1"/>
    <w:lsdException w:name="Document Map" w:uiPriority="99"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unhideWhenUsed="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qFormat="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pPr>
      <w:widowControl w:val="0"/>
      <w:jc w:val="both"/>
    </w:pPr>
    <w:rPr>
      <w:kern w:val="2"/>
      <w:sz w:val="21"/>
      <w:szCs w:val="24"/>
    </w:rPr>
  </w:style>
  <w:style w:type="paragraph" w:styleId="1">
    <w:name w:val="heading 1"/>
    <w:basedOn w:val="a4"/>
    <w:next w:val="a4"/>
    <w:link w:val="1Char"/>
    <w:uiPriority w:val="99"/>
    <w:qFormat/>
    <w:pPr>
      <w:keepNext/>
      <w:widowControl/>
      <w:tabs>
        <w:tab w:val="left" w:pos="432"/>
      </w:tabs>
      <w:ind w:left="432" w:hanging="432"/>
      <w:jc w:val="center"/>
      <w:outlineLvl w:val="0"/>
    </w:pPr>
    <w:rPr>
      <w:rFonts w:ascii="黑体" w:eastAsia="黑体"/>
      <w:kern w:val="0"/>
      <w:sz w:val="52"/>
      <w:szCs w:val="20"/>
    </w:rPr>
  </w:style>
  <w:style w:type="paragraph" w:styleId="20">
    <w:name w:val="heading 2"/>
    <w:basedOn w:val="a4"/>
    <w:next w:val="a5"/>
    <w:link w:val="2Char"/>
    <w:uiPriority w:val="99"/>
    <w:qFormat/>
    <w:pPr>
      <w:keepNext/>
      <w:keepLines/>
      <w:widowControl/>
      <w:spacing w:before="260" w:after="260" w:line="416" w:lineRule="auto"/>
      <w:jc w:val="center"/>
      <w:outlineLvl w:val="1"/>
    </w:pPr>
    <w:rPr>
      <w:rFonts w:ascii="Arial" w:eastAsia="黑体" w:hAnsi="Arial"/>
      <w:b/>
      <w:kern w:val="0"/>
      <w:sz w:val="36"/>
      <w:szCs w:val="20"/>
    </w:rPr>
  </w:style>
  <w:style w:type="paragraph" w:styleId="3">
    <w:name w:val="heading 3"/>
    <w:basedOn w:val="a4"/>
    <w:next w:val="a4"/>
    <w:link w:val="3Char"/>
    <w:qFormat/>
    <w:pPr>
      <w:keepNext/>
      <w:keepLines/>
      <w:spacing w:before="260" w:after="260" w:line="416" w:lineRule="auto"/>
      <w:outlineLvl w:val="2"/>
    </w:pPr>
    <w:rPr>
      <w:b/>
      <w:bCs/>
      <w:sz w:val="32"/>
      <w:szCs w:val="32"/>
    </w:rPr>
  </w:style>
  <w:style w:type="paragraph" w:styleId="40">
    <w:name w:val="heading 4"/>
    <w:basedOn w:val="a4"/>
    <w:next w:val="a4"/>
    <w:link w:val="4Char"/>
    <w:uiPriority w:val="99"/>
    <w:qFormat/>
    <w:pPr>
      <w:keepNext/>
      <w:keepLines/>
      <w:spacing w:before="280" w:after="290" w:line="376" w:lineRule="auto"/>
      <w:outlineLvl w:val="3"/>
    </w:pPr>
    <w:rPr>
      <w:rFonts w:ascii="Arial" w:eastAsia="黑体" w:hAnsi="Arial"/>
      <w:b/>
      <w:bCs/>
      <w:sz w:val="28"/>
      <w:szCs w:val="28"/>
    </w:rPr>
  </w:style>
  <w:style w:type="paragraph" w:styleId="5">
    <w:name w:val="heading 5"/>
    <w:basedOn w:val="a4"/>
    <w:next w:val="a4"/>
    <w:link w:val="5Char"/>
    <w:uiPriority w:val="99"/>
    <w:qFormat/>
    <w:pPr>
      <w:keepNext/>
      <w:keepLines/>
      <w:widowControl/>
      <w:spacing w:before="120" w:after="120" w:line="360" w:lineRule="auto"/>
      <w:ind w:firstLine="499"/>
      <w:jc w:val="left"/>
      <w:outlineLvl w:val="4"/>
    </w:pPr>
    <w:rPr>
      <w:rFonts w:ascii="宋体" w:hAnsi="宋体"/>
      <w:b/>
      <w:kern w:val="0"/>
      <w:sz w:val="24"/>
      <w:szCs w:val="20"/>
    </w:rPr>
  </w:style>
  <w:style w:type="paragraph" w:styleId="6">
    <w:name w:val="heading 6"/>
    <w:basedOn w:val="a4"/>
    <w:next w:val="a4"/>
    <w:link w:val="6Char"/>
    <w:uiPriority w:val="99"/>
    <w:qFormat/>
    <w:pPr>
      <w:keepNext/>
      <w:keepLines/>
      <w:widowControl/>
      <w:tabs>
        <w:tab w:val="left" w:pos="1440"/>
      </w:tabs>
      <w:spacing w:before="240" w:after="64" w:line="320" w:lineRule="auto"/>
      <w:ind w:left="1152" w:hanging="1152"/>
      <w:jc w:val="left"/>
      <w:outlineLvl w:val="5"/>
    </w:pPr>
    <w:rPr>
      <w:rFonts w:ascii="Arial" w:eastAsia="黑体" w:hAnsi="Arial"/>
      <w:b/>
      <w:bCs/>
      <w:kern w:val="0"/>
      <w:sz w:val="24"/>
    </w:rPr>
  </w:style>
  <w:style w:type="paragraph" w:styleId="7">
    <w:name w:val="heading 7"/>
    <w:basedOn w:val="a4"/>
    <w:next w:val="a4"/>
    <w:link w:val="7Char"/>
    <w:uiPriority w:val="99"/>
    <w:qFormat/>
    <w:pPr>
      <w:keepNext/>
      <w:keepLines/>
      <w:widowControl/>
      <w:tabs>
        <w:tab w:val="left" w:pos="2520"/>
      </w:tabs>
      <w:spacing w:before="240" w:after="64" w:line="320" w:lineRule="auto"/>
      <w:ind w:left="1296" w:hanging="1296"/>
      <w:jc w:val="left"/>
      <w:outlineLvl w:val="6"/>
    </w:pPr>
    <w:rPr>
      <w:b/>
      <w:bCs/>
      <w:kern w:val="0"/>
      <w:sz w:val="24"/>
    </w:rPr>
  </w:style>
  <w:style w:type="paragraph" w:styleId="8">
    <w:name w:val="heading 8"/>
    <w:basedOn w:val="a4"/>
    <w:next w:val="a4"/>
    <w:link w:val="8Char"/>
    <w:uiPriority w:val="99"/>
    <w:qFormat/>
    <w:pPr>
      <w:keepNext/>
      <w:keepLines/>
      <w:widowControl/>
      <w:tabs>
        <w:tab w:val="left" w:pos="1440"/>
      </w:tabs>
      <w:spacing w:before="240" w:after="64" w:line="320" w:lineRule="auto"/>
      <w:ind w:left="1440" w:hanging="1440"/>
      <w:jc w:val="left"/>
      <w:outlineLvl w:val="7"/>
    </w:pPr>
    <w:rPr>
      <w:rFonts w:ascii="Arial" w:eastAsia="黑体" w:hAnsi="Arial"/>
      <w:kern w:val="0"/>
      <w:sz w:val="24"/>
    </w:rPr>
  </w:style>
  <w:style w:type="paragraph" w:styleId="9">
    <w:name w:val="heading 9"/>
    <w:basedOn w:val="a4"/>
    <w:next w:val="a4"/>
    <w:link w:val="9Char"/>
    <w:uiPriority w:val="99"/>
    <w:qFormat/>
    <w:pPr>
      <w:keepNext/>
      <w:keepLines/>
      <w:widowControl/>
      <w:tabs>
        <w:tab w:val="left" w:pos="1584"/>
      </w:tabs>
      <w:spacing w:before="240" w:after="64" w:line="320" w:lineRule="auto"/>
      <w:ind w:left="1584" w:hanging="1584"/>
      <w:jc w:val="left"/>
      <w:outlineLvl w:val="8"/>
    </w:pPr>
    <w:rPr>
      <w:rFonts w:ascii="Arial" w:eastAsia="黑体" w:hAnsi="Arial"/>
      <w:kern w:val="0"/>
      <w:szCs w:val="21"/>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5">
    <w:name w:val="Normal Indent"/>
    <w:basedOn w:val="a4"/>
    <w:uiPriority w:val="99"/>
    <w:qFormat/>
    <w:pPr>
      <w:ind w:firstLineChars="200" w:firstLine="420"/>
    </w:pPr>
  </w:style>
  <w:style w:type="paragraph" w:styleId="30">
    <w:name w:val="List 3"/>
    <w:basedOn w:val="a4"/>
    <w:uiPriority w:val="99"/>
    <w:qFormat/>
    <w:pPr>
      <w:adjustRightInd w:val="0"/>
      <w:snapToGrid w:val="0"/>
      <w:spacing w:line="360" w:lineRule="auto"/>
      <w:ind w:leftChars="400" w:left="100" w:hangingChars="200" w:hanging="200"/>
    </w:pPr>
    <w:rPr>
      <w:rFonts w:ascii="Calibri" w:hAnsi="Calibri" w:cs="Calibri"/>
      <w:sz w:val="24"/>
      <w:szCs w:val="20"/>
    </w:rPr>
  </w:style>
  <w:style w:type="paragraph" w:styleId="70">
    <w:name w:val="toc 7"/>
    <w:basedOn w:val="a4"/>
    <w:next w:val="a4"/>
    <w:uiPriority w:val="99"/>
    <w:qFormat/>
    <w:pPr>
      <w:ind w:leftChars="1200" w:left="2520"/>
    </w:pPr>
    <w:rPr>
      <w:rFonts w:ascii="Calibri" w:hAnsi="Calibri" w:cs="Calibri"/>
      <w:sz w:val="28"/>
      <w:szCs w:val="20"/>
    </w:rPr>
  </w:style>
  <w:style w:type="paragraph" w:styleId="2">
    <w:name w:val="List Number 2"/>
    <w:basedOn w:val="a4"/>
    <w:uiPriority w:val="99"/>
    <w:qFormat/>
    <w:pPr>
      <w:numPr>
        <w:numId w:val="1"/>
      </w:numPr>
      <w:tabs>
        <w:tab w:val="left" w:pos="780"/>
      </w:tabs>
      <w:spacing w:line="360" w:lineRule="auto"/>
    </w:pPr>
    <w:rPr>
      <w:rFonts w:ascii="Calibri" w:hAnsi="Calibri" w:cs="Calibri"/>
      <w:sz w:val="24"/>
      <w:szCs w:val="20"/>
    </w:rPr>
  </w:style>
  <w:style w:type="paragraph" w:styleId="4">
    <w:name w:val="List Bullet 4"/>
    <w:basedOn w:val="a4"/>
    <w:uiPriority w:val="99"/>
    <w:qFormat/>
    <w:pPr>
      <w:widowControl/>
      <w:numPr>
        <w:numId w:val="2"/>
      </w:numPr>
      <w:tabs>
        <w:tab w:val="left" w:pos="1134"/>
      </w:tabs>
      <w:adjustRightInd w:val="0"/>
      <w:snapToGrid w:val="0"/>
      <w:spacing w:before="120" w:line="280" w:lineRule="atLeast"/>
      <w:ind w:left="1418" w:hanging="284"/>
      <w:jc w:val="left"/>
    </w:pPr>
    <w:rPr>
      <w:rFonts w:ascii="宋体" w:hAnsi="Calibri" w:cs="Calibri"/>
      <w:kern w:val="0"/>
      <w:sz w:val="22"/>
      <w:szCs w:val="20"/>
    </w:rPr>
  </w:style>
  <w:style w:type="paragraph" w:styleId="a3">
    <w:name w:val="caption"/>
    <w:basedOn w:val="a4"/>
    <w:next w:val="a4"/>
    <w:uiPriority w:val="99"/>
    <w:qFormat/>
    <w:pPr>
      <w:numPr>
        <w:numId w:val="3"/>
      </w:numPr>
      <w:spacing w:line="480" w:lineRule="exact"/>
    </w:pPr>
    <w:rPr>
      <w:rFonts w:ascii="仿宋_GB2312" w:eastAsia="仿宋_GB2312" w:hAnsi="华文中宋"/>
      <w:sz w:val="30"/>
    </w:rPr>
  </w:style>
  <w:style w:type="paragraph" w:styleId="a9">
    <w:name w:val="Document Map"/>
    <w:basedOn w:val="a4"/>
    <w:link w:val="Char"/>
    <w:uiPriority w:val="99"/>
    <w:qFormat/>
    <w:pPr>
      <w:shd w:val="clear" w:color="auto" w:fill="000080"/>
    </w:pPr>
    <w:rPr>
      <w:rFonts w:asciiTheme="minorHAnsi" w:eastAsiaTheme="minorEastAsia" w:hAnsiTheme="minorHAnsi" w:cstheme="minorBidi"/>
      <w:sz w:val="28"/>
      <w:szCs w:val="20"/>
    </w:rPr>
  </w:style>
  <w:style w:type="paragraph" w:styleId="aa">
    <w:name w:val="toa heading"/>
    <w:basedOn w:val="a4"/>
    <w:next w:val="a4"/>
    <w:uiPriority w:val="99"/>
    <w:qFormat/>
    <w:pPr>
      <w:spacing w:before="120"/>
    </w:pPr>
    <w:rPr>
      <w:rFonts w:ascii="Arial" w:hAnsi="Arial" w:cs="Calibri"/>
      <w:sz w:val="24"/>
      <w:szCs w:val="20"/>
    </w:rPr>
  </w:style>
  <w:style w:type="paragraph" w:styleId="ab">
    <w:name w:val="annotation text"/>
    <w:basedOn w:val="a4"/>
    <w:link w:val="Char0"/>
    <w:pPr>
      <w:adjustRightInd w:val="0"/>
      <w:spacing w:line="360" w:lineRule="atLeast"/>
      <w:jc w:val="left"/>
      <w:textAlignment w:val="baseline"/>
    </w:pPr>
    <w:rPr>
      <w:kern w:val="0"/>
      <w:sz w:val="24"/>
      <w:szCs w:val="20"/>
    </w:rPr>
  </w:style>
  <w:style w:type="paragraph" w:styleId="31">
    <w:name w:val="Body Text 3"/>
    <w:basedOn w:val="a4"/>
    <w:link w:val="3Char0"/>
    <w:uiPriority w:val="99"/>
    <w:qFormat/>
    <w:pPr>
      <w:adjustRightInd w:val="0"/>
      <w:snapToGrid w:val="0"/>
      <w:spacing w:after="120" w:line="360" w:lineRule="auto"/>
    </w:pPr>
    <w:rPr>
      <w:rFonts w:asciiTheme="minorHAnsi" w:eastAsiaTheme="minorEastAsia" w:hAnsiTheme="minorHAnsi" w:cstheme="minorBidi"/>
      <w:sz w:val="16"/>
      <w:szCs w:val="20"/>
    </w:rPr>
  </w:style>
  <w:style w:type="paragraph" w:styleId="32">
    <w:name w:val="List Bullet 3"/>
    <w:basedOn w:val="a4"/>
    <w:uiPriority w:val="99"/>
    <w:qFormat/>
    <w:pPr>
      <w:tabs>
        <w:tab w:val="left" w:pos="0"/>
        <w:tab w:val="left" w:pos="1200"/>
      </w:tabs>
      <w:adjustRightInd w:val="0"/>
      <w:snapToGrid w:val="0"/>
      <w:spacing w:line="360" w:lineRule="auto"/>
    </w:pPr>
    <w:rPr>
      <w:rFonts w:ascii="Calibri" w:hAnsi="Calibri" w:cs="Calibri"/>
      <w:sz w:val="24"/>
      <w:szCs w:val="20"/>
    </w:rPr>
  </w:style>
  <w:style w:type="paragraph" w:styleId="ac">
    <w:name w:val="Body Text"/>
    <w:basedOn w:val="a4"/>
    <w:link w:val="Char1"/>
    <w:uiPriority w:val="99"/>
    <w:qFormat/>
    <w:rPr>
      <w:rFonts w:ascii="仿宋_GB2312" w:eastAsia="仿宋_GB2312" w:hAnsi="宋体"/>
      <w:sz w:val="28"/>
    </w:rPr>
  </w:style>
  <w:style w:type="paragraph" w:styleId="ad">
    <w:name w:val="Body Text Indent"/>
    <w:basedOn w:val="a4"/>
    <w:link w:val="Char10"/>
    <w:pPr>
      <w:ind w:firstLine="630"/>
    </w:pPr>
    <w:rPr>
      <w:rFonts w:eastAsia="仿宋_GB2312"/>
      <w:b/>
      <w:bCs/>
      <w:sz w:val="32"/>
    </w:rPr>
  </w:style>
  <w:style w:type="paragraph" w:styleId="33">
    <w:name w:val="List Number 3"/>
    <w:basedOn w:val="a4"/>
    <w:uiPriority w:val="99"/>
    <w:qFormat/>
    <w:pPr>
      <w:tabs>
        <w:tab w:val="left" w:pos="2120"/>
      </w:tabs>
      <w:adjustRightInd w:val="0"/>
      <w:snapToGrid w:val="0"/>
      <w:spacing w:line="360" w:lineRule="auto"/>
      <w:ind w:left="2120" w:hanging="720"/>
    </w:pPr>
    <w:rPr>
      <w:rFonts w:ascii="Calibri" w:hAnsi="Calibri" w:cs="Calibri"/>
      <w:sz w:val="24"/>
      <w:szCs w:val="20"/>
    </w:rPr>
  </w:style>
  <w:style w:type="paragraph" w:styleId="21">
    <w:name w:val="List 2"/>
    <w:basedOn w:val="a4"/>
    <w:uiPriority w:val="99"/>
    <w:qFormat/>
    <w:pPr>
      <w:adjustRightInd w:val="0"/>
      <w:snapToGrid w:val="0"/>
      <w:spacing w:line="360" w:lineRule="auto"/>
      <w:ind w:leftChars="200" w:left="100" w:hangingChars="200" w:hanging="200"/>
    </w:pPr>
    <w:rPr>
      <w:rFonts w:ascii="Calibri" w:hAnsi="Calibri" w:cs="Calibri"/>
      <w:sz w:val="24"/>
      <w:szCs w:val="20"/>
    </w:rPr>
  </w:style>
  <w:style w:type="paragraph" w:styleId="ae">
    <w:name w:val="List Continue"/>
    <w:basedOn w:val="a4"/>
    <w:uiPriority w:val="99"/>
    <w:qFormat/>
    <w:pPr>
      <w:adjustRightInd w:val="0"/>
      <w:snapToGrid w:val="0"/>
      <w:spacing w:after="120" w:line="360" w:lineRule="auto"/>
      <w:ind w:leftChars="200" w:left="420"/>
    </w:pPr>
    <w:rPr>
      <w:rFonts w:ascii="Calibri" w:hAnsi="Calibri" w:cs="Calibri"/>
      <w:sz w:val="24"/>
      <w:szCs w:val="20"/>
    </w:rPr>
  </w:style>
  <w:style w:type="paragraph" w:styleId="23">
    <w:name w:val="List Bullet 2"/>
    <w:basedOn w:val="a4"/>
    <w:uiPriority w:val="99"/>
    <w:qFormat/>
    <w:pPr>
      <w:tabs>
        <w:tab w:val="left" w:pos="0"/>
        <w:tab w:val="left" w:pos="780"/>
      </w:tabs>
      <w:adjustRightInd w:val="0"/>
      <w:snapToGrid w:val="0"/>
      <w:spacing w:line="360" w:lineRule="auto"/>
    </w:pPr>
    <w:rPr>
      <w:rFonts w:ascii="Calibri" w:hAnsi="Calibri" w:cs="Calibri"/>
      <w:sz w:val="24"/>
      <w:szCs w:val="20"/>
    </w:rPr>
  </w:style>
  <w:style w:type="paragraph" w:styleId="50">
    <w:name w:val="toc 5"/>
    <w:basedOn w:val="a4"/>
    <w:next w:val="a4"/>
    <w:uiPriority w:val="99"/>
    <w:qFormat/>
    <w:pPr>
      <w:ind w:leftChars="800" w:left="1680"/>
    </w:pPr>
    <w:rPr>
      <w:rFonts w:ascii="Calibri" w:hAnsi="Calibri" w:cs="Calibri"/>
      <w:sz w:val="28"/>
      <w:szCs w:val="20"/>
    </w:rPr>
  </w:style>
  <w:style w:type="paragraph" w:styleId="34">
    <w:name w:val="toc 3"/>
    <w:basedOn w:val="a4"/>
    <w:next w:val="a4"/>
    <w:uiPriority w:val="39"/>
    <w:pPr>
      <w:widowControl/>
      <w:ind w:left="400" w:right="255"/>
    </w:pPr>
    <w:rPr>
      <w:kern w:val="0"/>
      <w:sz w:val="24"/>
      <w:szCs w:val="20"/>
    </w:rPr>
  </w:style>
  <w:style w:type="paragraph" w:styleId="af">
    <w:name w:val="Plain Text"/>
    <w:basedOn w:val="a4"/>
    <w:link w:val="Char11"/>
    <w:qFormat/>
    <w:pPr>
      <w:spacing w:line="360" w:lineRule="auto"/>
    </w:pPr>
    <w:rPr>
      <w:rFonts w:ascii="宋体"/>
      <w:szCs w:val="21"/>
    </w:rPr>
  </w:style>
  <w:style w:type="paragraph" w:styleId="80">
    <w:name w:val="toc 8"/>
    <w:basedOn w:val="a4"/>
    <w:next w:val="a4"/>
    <w:uiPriority w:val="99"/>
    <w:qFormat/>
    <w:pPr>
      <w:ind w:leftChars="1400" w:left="2940"/>
    </w:pPr>
    <w:rPr>
      <w:rFonts w:ascii="Calibri" w:hAnsi="Calibri" w:cs="Calibri"/>
      <w:sz w:val="28"/>
      <w:szCs w:val="20"/>
    </w:rPr>
  </w:style>
  <w:style w:type="paragraph" w:styleId="af0">
    <w:name w:val="Date"/>
    <w:basedOn w:val="a4"/>
    <w:next w:val="a4"/>
    <w:link w:val="Char2"/>
    <w:uiPriority w:val="99"/>
    <w:qFormat/>
    <w:rPr>
      <w:sz w:val="24"/>
      <w:szCs w:val="20"/>
    </w:rPr>
  </w:style>
  <w:style w:type="paragraph" w:styleId="24">
    <w:name w:val="Body Text Indent 2"/>
    <w:basedOn w:val="a4"/>
    <w:link w:val="2Char0"/>
    <w:uiPriority w:val="99"/>
    <w:qFormat/>
    <w:pPr>
      <w:spacing w:line="400" w:lineRule="exact"/>
      <w:ind w:firstLineChars="192" w:firstLine="461"/>
    </w:pPr>
    <w:rPr>
      <w:rFonts w:ascii="宋体"/>
      <w:sz w:val="24"/>
    </w:rPr>
  </w:style>
  <w:style w:type="paragraph" w:styleId="af1">
    <w:name w:val="Balloon Text"/>
    <w:basedOn w:val="a4"/>
    <w:link w:val="Char3"/>
    <w:uiPriority w:val="99"/>
    <w:qFormat/>
    <w:rPr>
      <w:sz w:val="18"/>
      <w:szCs w:val="18"/>
    </w:rPr>
  </w:style>
  <w:style w:type="paragraph" w:styleId="af2">
    <w:name w:val="footer"/>
    <w:basedOn w:val="a4"/>
    <w:link w:val="Char4"/>
    <w:pPr>
      <w:tabs>
        <w:tab w:val="center" w:pos="4153"/>
        <w:tab w:val="right" w:pos="8306"/>
      </w:tabs>
      <w:snapToGrid w:val="0"/>
      <w:jc w:val="left"/>
    </w:pPr>
    <w:rPr>
      <w:sz w:val="18"/>
      <w:szCs w:val="18"/>
    </w:rPr>
  </w:style>
  <w:style w:type="paragraph" w:styleId="af3">
    <w:name w:val="header"/>
    <w:basedOn w:val="a4"/>
    <w:link w:val="Char5"/>
    <w:pPr>
      <w:pBdr>
        <w:bottom w:val="single" w:sz="6" w:space="1" w:color="auto"/>
      </w:pBdr>
      <w:tabs>
        <w:tab w:val="center" w:pos="4153"/>
        <w:tab w:val="right" w:pos="8306"/>
      </w:tabs>
      <w:snapToGrid w:val="0"/>
      <w:jc w:val="center"/>
    </w:pPr>
    <w:rPr>
      <w:sz w:val="18"/>
      <w:szCs w:val="18"/>
    </w:rPr>
  </w:style>
  <w:style w:type="paragraph" w:styleId="10">
    <w:name w:val="toc 1"/>
    <w:basedOn w:val="a4"/>
    <w:next w:val="a4"/>
    <w:uiPriority w:val="39"/>
    <w:qFormat/>
  </w:style>
  <w:style w:type="paragraph" w:styleId="41">
    <w:name w:val="List Continue 4"/>
    <w:basedOn w:val="a4"/>
    <w:uiPriority w:val="99"/>
    <w:qFormat/>
    <w:pPr>
      <w:adjustRightInd w:val="0"/>
      <w:snapToGrid w:val="0"/>
      <w:spacing w:after="120" w:line="360" w:lineRule="auto"/>
      <w:ind w:leftChars="800" w:left="1680"/>
    </w:pPr>
    <w:rPr>
      <w:rFonts w:ascii="Calibri" w:hAnsi="Calibri" w:cs="Calibri"/>
      <w:sz w:val="24"/>
      <w:szCs w:val="20"/>
    </w:rPr>
  </w:style>
  <w:style w:type="paragraph" w:styleId="42">
    <w:name w:val="toc 4"/>
    <w:basedOn w:val="a4"/>
    <w:next w:val="a4"/>
    <w:uiPriority w:val="99"/>
    <w:qFormat/>
    <w:pPr>
      <w:spacing w:line="560" w:lineRule="exact"/>
      <w:ind w:firstLineChars="200" w:firstLine="640"/>
    </w:pPr>
    <w:rPr>
      <w:rFonts w:ascii="方正黑体_GBK" w:eastAsia="方正黑体_GBK" w:hAnsi="Calibri" w:cs="Calibri"/>
      <w:sz w:val="32"/>
      <w:szCs w:val="32"/>
    </w:rPr>
  </w:style>
  <w:style w:type="paragraph" w:styleId="af4">
    <w:name w:val="Subtitle"/>
    <w:basedOn w:val="a4"/>
    <w:link w:val="Char6"/>
    <w:pPr>
      <w:widowControl/>
      <w:jc w:val="center"/>
    </w:pPr>
    <w:rPr>
      <w:rFonts w:ascii="Calibri" w:hAnsi="Calibri" w:cs="Calibri"/>
      <w:kern w:val="0"/>
      <w:sz w:val="20"/>
      <w:u w:val="single"/>
      <w:lang w:eastAsia="en-US"/>
    </w:rPr>
  </w:style>
  <w:style w:type="paragraph" w:styleId="af5">
    <w:name w:val="footnote text"/>
    <w:basedOn w:val="a4"/>
    <w:link w:val="Char7"/>
    <w:uiPriority w:val="99"/>
    <w:qFormat/>
    <w:pPr>
      <w:spacing w:line="360" w:lineRule="auto"/>
    </w:pPr>
    <w:rPr>
      <w:rFonts w:asciiTheme="minorHAnsi" w:eastAsiaTheme="minorEastAsia" w:hAnsiTheme="minorHAnsi" w:cstheme="minorBidi"/>
      <w:sz w:val="18"/>
      <w:szCs w:val="20"/>
    </w:rPr>
  </w:style>
  <w:style w:type="paragraph" w:styleId="60">
    <w:name w:val="toc 6"/>
    <w:basedOn w:val="a4"/>
    <w:next w:val="a4"/>
    <w:uiPriority w:val="99"/>
    <w:qFormat/>
    <w:pPr>
      <w:ind w:leftChars="1000" w:left="2100"/>
    </w:pPr>
    <w:rPr>
      <w:rFonts w:ascii="Calibri" w:hAnsi="Calibri" w:cs="Calibri"/>
      <w:sz w:val="28"/>
      <w:szCs w:val="20"/>
    </w:rPr>
  </w:style>
  <w:style w:type="paragraph" w:styleId="51">
    <w:name w:val="List 5"/>
    <w:basedOn w:val="a4"/>
    <w:uiPriority w:val="99"/>
    <w:qFormat/>
    <w:pPr>
      <w:adjustRightInd w:val="0"/>
      <w:snapToGrid w:val="0"/>
      <w:spacing w:line="360" w:lineRule="auto"/>
      <w:ind w:leftChars="800" w:left="100" w:hangingChars="200" w:hanging="200"/>
    </w:pPr>
    <w:rPr>
      <w:rFonts w:ascii="Calibri" w:hAnsi="Calibri" w:cs="Calibri"/>
      <w:sz w:val="24"/>
      <w:szCs w:val="20"/>
    </w:rPr>
  </w:style>
  <w:style w:type="paragraph" w:styleId="35">
    <w:name w:val="Body Text Indent 3"/>
    <w:basedOn w:val="a4"/>
    <w:link w:val="3Char1"/>
    <w:uiPriority w:val="99"/>
    <w:qFormat/>
    <w:pPr>
      <w:spacing w:line="440" w:lineRule="exact"/>
      <w:ind w:firstLineChars="192" w:firstLine="538"/>
    </w:pPr>
    <w:rPr>
      <w:sz w:val="28"/>
    </w:rPr>
  </w:style>
  <w:style w:type="paragraph" w:styleId="af6">
    <w:name w:val="table of figures"/>
    <w:basedOn w:val="a4"/>
    <w:next w:val="a4"/>
    <w:uiPriority w:val="99"/>
    <w:qFormat/>
    <w:pPr>
      <w:tabs>
        <w:tab w:val="right" w:leader="dot" w:pos="8640"/>
      </w:tabs>
      <w:spacing w:line="360" w:lineRule="auto"/>
      <w:ind w:left="400" w:hanging="400"/>
    </w:pPr>
    <w:rPr>
      <w:rFonts w:ascii="Calibri" w:hAnsi="Calibri" w:cs="Calibri"/>
      <w:sz w:val="24"/>
      <w:szCs w:val="20"/>
    </w:rPr>
  </w:style>
  <w:style w:type="paragraph" w:styleId="25">
    <w:name w:val="toc 2"/>
    <w:basedOn w:val="a4"/>
    <w:next w:val="a4"/>
    <w:uiPriority w:val="39"/>
    <w:pPr>
      <w:tabs>
        <w:tab w:val="right" w:leader="dot" w:pos="8400"/>
      </w:tabs>
      <w:spacing w:line="440" w:lineRule="exact"/>
      <w:ind w:leftChars="100" w:left="280" w:rightChars="-91" w:right="-91"/>
    </w:pPr>
    <w:rPr>
      <w:rFonts w:ascii="Calibri" w:hAnsi="Calibri" w:cs="Calibri"/>
      <w:sz w:val="28"/>
      <w:szCs w:val="20"/>
    </w:rPr>
  </w:style>
  <w:style w:type="paragraph" w:styleId="90">
    <w:name w:val="toc 9"/>
    <w:basedOn w:val="a4"/>
    <w:next w:val="a4"/>
    <w:uiPriority w:val="99"/>
    <w:qFormat/>
    <w:pPr>
      <w:ind w:leftChars="1600" w:left="3360"/>
    </w:pPr>
    <w:rPr>
      <w:rFonts w:ascii="Calibri" w:hAnsi="Calibri" w:cs="Calibri"/>
      <w:sz w:val="28"/>
      <w:szCs w:val="20"/>
    </w:rPr>
  </w:style>
  <w:style w:type="paragraph" w:styleId="26">
    <w:name w:val="Body Text 2"/>
    <w:basedOn w:val="a4"/>
    <w:link w:val="2Char1"/>
    <w:uiPriority w:val="99"/>
    <w:qFormat/>
    <w:pPr>
      <w:spacing w:after="120" w:line="480" w:lineRule="auto"/>
    </w:pPr>
  </w:style>
  <w:style w:type="paragraph" w:styleId="43">
    <w:name w:val="List 4"/>
    <w:basedOn w:val="a4"/>
    <w:uiPriority w:val="99"/>
    <w:qFormat/>
    <w:pPr>
      <w:adjustRightInd w:val="0"/>
      <w:snapToGrid w:val="0"/>
      <w:spacing w:line="360" w:lineRule="auto"/>
      <w:ind w:leftChars="600" w:left="100" w:hangingChars="200" w:hanging="200"/>
    </w:pPr>
    <w:rPr>
      <w:rFonts w:ascii="Calibri" w:hAnsi="Calibri" w:cs="Calibri"/>
      <w:sz w:val="24"/>
      <w:szCs w:val="20"/>
    </w:rPr>
  </w:style>
  <w:style w:type="paragraph" w:styleId="27">
    <w:name w:val="List Continue 2"/>
    <w:basedOn w:val="a4"/>
    <w:uiPriority w:val="99"/>
    <w:qFormat/>
    <w:pPr>
      <w:adjustRightInd w:val="0"/>
      <w:snapToGrid w:val="0"/>
      <w:spacing w:after="120" w:line="360" w:lineRule="auto"/>
      <w:ind w:leftChars="400" w:left="840"/>
    </w:pPr>
    <w:rPr>
      <w:rFonts w:ascii="Calibri" w:hAnsi="Calibri" w:cs="Calibri"/>
      <w:sz w:val="24"/>
      <w:szCs w:val="20"/>
    </w:rPr>
  </w:style>
  <w:style w:type="paragraph" w:styleId="af7">
    <w:name w:val="Normal (Web)"/>
    <w:basedOn w:val="a4"/>
    <w:pPr>
      <w:widowControl/>
      <w:spacing w:before="100" w:beforeAutospacing="1" w:after="100" w:afterAutospacing="1"/>
      <w:jc w:val="left"/>
    </w:pPr>
    <w:rPr>
      <w:rFonts w:ascii="宋体" w:hAnsi="宋体"/>
      <w:kern w:val="0"/>
      <w:sz w:val="24"/>
    </w:rPr>
  </w:style>
  <w:style w:type="paragraph" w:styleId="36">
    <w:name w:val="List Continue 3"/>
    <w:basedOn w:val="a4"/>
    <w:uiPriority w:val="99"/>
    <w:qFormat/>
    <w:pPr>
      <w:adjustRightInd w:val="0"/>
      <w:snapToGrid w:val="0"/>
      <w:spacing w:after="120" w:line="360" w:lineRule="auto"/>
      <w:ind w:leftChars="600" w:left="1260"/>
    </w:pPr>
    <w:rPr>
      <w:rFonts w:ascii="Calibri" w:hAnsi="Calibri" w:cs="Calibri"/>
      <w:sz w:val="24"/>
      <w:szCs w:val="20"/>
    </w:rPr>
  </w:style>
  <w:style w:type="paragraph" w:styleId="11">
    <w:name w:val="index 1"/>
    <w:basedOn w:val="a4"/>
    <w:next w:val="a4"/>
    <w:uiPriority w:val="99"/>
    <w:qFormat/>
  </w:style>
  <w:style w:type="paragraph" w:styleId="af8">
    <w:name w:val="Title"/>
    <w:basedOn w:val="a4"/>
    <w:next w:val="a4"/>
    <w:link w:val="Char8"/>
    <w:qFormat/>
    <w:pPr>
      <w:widowControl/>
      <w:spacing w:line="560" w:lineRule="exact"/>
      <w:jc w:val="center"/>
      <w:outlineLvl w:val="0"/>
    </w:pPr>
    <w:rPr>
      <w:rFonts w:eastAsia="方正小标宋_GBK" w:cstheme="minorBidi"/>
      <w:smallCaps/>
      <w:kern w:val="28"/>
      <w:sz w:val="44"/>
      <w:szCs w:val="20"/>
      <w:lang w:eastAsia="en-US"/>
    </w:rPr>
  </w:style>
  <w:style w:type="paragraph" w:styleId="af9">
    <w:name w:val="annotation subject"/>
    <w:basedOn w:val="ab"/>
    <w:next w:val="ab"/>
    <w:link w:val="Char9"/>
    <w:uiPriority w:val="99"/>
    <w:qFormat/>
    <w:pPr>
      <w:adjustRightInd/>
      <w:spacing w:line="240" w:lineRule="auto"/>
      <w:textAlignment w:val="auto"/>
    </w:pPr>
    <w:rPr>
      <w:b/>
      <w:bCs/>
      <w:kern w:val="2"/>
      <w:sz w:val="21"/>
      <w:szCs w:val="24"/>
    </w:rPr>
  </w:style>
  <w:style w:type="paragraph" w:styleId="afa">
    <w:name w:val="Body Text First Indent"/>
    <w:basedOn w:val="a4"/>
    <w:link w:val="Chara"/>
    <w:uiPriority w:val="99"/>
    <w:qFormat/>
    <w:pPr>
      <w:spacing w:line="360" w:lineRule="auto"/>
      <w:ind w:firstLine="420"/>
    </w:pPr>
    <w:rPr>
      <w:rFonts w:ascii="宋体" w:eastAsia="仿宋_GB2312" w:hAnsi="宋体" w:cstheme="minorBidi"/>
      <w:sz w:val="24"/>
      <w:szCs w:val="20"/>
    </w:rPr>
  </w:style>
  <w:style w:type="paragraph" w:styleId="28">
    <w:name w:val="Body Text First Indent 2"/>
    <w:basedOn w:val="ad"/>
    <w:link w:val="2Char2"/>
    <w:uiPriority w:val="99"/>
    <w:qFormat/>
    <w:pPr>
      <w:spacing w:after="120"/>
      <w:ind w:leftChars="200" w:left="420" w:firstLineChars="200" w:firstLine="420"/>
    </w:pPr>
    <w:rPr>
      <w:rFonts w:asciiTheme="minorHAnsi" w:eastAsiaTheme="minorEastAsia" w:hAnsiTheme="minorHAnsi"/>
      <w:b w:val="0"/>
      <w:bCs w:val="0"/>
      <w:sz w:val="21"/>
      <w:szCs w:val="20"/>
    </w:rPr>
  </w:style>
  <w:style w:type="table" w:styleId="afb">
    <w:name w:val="Table Grid"/>
    <w:basedOn w:val="a7"/>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Light List Accent 5"/>
    <w:basedOn w:val="a7"/>
    <w:uiPriority w:val="61"/>
    <w:qFormat/>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CCE8C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afc">
    <w:name w:val="Strong"/>
    <w:basedOn w:val="a6"/>
    <w:uiPriority w:val="99"/>
    <w:qFormat/>
    <w:rPr>
      <w:b/>
      <w:bCs/>
    </w:rPr>
  </w:style>
  <w:style w:type="character" w:styleId="afd">
    <w:name w:val="page number"/>
    <w:basedOn w:val="a6"/>
  </w:style>
  <w:style w:type="character" w:styleId="afe">
    <w:name w:val="FollowedHyperlink"/>
    <w:basedOn w:val="a6"/>
    <w:uiPriority w:val="99"/>
    <w:qFormat/>
    <w:rPr>
      <w:color w:val="800080"/>
      <w:u w:val="single"/>
    </w:rPr>
  </w:style>
  <w:style w:type="character" w:styleId="aff">
    <w:name w:val="Emphasis"/>
    <w:uiPriority w:val="99"/>
    <w:qFormat/>
    <w:rPr>
      <w:i/>
    </w:rPr>
  </w:style>
  <w:style w:type="character" w:styleId="aff0">
    <w:name w:val="Hyperlink"/>
    <w:basedOn w:val="a6"/>
    <w:uiPriority w:val="99"/>
    <w:qFormat/>
    <w:rPr>
      <w:color w:val="0000FF"/>
      <w:u w:val="single"/>
    </w:rPr>
  </w:style>
  <w:style w:type="character" w:styleId="aff1">
    <w:name w:val="annotation reference"/>
    <w:basedOn w:val="a6"/>
    <w:qFormat/>
    <w:rPr>
      <w:sz w:val="21"/>
      <w:szCs w:val="21"/>
    </w:rPr>
  </w:style>
  <w:style w:type="character" w:styleId="aff2">
    <w:name w:val="footnote reference"/>
    <w:uiPriority w:val="99"/>
    <w:qFormat/>
    <w:rPr>
      <w:position w:val="6"/>
      <w:sz w:val="14"/>
      <w:vertAlign w:val="superscript"/>
    </w:rPr>
  </w:style>
  <w:style w:type="character" w:customStyle="1" w:styleId="1Char">
    <w:name w:val="标题 1 Char"/>
    <w:link w:val="1"/>
    <w:uiPriority w:val="99"/>
    <w:qFormat/>
    <w:rPr>
      <w:rFonts w:ascii="黑体" w:eastAsia="黑体" w:hAnsi="Times New Roman" w:cs="Times New Roman"/>
      <w:sz w:val="52"/>
    </w:rPr>
  </w:style>
  <w:style w:type="character" w:customStyle="1" w:styleId="2Char">
    <w:name w:val="标题 2 Char"/>
    <w:link w:val="20"/>
    <w:uiPriority w:val="99"/>
    <w:qFormat/>
    <w:rPr>
      <w:rFonts w:ascii="Arial" w:eastAsia="黑体" w:hAnsi="Arial" w:cs="Times New Roman"/>
      <w:b/>
      <w:sz w:val="36"/>
    </w:rPr>
  </w:style>
  <w:style w:type="character" w:customStyle="1" w:styleId="3Char">
    <w:name w:val="标题 3 Char"/>
    <w:link w:val="3"/>
    <w:qFormat/>
    <w:rPr>
      <w:rFonts w:ascii="Times New Roman" w:eastAsia="宋体" w:hAnsi="Times New Roman" w:cs="Times New Roman"/>
      <w:b/>
      <w:bCs/>
      <w:kern w:val="2"/>
      <w:sz w:val="32"/>
      <w:szCs w:val="32"/>
    </w:rPr>
  </w:style>
  <w:style w:type="character" w:customStyle="1" w:styleId="4Char">
    <w:name w:val="标题 4 Char"/>
    <w:link w:val="40"/>
    <w:uiPriority w:val="99"/>
    <w:qFormat/>
    <w:rPr>
      <w:rFonts w:ascii="Arial" w:eastAsia="黑体" w:hAnsi="Arial" w:cs="Times New Roman"/>
      <w:b/>
      <w:bCs/>
      <w:kern w:val="2"/>
      <w:sz w:val="28"/>
      <w:szCs w:val="28"/>
    </w:rPr>
  </w:style>
  <w:style w:type="character" w:customStyle="1" w:styleId="5Char">
    <w:name w:val="标题 5 Char"/>
    <w:link w:val="5"/>
    <w:uiPriority w:val="99"/>
    <w:qFormat/>
    <w:rPr>
      <w:rFonts w:ascii="宋体" w:eastAsia="宋体" w:hAnsi="宋体" w:cs="Times New Roman"/>
      <w:b/>
      <w:sz w:val="24"/>
    </w:rPr>
  </w:style>
  <w:style w:type="character" w:customStyle="1" w:styleId="6Char">
    <w:name w:val="标题 6 Char"/>
    <w:link w:val="6"/>
    <w:uiPriority w:val="99"/>
    <w:qFormat/>
    <w:rPr>
      <w:rFonts w:ascii="Arial" w:eastAsia="黑体" w:hAnsi="Arial" w:cs="Times New Roman"/>
      <w:b/>
      <w:bCs/>
      <w:sz w:val="24"/>
      <w:szCs w:val="24"/>
    </w:rPr>
  </w:style>
  <w:style w:type="character" w:customStyle="1" w:styleId="7Char">
    <w:name w:val="标题 7 Char"/>
    <w:link w:val="7"/>
    <w:uiPriority w:val="99"/>
    <w:qFormat/>
    <w:rPr>
      <w:rFonts w:ascii="Times New Roman" w:eastAsia="宋体" w:hAnsi="Times New Roman" w:cs="Times New Roman"/>
      <w:b/>
      <w:bCs/>
      <w:sz w:val="24"/>
      <w:szCs w:val="24"/>
    </w:rPr>
  </w:style>
  <w:style w:type="character" w:customStyle="1" w:styleId="8Char">
    <w:name w:val="标题 8 Char"/>
    <w:link w:val="8"/>
    <w:uiPriority w:val="99"/>
    <w:qFormat/>
    <w:rPr>
      <w:rFonts w:ascii="Arial" w:eastAsia="黑体" w:hAnsi="Arial" w:cs="Times New Roman"/>
      <w:sz w:val="24"/>
      <w:szCs w:val="24"/>
    </w:rPr>
  </w:style>
  <w:style w:type="character" w:customStyle="1" w:styleId="9Char">
    <w:name w:val="标题 9 Char"/>
    <w:link w:val="9"/>
    <w:uiPriority w:val="99"/>
    <w:qFormat/>
    <w:rPr>
      <w:rFonts w:ascii="Arial" w:eastAsia="黑体" w:hAnsi="Arial" w:cs="Times New Roman"/>
      <w:sz w:val="21"/>
      <w:szCs w:val="21"/>
    </w:rPr>
  </w:style>
  <w:style w:type="character" w:customStyle="1" w:styleId="Char0">
    <w:name w:val="批注文字 Char"/>
    <w:basedOn w:val="a6"/>
    <w:link w:val="ab"/>
    <w:qFormat/>
    <w:rPr>
      <w:sz w:val="24"/>
    </w:rPr>
  </w:style>
  <w:style w:type="character" w:customStyle="1" w:styleId="Char1">
    <w:name w:val="正文文本 Char1"/>
    <w:basedOn w:val="a6"/>
    <w:link w:val="ac"/>
    <w:uiPriority w:val="99"/>
    <w:qFormat/>
    <w:rPr>
      <w:rFonts w:ascii="仿宋_GB2312" w:eastAsia="仿宋_GB2312" w:hAnsi="宋体" w:cs="Times New Roman"/>
      <w:kern w:val="2"/>
      <w:sz w:val="28"/>
      <w:szCs w:val="24"/>
    </w:rPr>
  </w:style>
  <w:style w:type="character" w:customStyle="1" w:styleId="Char10">
    <w:name w:val="正文文本缩进 Char1"/>
    <w:basedOn w:val="a6"/>
    <w:link w:val="ad"/>
    <w:qFormat/>
    <w:rPr>
      <w:rFonts w:ascii="Times New Roman" w:eastAsia="仿宋_GB2312" w:hAnsi="Times New Roman" w:cs="Times New Roman"/>
      <w:b/>
      <w:bCs/>
      <w:kern w:val="2"/>
      <w:sz w:val="32"/>
      <w:szCs w:val="24"/>
    </w:rPr>
  </w:style>
  <w:style w:type="character" w:customStyle="1" w:styleId="Char2">
    <w:name w:val="日期 Char"/>
    <w:link w:val="af0"/>
    <w:uiPriority w:val="99"/>
    <w:qFormat/>
    <w:rPr>
      <w:rFonts w:ascii="Times New Roman" w:eastAsia="宋体" w:hAnsi="Times New Roman" w:cs="Times New Roman"/>
      <w:kern w:val="2"/>
      <w:sz w:val="24"/>
    </w:rPr>
  </w:style>
  <w:style w:type="character" w:customStyle="1" w:styleId="2Char0">
    <w:name w:val="正文文本缩进 2 Char"/>
    <w:link w:val="24"/>
    <w:uiPriority w:val="99"/>
    <w:qFormat/>
    <w:rPr>
      <w:rFonts w:ascii="宋体" w:eastAsia="宋体" w:hAnsi="Times New Roman" w:cs="Times New Roman"/>
      <w:kern w:val="2"/>
      <w:sz w:val="24"/>
      <w:szCs w:val="24"/>
    </w:rPr>
  </w:style>
  <w:style w:type="character" w:customStyle="1" w:styleId="Char3">
    <w:name w:val="批注框文本 Char"/>
    <w:link w:val="af1"/>
    <w:uiPriority w:val="99"/>
    <w:qFormat/>
    <w:rPr>
      <w:rFonts w:ascii="Times New Roman" w:eastAsia="宋体" w:hAnsi="Times New Roman" w:cs="Times New Roman"/>
      <w:kern w:val="2"/>
      <w:sz w:val="18"/>
      <w:szCs w:val="18"/>
    </w:rPr>
  </w:style>
  <w:style w:type="character" w:customStyle="1" w:styleId="Char4">
    <w:name w:val="页脚 Char"/>
    <w:link w:val="af2"/>
    <w:qFormat/>
    <w:rPr>
      <w:rFonts w:ascii="Times New Roman" w:eastAsia="宋体" w:hAnsi="Times New Roman" w:cs="Times New Roman"/>
      <w:kern w:val="2"/>
      <w:sz w:val="18"/>
      <w:szCs w:val="18"/>
    </w:rPr>
  </w:style>
  <w:style w:type="character" w:customStyle="1" w:styleId="Char5">
    <w:name w:val="页眉 Char"/>
    <w:link w:val="af3"/>
    <w:qFormat/>
    <w:rPr>
      <w:rFonts w:ascii="Times New Roman" w:eastAsia="宋体" w:hAnsi="Times New Roman" w:cs="Times New Roman"/>
      <w:kern w:val="2"/>
      <w:sz w:val="18"/>
      <w:szCs w:val="18"/>
    </w:rPr>
  </w:style>
  <w:style w:type="character" w:customStyle="1" w:styleId="3Char1">
    <w:name w:val="正文文本缩进 3 Char"/>
    <w:link w:val="35"/>
    <w:uiPriority w:val="99"/>
    <w:qFormat/>
    <w:rPr>
      <w:rFonts w:ascii="Times New Roman" w:eastAsia="宋体" w:hAnsi="Times New Roman" w:cs="Times New Roman"/>
      <w:kern w:val="2"/>
      <w:sz w:val="28"/>
      <w:szCs w:val="24"/>
    </w:rPr>
  </w:style>
  <w:style w:type="character" w:customStyle="1" w:styleId="2Char1">
    <w:name w:val="正文文本 2 Char"/>
    <w:link w:val="26"/>
    <w:uiPriority w:val="99"/>
    <w:qFormat/>
    <w:rPr>
      <w:rFonts w:ascii="Times New Roman" w:eastAsia="宋体" w:hAnsi="Times New Roman" w:cs="Times New Roman"/>
      <w:kern w:val="2"/>
      <w:sz w:val="21"/>
      <w:szCs w:val="24"/>
    </w:rPr>
  </w:style>
  <w:style w:type="character" w:customStyle="1" w:styleId="Char9">
    <w:name w:val="批注主题 Char"/>
    <w:basedOn w:val="Char0"/>
    <w:link w:val="af9"/>
    <w:uiPriority w:val="99"/>
    <w:qFormat/>
    <w:rPr>
      <w:sz w:val="24"/>
    </w:rPr>
  </w:style>
  <w:style w:type="paragraph" w:customStyle="1" w:styleId="aff3">
    <w:name w:val="目录文字"/>
    <w:basedOn w:val="a4"/>
    <w:pPr>
      <w:widowControl/>
      <w:spacing w:line="480" w:lineRule="auto"/>
      <w:jc w:val="left"/>
    </w:pPr>
    <w:rPr>
      <w:rFonts w:ascii="宋体" w:hAnsi="宋体"/>
      <w:kern w:val="0"/>
      <w:sz w:val="24"/>
      <w:szCs w:val="20"/>
    </w:rPr>
  </w:style>
  <w:style w:type="paragraph" w:customStyle="1" w:styleId="12">
    <w:name w:val="样式1"/>
    <w:basedOn w:val="a4"/>
    <w:uiPriority w:val="99"/>
    <w:qFormat/>
    <w:pPr>
      <w:spacing w:before="120" w:after="120" w:line="300" w:lineRule="auto"/>
    </w:pPr>
    <w:rPr>
      <w:rFonts w:ascii="宋体" w:hAnsi="宋体"/>
      <w:b/>
      <w:sz w:val="24"/>
      <w:szCs w:val="20"/>
    </w:rPr>
  </w:style>
  <w:style w:type="paragraph" w:customStyle="1" w:styleId="Preformatted">
    <w:name w:val="Preformatted"/>
    <w:basedOn w:val="a4"/>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3">
    <w:name w:val="1"/>
    <w:basedOn w:val="a4"/>
    <w:next w:val="26"/>
    <w:qFormat/>
    <w:rPr>
      <w:b/>
    </w:rPr>
  </w:style>
  <w:style w:type="paragraph" w:customStyle="1" w:styleId="aff4">
    <w:name w:val="目录"/>
    <w:basedOn w:val="a4"/>
    <w:qFormat/>
    <w:pPr>
      <w:widowControl/>
      <w:jc w:val="center"/>
    </w:pPr>
    <w:rPr>
      <w:rFonts w:ascii="宋体"/>
      <w:b/>
      <w:kern w:val="0"/>
      <w:sz w:val="36"/>
      <w:szCs w:val="20"/>
    </w:rPr>
  </w:style>
  <w:style w:type="paragraph" w:customStyle="1" w:styleId="14">
    <w:name w:val="正文1"/>
    <w:uiPriority w:val="99"/>
    <w:qFormat/>
    <w:pPr>
      <w:widowControl w:val="0"/>
      <w:adjustRightInd w:val="0"/>
      <w:spacing w:line="312" w:lineRule="atLeast"/>
      <w:jc w:val="both"/>
      <w:textAlignment w:val="baseline"/>
    </w:pPr>
    <w:rPr>
      <w:rFonts w:ascii="宋体"/>
      <w:sz w:val="34"/>
    </w:rPr>
  </w:style>
  <w:style w:type="character" w:customStyle="1" w:styleId="Parahead">
    <w:name w:val="Para head"/>
    <w:basedOn w:val="a6"/>
    <w:qFormat/>
    <w:rPr>
      <w:rFonts w:ascii="Arial" w:eastAsia="Times New Roman" w:hAnsi="Arial"/>
      <w:sz w:val="20"/>
    </w:rPr>
  </w:style>
  <w:style w:type="paragraph" w:customStyle="1" w:styleId="29">
    <w:name w:val="菲页2"/>
    <w:basedOn w:val="3"/>
    <w:pPr>
      <w:widowControl/>
      <w:tabs>
        <w:tab w:val="left" w:pos="1260"/>
      </w:tabs>
      <w:spacing w:before="120" w:after="120" w:line="360" w:lineRule="auto"/>
      <w:ind w:left="1260" w:hanging="420"/>
      <w:jc w:val="center"/>
    </w:pPr>
    <w:rPr>
      <w:rFonts w:ascii="黑体" w:eastAsia="黑体" w:hAnsi="宋体"/>
      <w:b w:val="0"/>
      <w:bCs w:val="0"/>
      <w:kern w:val="0"/>
      <w:sz w:val="44"/>
      <w:szCs w:val="20"/>
    </w:rPr>
  </w:style>
  <w:style w:type="paragraph" w:customStyle="1" w:styleId="15">
    <w:name w:val="菲页1"/>
    <w:basedOn w:val="20"/>
    <w:rPr>
      <w:rFonts w:ascii="黑体" w:hAnsi="宋体"/>
      <w:b w:val="0"/>
      <w:sz w:val="52"/>
    </w:rPr>
  </w:style>
  <w:style w:type="paragraph" w:customStyle="1" w:styleId="aff5">
    <w:name w:val="菲页(卷)"/>
    <w:basedOn w:val="1"/>
    <w:next w:val="14"/>
    <w:pPr>
      <w:tabs>
        <w:tab w:val="clear" w:pos="432"/>
        <w:tab w:val="left" w:pos="360"/>
      </w:tabs>
      <w:ind w:left="360" w:hanging="360"/>
      <w:outlineLvl w:val="1"/>
    </w:pPr>
  </w:style>
  <w:style w:type="paragraph" w:customStyle="1" w:styleId="TOC1">
    <w:name w:val="TOC 标题1"/>
    <w:basedOn w:val="1"/>
    <w:next w:val="a4"/>
    <w:uiPriority w:val="39"/>
    <w:unhideWhenUsed/>
    <w:pPr>
      <w:keepLines/>
      <w:tabs>
        <w:tab w:val="clear" w:pos="432"/>
      </w:tabs>
      <w:spacing w:before="480" w:line="276" w:lineRule="auto"/>
      <w:ind w:left="0" w:firstLine="0"/>
      <w:jc w:val="left"/>
      <w:outlineLvl w:val="9"/>
    </w:pPr>
    <w:rPr>
      <w:rFonts w:asciiTheme="majorHAnsi" w:eastAsiaTheme="majorEastAsia" w:hAnsiTheme="majorHAnsi" w:cstheme="majorBidi"/>
      <w:b/>
      <w:bCs/>
      <w:color w:val="365F91" w:themeColor="accent1" w:themeShade="BF"/>
      <w:sz w:val="28"/>
      <w:szCs w:val="28"/>
    </w:rPr>
  </w:style>
  <w:style w:type="paragraph" w:styleId="aff6">
    <w:name w:val="List Paragraph"/>
    <w:basedOn w:val="a4"/>
    <w:uiPriority w:val="99"/>
    <w:qFormat/>
    <w:pPr>
      <w:ind w:firstLineChars="200" w:firstLine="420"/>
    </w:pPr>
    <w:rPr>
      <w:rFonts w:asciiTheme="minorHAnsi" w:eastAsiaTheme="minorEastAsia" w:hAnsiTheme="minorHAnsi" w:cstheme="minorBidi"/>
      <w:szCs w:val="22"/>
    </w:rPr>
  </w:style>
  <w:style w:type="paragraph" w:styleId="aff7">
    <w:name w:val="No Spacing"/>
    <w:uiPriority w:val="1"/>
    <w:pPr>
      <w:widowControl w:val="0"/>
      <w:jc w:val="both"/>
    </w:pPr>
    <w:rPr>
      <w:kern w:val="2"/>
      <w:sz w:val="21"/>
      <w:szCs w:val="24"/>
    </w:rPr>
  </w:style>
  <w:style w:type="paragraph" w:customStyle="1" w:styleId="16">
    <w:name w:val="修订1"/>
    <w:hidden/>
    <w:unhideWhenUsed/>
    <w:qFormat/>
    <w:rPr>
      <w:kern w:val="2"/>
      <w:sz w:val="21"/>
      <w:szCs w:val="24"/>
    </w:rPr>
  </w:style>
  <w:style w:type="paragraph" w:customStyle="1" w:styleId="310">
    <w:name w:val="样式 3 10 磅"/>
    <w:pPr>
      <w:widowControl w:val="0"/>
      <w:numPr>
        <w:numId w:val="4"/>
      </w:numPr>
      <w:jc w:val="both"/>
    </w:pPr>
    <w:rPr>
      <w:rFonts w:ascii="宋体"/>
      <w:kern w:val="2"/>
      <w:sz w:val="21"/>
      <w:szCs w:val="21"/>
    </w:rPr>
  </w:style>
  <w:style w:type="character" w:customStyle="1" w:styleId="Char11">
    <w:name w:val="纯文本 Char1"/>
    <w:basedOn w:val="a6"/>
    <w:link w:val="af"/>
    <w:qFormat/>
    <w:rPr>
      <w:rFonts w:ascii="宋体" w:eastAsia="宋体" w:hAnsi="Times New Roman" w:cs="Times New Roman"/>
      <w:kern w:val="2"/>
      <w:sz w:val="21"/>
      <w:szCs w:val="21"/>
    </w:rPr>
  </w:style>
  <w:style w:type="paragraph" w:customStyle="1" w:styleId="37">
    <w:name w:val="正文_3"/>
    <w:pPr>
      <w:widowControl w:val="0"/>
      <w:jc w:val="both"/>
    </w:pPr>
    <w:rPr>
      <w:kern w:val="2"/>
      <w:sz w:val="21"/>
    </w:rPr>
  </w:style>
  <w:style w:type="paragraph" w:customStyle="1" w:styleId="34310">
    <w:name w:val="样式 343 10 磅"/>
    <w:pPr>
      <w:widowControl w:val="0"/>
      <w:jc w:val="both"/>
    </w:pPr>
    <w:rPr>
      <w:kern w:val="2"/>
      <w:sz w:val="21"/>
      <w:szCs w:val="22"/>
    </w:rPr>
  </w:style>
  <w:style w:type="paragraph" w:customStyle="1" w:styleId="340">
    <w:name w:val="正文34"/>
    <w:pPr>
      <w:widowControl w:val="0"/>
      <w:jc w:val="both"/>
    </w:pPr>
    <w:rPr>
      <w:kern w:val="2"/>
      <w:sz w:val="21"/>
      <w:szCs w:val="24"/>
    </w:rPr>
  </w:style>
  <w:style w:type="paragraph" w:customStyle="1" w:styleId="330">
    <w:name w:val="正文33"/>
    <w:pPr>
      <w:widowControl w:val="0"/>
      <w:jc w:val="both"/>
    </w:pPr>
    <w:rPr>
      <w:rFonts w:ascii="Calibri" w:hAnsi="Calibri"/>
      <w:kern w:val="2"/>
      <w:sz w:val="21"/>
      <w:szCs w:val="22"/>
    </w:rPr>
  </w:style>
  <w:style w:type="paragraph" w:customStyle="1" w:styleId="aff8">
    <w:name w:val="图例"/>
    <w:basedOn w:val="a4"/>
    <w:uiPriority w:val="99"/>
    <w:qFormat/>
    <w:pPr>
      <w:spacing w:before="120" w:after="120" w:line="360" w:lineRule="auto"/>
      <w:jc w:val="center"/>
    </w:pPr>
    <w:rPr>
      <w:rFonts w:ascii="Calibri" w:eastAsia="仿宋_GB2312" w:hAnsi="Calibri" w:cs="Calibri"/>
      <w:b/>
      <w:sz w:val="24"/>
      <w:szCs w:val="20"/>
    </w:rPr>
  </w:style>
  <w:style w:type="character" w:customStyle="1" w:styleId="2a">
    <w:name w:val="标题 2 字符"/>
    <w:rPr>
      <w:rFonts w:ascii="宋体" w:hAnsi="宋体"/>
      <w:kern w:val="2"/>
      <w:sz w:val="28"/>
    </w:rPr>
  </w:style>
  <w:style w:type="character" w:customStyle="1" w:styleId="font1">
    <w:name w:val="font1"/>
    <w:uiPriority w:val="99"/>
    <w:rPr>
      <w:color w:val="000000"/>
      <w:sz w:val="18"/>
    </w:rPr>
  </w:style>
  <w:style w:type="character" w:customStyle="1" w:styleId="CharChar7">
    <w:name w:val="Char Char7"/>
    <w:rPr>
      <w:rFonts w:ascii="宋体" w:eastAsia="宋体" w:hAnsi="宋体"/>
      <w:kern w:val="2"/>
      <w:sz w:val="28"/>
    </w:rPr>
  </w:style>
  <w:style w:type="character" w:customStyle="1" w:styleId="CharChar2">
    <w:name w:val="Char Char2"/>
    <w:uiPriority w:val="99"/>
    <w:rPr>
      <w:rFonts w:eastAsia="宋体"/>
      <w:kern w:val="2"/>
      <w:sz w:val="18"/>
      <w:lang w:val="en-US" w:eastAsia="zh-CN"/>
    </w:rPr>
  </w:style>
  <w:style w:type="character" w:customStyle="1" w:styleId="crowed11">
    <w:name w:val="crowed11"/>
    <w:uiPriority w:val="99"/>
    <w:rPr>
      <w:rFonts w:hint="default"/>
      <w:sz w:val="24"/>
    </w:rPr>
  </w:style>
  <w:style w:type="character" w:customStyle="1" w:styleId="CharChar11">
    <w:name w:val="Char Char11"/>
    <w:uiPriority w:val="99"/>
    <w:rPr>
      <w:rFonts w:ascii="宋体"/>
      <w:kern w:val="2"/>
      <w:sz w:val="28"/>
    </w:rPr>
  </w:style>
  <w:style w:type="character" w:customStyle="1" w:styleId="CharChar5">
    <w:name w:val="Char Char5"/>
    <w:uiPriority w:val="99"/>
    <w:rPr>
      <w:rFonts w:ascii="Arial" w:eastAsia="宋体" w:hAnsi="Arial"/>
      <w:b/>
      <w:smallCaps/>
      <w:kern w:val="28"/>
      <w:sz w:val="36"/>
      <w:lang w:val="en-US" w:eastAsia="en-US"/>
    </w:rPr>
  </w:style>
  <w:style w:type="character" w:customStyle="1" w:styleId="top-det1">
    <w:name w:val="top-det1"/>
    <w:uiPriority w:val="99"/>
    <w:qFormat/>
    <w:rPr>
      <w:b/>
      <w:color w:val="000000"/>
    </w:rPr>
  </w:style>
  <w:style w:type="character" w:customStyle="1" w:styleId="font41">
    <w:name w:val="font41"/>
    <w:qFormat/>
    <w:rPr>
      <w:rFonts w:ascii="宋体" w:eastAsia="宋体" w:hAnsi="宋体"/>
      <w:color w:val="000000"/>
      <w:sz w:val="36"/>
      <w:u w:val="none"/>
    </w:rPr>
  </w:style>
  <w:style w:type="character" w:customStyle="1" w:styleId="CharChar51">
    <w:name w:val="Char Char51"/>
    <w:qFormat/>
    <w:rPr>
      <w:rFonts w:ascii="Arial" w:eastAsia="宋体" w:hAnsi="Arial"/>
      <w:b/>
      <w:smallCaps/>
      <w:kern w:val="28"/>
      <w:sz w:val="36"/>
      <w:lang w:val="en-US" w:eastAsia="en-US"/>
    </w:rPr>
  </w:style>
  <w:style w:type="character" w:customStyle="1" w:styleId="2b">
    <w:name w:val="正文文本首行缩进 2 字符"/>
    <w:uiPriority w:val="99"/>
    <w:qFormat/>
    <w:rPr>
      <w:rFonts w:cs="Times New Roman"/>
      <w:kern w:val="2"/>
      <w:sz w:val="21"/>
    </w:rPr>
  </w:style>
  <w:style w:type="character" w:customStyle="1" w:styleId="Char8">
    <w:name w:val="标题 Char"/>
    <w:link w:val="af8"/>
    <w:qFormat/>
    <w:rPr>
      <w:rFonts w:eastAsia="方正小标宋_GBK" w:cstheme="minorBidi"/>
      <w:smallCaps/>
      <w:kern w:val="28"/>
      <w:sz w:val="44"/>
      <w:lang w:eastAsia="en-US"/>
    </w:rPr>
  </w:style>
  <w:style w:type="character" w:customStyle="1" w:styleId="3Char0">
    <w:name w:val="正文文本 3 Char"/>
    <w:link w:val="31"/>
    <w:uiPriority w:val="99"/>
    <w:qFormat/>
    <w:rPr>
      <w:kern w:val="2"/>
      <w:sz w:val="16"/>
    </w:rPr>
  </w:style>
  <w:style w:type="character" w:customStyle="1" w:styleId="aff9">
    <w:name w:val="样式 宋体"/>
    <w:uiPriority w:val="99"/>
    <w:qFormat/>
    <w:rPr>
      <w:rFonts w:ascii="宋体" w:eastAsia="宋体" w:hAnsi="宋体"/>
      <w:sz w:val="28"/>
    </w:rPr>
  </w:style>
  <w:style w:type="character" w:customStyle="1" w:styleId="apple-converted-space">
    <w:name w:val="apple-converted-space"/>
    <w:uiPriority w:val="99"/>
  </w:style>
  <w:style w:type="character" w:customStyle="1" w:styleId="TableTextChar1Char">
    <w:name w:val="Table Text Char1 Char"/>
    <w:rPr>
      <w:rFonts w:ascii="Arial" w:hAnsi="Arial"/>
      <w:kern w:val="2"/>
      <w:sz w:val="18"/>
      <w:lang w:val="en-US" w:eastAsia="zh-CN" w:bidi="ar-SA"/>
    </w:rPr>
  </w:style>
  <w:style w:type="character" w:customStyle="1" w:styleId="110">
    <w:name w:val="未命名11"/>
    <w:uiPriority w:val="99"/>
    <w:qFormat/>
    <w:rPr>
      <w:color w:val="77FFFF"/>
      <w:sz w:val="24"/>
    </w:rPr>
  </w:style>
  <w:style w:type="character" w:customStyle="1" w:styleId="Charb">
    <w:name w:val="正文 + 三号 Char"/>
    <w:uiPriority w:val="99"/>
    <w:qFormat/>
    <w:rPr>
      <w:rFonts w:eastAsia="宋体"/>
      <w:kern w:val="2"/>
      <w:sz w:val="21"/>
      <w:lang w:val="en-US" w:eastAsia="zh-CN"/>
    </w:rPr>
  </w:style>
  <w:style w:type="character" w:customStyle="1" w:styleId="font31">
    <w:name w:val="font31"/>
    <w:uiPriority w:val="99"/>
    <w:rPr>
      <w:rFonts w:ascii="Times New Roman" w:hAnsi="Times New Roman"/>
      <w:color w:val="000000"/>
      <w:sz w:val="36"/>
      <w:u w:val="none"/>
    </w:rPr>
  </w:style>
  <w:style w:type="character" w:customStyle="1" w:styleId="Char">
    <w:name w:val="文档结构图 Char"/>
    <w:link w:val="a9"/>
    <w:uiPriority w:val="99"/>
    <w:qFormat/>
    <w:rPr>
      <w:kern w:val="2"/>
      <w:sz w:val="28"/>
      <w:shd w:val="clear" w:color="auto" w:fill="000080"/>
    </w:rPr>
  </w:style>
  <w:style w:type="character" w:customStyle="1" w:styleId="Charc">
    <w:name w:val="正文文本缩进 Char"/>
    <w:qFormat/>
    <w:rPr>
      <w:kern w:val="2"/>
      <w:sz w:val="44"/>
    </w:rPr>
  </w:style>
  <w:style w:type="character" w:customStyle="1" w:styleId="Chard">
    <w:name w:val="表格非标题文字 Char"/>
    <w:link w:val="affa"/>
    <w:uiPriority w:val="99"/>
    <w:qFormat/>
    <w:locked/>
    <w:rPr>
      <w:rFonts w:ascii="Futura Bk" w:hAnsi="Futura Bk" w:cs="Times New Roman"/>
      <w:sz w:val="18"/>
      <w:szCs w:val="21"/>
    </w:rPr>
  </w:style>
  <w:style w:type="paragraph" w:customStyle="1" w:styleId="affa">
    <w:name w:val="表格非标题文字"/>
    <w:link w:val="Chard"/>
    <w:uiPriority w:val="99"/>
    <w:qFormat/>
    <w:pPr>
      <w:snapToGrid w:val="0"/>
      <w:spacing w:before="80" w:after="40"/>
    </w:pPr>
    <w:rPr>
      <w:rFonts w:ascii="Futura Bk" w:eastAsiaTheme="minorEastAsia" w:hAnsi="Futura Bk"/>
      <w:sz w:val="18"/>
      <w:szCs w:val="21"/>
    </w:rPr>
  </w:style>
  <w:style w:type="character" w:customStyle="1" w:styleId="Char7">
    <w:name w:val="脚注文本 Char"/>
    <w:link w:val="af5"/>
    <w:uiPriority w:val="99"/>
    <w:qFormat/>
    <w:rPr>
      <w:kern w:val="2"/>
      <w:sz w:val="18"/>
    </w:rPr>
  </w:style>
  <w:style w:type="character" w:customStyle="1" w:styleId="CharChar4">
    <w:name w:val="Char Char4"/>
    <w:rPr>
      <w:rFonts w:eastAsia="宋体"/>
      <w:b/>
      <w:kern w:val="2"/>
      <w:sz w:val="21"/>
      <w:lang w:val="en-US" w:eastAsia="zh-CN"/>
    </w:rPr>
  </w:style>
  <w:style w:type="character" w:customStyle="1" w:styleId="content-white1">
    <w:name w:val="content-white1"/>
    <w:uiPriority w:val="99"/>
    <w:rPr>
      <w:color w:val="auto"/>
      <w:sz w:val="18"/>
      <w:u w:val="none"/>
    </w:rPr>
  </w:style>
  <w:style w:type="character" w:customStyle="1" w:styleId="Chara">
    <w:name w:val="正文首行缩进 Char"/>
    <w:link w:val="afa"/>
    <w:uiPriority w:val="99"/>
    <w:qFormat/>
    <w:rPr>
      <w:rFonts w:ascii="宋体" w:eastAsia="仿宋_GB2312" w:hAnsi="宋体"/>
      <w:kern w:val="2"/>
      <w:sz w:val="24"/>
    </w:rPr>
  </w:style>
  <w:style w:type="character" w:customStyle="1" w:styleId="Chare">
    <w:name w:val="正文文本 Char"/>
    <w:uiPriority w:val="99"/>
    <w:qFormat/>
    <w:rPr>
      <w:rFonts w:ascii="仿宋_GB2312" w:eastAsia="仿宋_GB2312"/>
      <w:kern w:val="2"/>
      <w:sz w:val="32"/>
    </w:rPr>
  </w:style>
  <w:style w:type="character" w:customStyle="1" w:styleId="TableTextChar">
    <w:name w:val="Table Text Char"/>
    <w:rPr>
      <w:rFonts w:ascii="Arial" w:hAnsi="Arial"/>
      <w:kern w:val="2"/>
      <w:sz w:val="18"/>
      <w:lang w:val="en-US" w:eastAsia="zh-CN" w:bidi="ar-SA"/>
    </w:rPr>
  </w:style>
  <w:style w:type="character" w:customStyle="1" w:styleId="v151">
    <w:name w:val="v151"/>
    <w:uiPriority w:val="99"/>
    <w:qFormat/>
    <w:rPr>
      <w:sz w:val="18"/>
    </w:rPr>
  </w:style>
  <w:style w:type="character" w:customStyle="1" w:styleId="Charf">
    <w:name w:val="文字 Char"/>
    <w:link w:val="affb"/>
    <w:qFormat/>
    <w:rPr>
      <w:rFonts w:ascii="宋体" w:eastAsia="宋体"/>
      <w:kern w:val="2"/>
      <w:sz w:val="28"/>
    </w:rPr>
  </w:style>
  <w:style w:type="paragraph" w:customStyle="1" w:styleId="affb">
    <w:name w:val="文字"/>
    <w:basedOn w:val="a4"/>
    <w:link w:val="Charf"/>
    <w:pPr>
      <w:tabs>
        <w:tab w:val="left" w:pos="8520"/>
      </w:tabs>
      <w:spacing w:line="312" w:lineRule="auto"/>
      <w:ind w:right="-210" w:firstLine="556"/>
    </w:pPr>
    <w:rPr>
      <w:rFonts w:ascii="宋体" w:hAnsiTheme="minorHAnsi" w:cstheme="minorBidi"/>
      <w:sz w:val="28"/>
      <w:szCs w:val="20"/>
    </w:rPr>
  </w:style>
  <w:style w:type="character" w:customStyle="1" w:styleId="CharChar21">
    <w:name w:val="Char Char21"/>
    <w:rPr>
      <w:rFonts w:eastAsia="宋体"/>
      <w:kern w:val="2"/>
      <w:sz w:val="18"/>
      <w:lang w:val="en-US" w:eastAsia="zh-CN"/>
    </w:rPr>
  </w:style>
  <w:style w:type="character" w:customStyle="1" w:styleId="CharChar6">
    <w:name w:val="Char Char6"/>
    <w:rPr>
      <w:rFonts w:ascii="仿宋_GB2312" w:eastAsia="仿宋_GB2312"/>
      <w:kern w:val="2"/>
      <w:sz w:val="32"/>
    </w:rPr>
  </w:style>
  <w:style w:type="character" w:customStyle="1" w:styleId="CharChar3">
    <w:name w:val="Char Char3"/>
    <w:rPr>
      <w:rFonts w:eastAsia="宋体"/>
      <w:kern w:val="2"/>
      <w:sz w:val="18"/>
      <w:lang w:val="en-US" w:eastAsia="zh-CN"/>
    </w:rPr>
  </w:style>
  <w:style w:type="character" w:customStyle="1" w:styleId="font11">
    <w:name w:val="font11"/>
    <w:uiPriority w:val="99"/>
    <w:rPr>
      <w:rFonts w:ascii="宋体" w:eastAsia="宋体" w:hAnsi="宋体"/>
      <w:color w:val="000000"/>
      <w:sz w:val="36"/>
      <w:u w:val="none"/>
    </w:rPr>
  </w:style>
  <w:style w:type="character" w:customStyle="1" w:styleId="CharChar41">
    <w:name w:val="Char Char41"/>
    <w:uiPriority w:val="99"/>
    <w:rPr>
      <w:rFonts w:eastAsia="宋体"/>
      <w:b/>
      <w:kern w:val="2"/>
      <w:sz w:val="21"/>
      <w:lang w:val="en-US" w:eastAsia="zh-CN"/>
    </w:rPr>
  </w:style>
  <w:style w:type="character" w:customStyle="1" w:styleId="TableTextCharCharCharChar">
    <w:name w:val="Table Text Char Char Char Char"/>
    <w:uiPriority w:val="99"/>
    <w:rPr>
      <w:rFonts w:ascii="Arial" w:hAnsi="Arial"/>
      <w:kern w:val="2"/>
      <w:sz w:val="18"/>
      <w:lang w:val="en-US" w:eastAsia="zh-CN" w:bidi="ar-SA"/>
    </w:rPr>
  </w:style>
  <w:style w:type="character" w:customStyle="1" w:styleId="affc">
    <w:name w:val="纯文本 字符"/>
    <w:qFormat/>
    <w:rPr>
      <w:rFonts w:ascii="宋体" w:hAnsi="Courier New"/>
    </w:rPr>
  </w:style>
  <w:style w:type="character" w:customStyle="1" w:styleId="TableHeadingCharChar">
    <w:name w:val="Table Heading Char Char"/>
    <w:uiPriority w:val="99"/>
    <w:qFormat/>
    <w:rPr>
      <w:rFonts w:ascii="Arial" w:eastAsia="黑体" w:hAnsi="Arial"/>
      <w:kern w:val="2"/>
      <w:sz w:val="18"/>
      <w:lang w:val="en-US" w:eastAsia="zh-CN"/>
    </w:rPr>
  </w:style>
  <w:style w:type="character" w:customStyle="1" w:styleId="H2Char">
    <w:name w:val="H2 Char"/>
    <w:uiPriority w:val="99"/>
    <w:rPr>
      <w:rFonts w:ascii="Arial" w:eastAsia="宋体" w:hAnsi="Arial"/>
      <w:kern w:val="2"/>
      <w:sz w:val="28"/>
      <w:lang w:val="en-US" w:eastAsia="zh-CN"/>
    </w:rPr>
  </w:style>
  <w:style w:type="character" w:customStyle="1" w:styleId="CharChar31">
    <w:name w:val="Char Char31"/>
    <w:uiPriority w:val="99"/>
    <w:rPr>
      <w:rFonts w:eastAsia="宋体"/>
      <w:kern w:val="2"/>
      <w:sz w:val="18"/>
      <w:lang w:val="en-US" w:eastAsia="zh-CN"/>
    </w:rPr>
  </w:style>
  <w:style w:type="character" w:customStyle="1" w:styleId="titleemph1">
    <w:name w:val="title_emph1"/>
    <w:uiPriority w:val="99"/>
    <w:rPr>
      <w:rFonts w:ascii="Arial" w:hAnsi="Arial"/>
      <w:b/>
      <w:sz w:val="20"/>
    </w:rPr>
  </w:style>
  <w:style w:type="character" w:customStyle="1" w:styleId="font51">
    <w:name w:val="font51"/>
    <w:uiPriority w:val="99"/>
    <w:rPr>
      <w:rFonts w:ascii="宋体" w:eastAsia="宋体" w:hAnsi="宋体"/>
      <w:color w:val="000000"/>
      <w:sz w:val="32"/>
      <w:u w:val="none"/>
    </w:rPr>
  </w:style>
  <w:style w:type="character" w:customStyle="1" w:styleId="font61">
    <w:name w:val="font61"/>
    <w:uiPriority w:val="99"/>
    <w:rPr>
      <w:rFonts w:ascii="宋体" w:eastAsia="宋体" w:hAnsi="宋体"/>
      <w:color w:val="000000"/>
      <w:sz w:val="30"/>
      <w:u w:val="none"/>
    </w:rPr>
  </w:style>
  <w:style w:type="character" w:customStyle="1" w:styleId="param-name1">
    <w:name w:val="param-name1"/>
    <w:uiPriority w:val="99"/>
    <w:rPr>
      <w:b/>
    </w:rPr>
  </w:style>
  <w:style w:type="character" w:customStyle="1" w:styleId="TableTextChar1CharChar">
    <w:name w:val="Table Text Char1 Char Char"/>
    <w:uiPriority w:val="99"/>
    <w:rPr>
      <w:rFonts w:ascii="Arial" w:hAnsi="Arial"/>
      <w:kern w:val="2"/>
      <w:sz w:val="18"/>
      <w:lang w:val="en-US" w:eastAsia="zh-CN"/>
    </w:rPr>
  </w:style>
  <w:style w:type="character" w:customStyle="1" w:styleId="CharChar61">
    <w:name w:val="Char Char61"/>
    <w:uiPriority w:val="99"/>
    <w:rPr>
      <w:rFonts w:ascii="仿宋_GB2312" w:eastAsia="仿宋_GB2312"/>
      <w:kern w:val="2"/>
      <w:sz w:val="32"/>
    </w:rPr>
  </w:style>
  <w:style w:type="character" w:customStyle="1" w:styleId="17">
    <w:name w:val="纯文本 字符1"/>
    <w:rPr>
      <w:rFonts w:ascii="宋体" w:hAnsi="Courier New"/>
      <w:kern w:val="2"/>
      <w:sz w:val="21"/>
    </w:rPr>
  </w:style>
  <w:style w:type="character" w:customStyle="1" w:styleId="CharChar71">
    <w:name w:val="Char Char71"/>
    <w:uiPriority w:val="99"/>
    <w:rPr>
      <w:rFonts w:ascii="宋体" w:eastAsia="宋体" w:hAnsi="宋体"/>
      <w:kern w:val="2"/>
      <w:sz w:val="28"/>
    </w:rPr>
  </w:style>
  <w:style w:type="character" w:customStyle="1" w:styleId="074Char1">
    <w:name w:val="标书正文:  0.74 厘米 Char1"/>
    <w:uiPriority w:val="99"/>
    <w:qFormat/>
    <w:rPr>
      <w:rFonts w:eastAsia="宋体"/>
      <w:kern w:val="2"/>
      <w:sz w:val="24"/>
      <w:lang w:val="en-US" w:eastAsia="zh-CN"/>
    </w:rPr>
  </w:style>
  <w:style w:type="character" w:customStyle="1" w:styleId="CharChar">
    <w:name w:val="Char Char"/>
    <w:qFormat/>
    <w:rPr>
      <w:rFonts w:ascii="宋体" w:eastAsia="宋体" w:hAnsi="宋体"/>
      <w:kern w:val="2"/>
      <w:sz w:val="24"/>
      <w:lang w:val="en-US" w:eastAsia="zh-CN" w:bidi="ar-SA"/>
    </w:rPr>
  </w:style>
  <w:style w:type="character" w:customStyle="1" w:styleId="CharChar0">
    <w:name w:val="文字 Char Char"/>
    <w:uiPriority w:val="99"/>
    <w:qFormat/>
    <w:locked/>
    <w:rPr>
      <w:rFonts w:ascii="宋体"/>
      <w:sz w:val="28"/>
    </w:rPr>
  </w:style>
  <w:style w:type="character" w:customStyle="1" w:styleId="CharCharCharCharCharCharCharCharChar">
    <w:name w:val="Char Char Char Char Char Char Char Char Char"/>
    <w:uiPriority w:val="99"/>
    <w:rPr>
      <w:rFonts w:ascii="宋体" w:eastAsia="宋体" w:hAnsi="宋体"/>
      <w:kern w:val="2"/>
      <w:sz w:val="24"/>
      <w:lang w:val="en-US" w:eastAsia="zh-CN"/>
    </w:rPr>
  </w:style>
  <w:style w:type="paragraph" w:customStyle="1" w:styleId="affd">
    <w:name w:val="内容标题"/>
    <w:basedOn w:val="a9"/>
    <w:uiPriority w:val="99"/>
    <w:qFormat/>
    <w:rPr>
      <w:rFonts w:ascii="Tahoma" w:hAnsi="Tahoma"/>
      <w:sz w:val="24"/>
    </w:rPr>
  </w:style>
  <w:style w:type="paragraph" w:customStyle="1" w:styleId="Charf0">
    <w:name w:val="Char"/>
    <w:basedOn w:val="a4"/>
    <w:qFormat/>
    <w:pPr>
      <w:spacing w:line="240" w:lineRule="atLeast"/>
      <w:ind w:left="420" w:firstLine="420"/>
    </w:pPr>
    <w:rPr>
      <w:rFonts w:ascii="Calibri" w:hAnsi="Calibri" w:cs="Calibri"/>
      <w:kern w:val="0"/>
      <w:szCs w:val="20"/>
    </w:rPr>
  </w:style>
  <w:style w:type="character" w:customStyle="1" w:styleId="Char6">
    <w:name w:val="副标题 Char"/>
    <w:basedOn w:val="a6"/>
    <w:link w:val="af4"/>
    <w:qFormat/>
    <w:rPr>
      <w:rFonts w:ascii="Calibri" w:eastAsia="宋体" w:hAnsi="Calibri" w:cs="Calibri"/>
      <w:szCs w:val="24"/>
      <w:u w:val="single"/>
      <w:lang w:eastAsia="en-US"/>
    </w:rPr>
  </w:style>
  <w:style w:type="paragraph" w:customStyle="1" w:styleId="52">
    <w:name w:val="标题5"/>
    <w:basedOn w:val="a4"/>
    <w:uiPriority w:val="99"/>
    <w:qFormat/>
    <w:pPr>
      <w:tabs>
        <w:tab w:val="left" w:pos="0"/>
      </w:tabs>
      <w:autoSpaceDE w:val="0"/>
      <w:autoSpaceDN w:val="0"/>
      <w:adjustRightInd w:val="0"/>
      <w:snapToGrid w:val="0"/>
      <w:spacing w:line="320" w:lineRule="atLeast"/>
    </w:pPr>
    <w:rPr>
      <w:rFonts w:ascii="宋体" w:hAnsi="Calibri" w:cs="Calibri"/>
      <w:kern w:val="0"/>
      <w:szCs w:val="20"/>
    </w:rPr>
  </w:style>
  <w:style w:type="paragraph" w:customStyle="1" w:styleId="CharChar1">
    <w:name w:val="Char Char1"/>
    <w:basedOn w:val="a4"/>
    <w:pPr>
      <w:widowControl/>
      <w:spacing w:after="160" w:line="240" w:lineRule="exact"/>
      <w:jc w:val="left"/>
    </w:pPr>
    <w:rPr>
      <w:rFonts w:ascii="Verdana" w:hAnsi="Verdana" w:cs="Calibri"/>
      <w:kern w:val="0"/>
      <w:sz w:val="20"/>
      <w:szCs w:val="20"/>
      <w:lang w:eastAsia="en-US"/>
    </w:rPr>
  </w:style>
  <w:style w:type="paragraph" w:customStyle="1" w:styleId="affe">
    <w:name w:val="标准正文"/>
    <w:basedOn w:val="ad"/>
    <w:uiPriority w:val="99"/>
    <w:qFormat/>
    <w:pPr>
      <w:spacing w:before="60" w:after="60" w:line="360" w:lineRule="auto"/>
      <w:ind w:firstLine="482"/>
    </w:pPr>
    <w:rPr>
      <w:rFonts w:ascii="Arial" w:eastAsia="宋体" w:hAnsi="Arial"/>
      <w:b w:val="0"/>
      <w:bCs w:val="0"/>
      <w:sz w:val="24"/>
      <w:szCs w:val="20"/>
    </w:rPr>
  </w:style>
  <w:style w:type="character" w:customStyle="1" w:styleId="2Char10">
    <w:name w:val="正文首行缩进 2 Char1"/>
    <w:basedOn w:val="Char10"/>
    <w:semiHidden/>
    <w:qFormat/>
    <w:rPr>
      <w:rFonts w:ascii="Times New Roman" w:eastAsia="宋体" w:hAnsi="Times New Roman" w:cs="Times New Roman"/>
      <w:b w:val="0"/>
      <w:bCs w:val="0"/>
      <w:kern w:val="2"/>
      <w:sz w:val="21"/>
      <w:szCs w:val="24"/>
    </w:rPr>
  </w:style>
  <w:style w:type="paragraph" w:customStyle="1" w:styleId="afff">
    <w:name w:val="表头样式"/>
    <w:basedOn w:val="a4"/>
    <w:uiPriority w:val="99"/>
    <w:qFormat/>
    <w:pPr>
      <w:autoSpaceDE w:val="0"/>
      <w:autoSpaceDN w:val="0"/>
      <w:adjustRightInd w:val="0"/>
      <w:spacing w:line="360" w:lineRule="auto"/>
      <w:jc w:val="left"/>
    </w:pPr>
    <w:rPr>
      <w:rFonts w:ascii="Calibri" w:hAnsi="Calibri" w:cs="Calibri"/>
      <w:b/>
      <w:kern w:val="0"/>
      <w:szCs w:val="20"/>
    </w:rPr>
  </w:style>
  <w:style w:type="paragraph" w:customStyle="1" w:styleId="CharCharCharCharCharChar1Char">
    <w:name w:val="Char Char Char Char Char Char1 Char"/>
    <w:basedOn w:val="a4"/>
    <w:qFormat/>
    <w:pPr>
      <w:widowControl/>
      <w:spacing w:after="160" w:line="240" w:lineRule="exact"/>
      <w:jc w:val="left"/>
    </w:pPr>
    <w:rPr>
      <w:rFonts w:ascii="Verdana" w:hAnsi="Verdana" w:cs="Calibri"/>
      <w:kern w:val="0"/>
      <w:szCs w:val="20"/>
      <w:lang w:eastAsia="en-US"/>
    </w:rPr>
  </w:style>
  <w:style w:type="paragraph" w:customStyle="1" w:styleId="INFeature">
    <w:name w:val="IN Feature"/>
    <w:next w:val="INStep"/>
    <w:uiPriority w:val="99"/>
    <w:pPr>
      <w:keepNext/>
      <w:keepLines/>
      <w:spacing w:before="240" w:after="240"/>
      <w:outlineLvl w:val="7"/>
    </w:pPr>
    <w:rPr>
      <w:rFonts w:ascii="Arial" w:eastAsia="黑体" w:hAnsi="Arial" w:cs="Calibri"/>
      <w:sz w:val="21"/>
    </w:rPr>
  </w:style>
  <w:style w:type="paragraph" w:customStyle="1" w:styleId="INStep">
    <w:name w:val="IN Step"/>
    <w:basedOn w:val="a4"/>
    <w:uiPriority w:val="99"/>
    <w:pPr>
      <w:keepLines/>
      <w:widowControl/>
      <w:tabs>
        <w:tab w:val="left" w:pos="1134"/>
      </w:tabs>
      <w:spacing w:before="80" w:after="80" w:line="300" w:lineRule="auto"/>
      <w:ind w:left="1134" w:hanging="907"/>
      <w:outlineLvl w:val="8"/>
    </w:pPr>
    <w:rPr>
      <w:rFonts w:ascii="Arial" w:hAnsi="Arial" w:cs="Calibri"/>
      <w:kern w:val="0"/>
      <w:szCs w:val="20"/>
    </w:rPr>
  </w:style>
  <w:style w:type="paragraph" w:customStyle="1" w:styleId="220">
    <w:name w:val="样式 样式 首行缩进:  2 字符 + 首行缩进:  2 字符"/>
    <w:basedOn w:val="a4"/>
    <w:uiPriority w:val="99"/>
    <w:qFormat/>
    <w:pPr>
      <w:tabs>
        <w:tab w:val="left" w:pos="360"/>
      </w:tabs>
      <w:spacing w:line="360" w:lineRule="auto"/>
      <w:ind w:left="360" w:firstLineChars="200" w:firstLine="480"/>
    </w:pPr>
    <w:rPr>
      <w:rFonts w:ascii="Calibri" w:hAnsi="Calibri" w:cs="Calibri"/>
      <w:sz w:val="24"/>
      <w:szCs w:val="20"/>
    </w:rPr>
  </w:style>
  <w:style w:type="paragraph" w:customStyle="1" w:styleId="xl40">
    <w:name w:val="xl40"/>
    <w:basedOn w:val="a4"/>
    <w:uiPriority w:val="99"/>
    <w:qFormat/>
    <w:pPr>
      <w:widowControl/>
      <w:pBdr>
        <w:left w:val="single" w:sz="4" w:space="0" w:color="auto"/>
        <w:right w:val="single" w:sz="4" w:space="0" w:color="auto"/>
      </w:pBdr>
      <w:spacing w:before="100" w:beforeAutospacing="1" w:after="100" w:afterAutospacing="1"/>
      <w:jc w:val="center"/>
    </w:pPr>
    <w:rPr>
      <w:rFonts w:ascii="宋体" w:hAnsi="宋体" w:cs="Calibri"/>
      <w:kern w:val="0"/>
      <w:sz w:val="24"/>
      <w:szCs w:val="20"/>
    </w:rPr>
  </w:style>
  <w:style w:type="paragraph" w:customStyle="1" w:styleId="074">
    <w:name w:val="标书正文:  0.74 厘米"/>
    <w:basedOn w:val="a4"/>
    <w:uiPriority w:val="99"/>
    <w:qFormat/>
    <w:pPr>
      <w:snapToGrid w:val="0"/>
      <w:spacing w:line="360" w:lineRule="auto"/>
      <w:ind w:firstLine="420"/>
    </w:pPr>
    <w:rPr>
      <w:rFonts w:ascii="Calibri" w:hAnsi="Calibri" w:cs="Calibri"/>
      <w:sz w:val="24"/>
      <w:szCs w:val="20"/>
    </w:rPr>
  </w:style>
  <w:style w:type="paragraph" w:customStyle="1" w:styleId="TableDescription">
    <w:name w:val="Table Description"/>
    <w:next w:val="a4"/>
    <w:uiPriority w:val="99"/>
    <w:pPr>
      <w:keepNext/>
      <w:snapToGrid w:val="0"/>
      <w:spacing w:before="160" w:after="80"/>
      <w:ind w:left="1134"/>
      <w:jc w:val="center"/>
    </w:pPr>
    <w:rPr>
      <w:rFonts w:ascii="Arial" w:eastAsia="黑体" w:hAnsi="Arial" w:cs="Calibri"/>
      <w:sz w:val="18"/>
    </w:rPr>
  </w:style>
  <w:style w:type="character" w:customStyle="1" w:styleId="Char12">
    <w:name w:val="标题 Char1"/>
    <w:basedOn w:val="a6"/>
    <w:rPr>
      <w:rFonts w:asciiTheme="majorHAnsi" w:eastAsia="宋体" w:hAnsiTheme="majorHAnsi" w:cstheme="majorBidi"/>
      <w:b/>
      <w:bCs/>
      <w:kern w:val="2"/>
      <w:sz w:val="32"/>
      <w:szCs w:val="32"/>
    </w:rPr>
  </w:style>
  <w:style w:type="paragraph" w:customStyle="1" w:styleId="210">
    <w:name w:val="正文文本缩进 21"/>
    <w:basedOn w:val="a4"/>
    <w:uiPriority w:val="99"/>
    <w:qFormat/>
    <w:pPr>
      <w:adjustRightInd w:val="0"/>
      <w:spacing w:before="120"/>
      <w:ind w:firstLine="420"/>
      <w:textAlignment w:val="baseline"/>
    </w:pPr>
    <w:rPr>
      <w:sz w:val="24"/>
    </w:rPr>
  </w:style>
  <w:style w:type="paragraph" w:customStyle="1" w:styleId="CharCharCharCharCharCharChar1">
    <w:name w:val="Char Char Char Char Char Char Char1"/>
    <w:basedOn w:val="a4"/>
    <w:uiPriority w:val="99"/>
    <w:rPr>
      <w:rFonts w:ascii="Tahoma" w:hAnsi="Tahoma" w:cs="Tahoma"/>
      <w:sz w:val="24"/>
    </w:rPr>
  </w:style>
  <w:style w:type="paragraph" w:customStyle="1" w:styleId="CharCharCharChar">
    <w:name w:val="文档正文 Char Char Char Char"/>
    <w:basedOn w:val="a4"/>
    <w:uiPriority w:val="99"/>
    <w:qFormat/>
    <w:pPr>
      <w:adjustRightInd w:val="0"/>
      <w:spacing w:line="440" w:lineRule="exact"/>
      <w:ind w:firstLine="420"/>
      <w:textAlignment w:val="baseline"/>
    </w:pPr>
    <w:rPr>
      <w:rFonts w:ascii="Arial Narrow" w:hAnsi="Arial Narrow" w:cs="Calibri"/>
      <w:kern w:val="0"/>
      <w:sz w:val="24"/>
      <w:szCs w:val="20"/>
    </w:rPr>
  </w:style>
  <w:style w:type="paragraph" w:customStyle="1" w:styleId="afff0">
    <w:name w:val="标题无"/>
    <w:basedOn w:val="a4"/>
    <w:uiPriority w:val="99"/>
    <w:qFormat/>
    <w:pPr>
      <w:spacing w:line="360" w:lineRule="auto"/>
    </w:pPr>
    <w:rPr>
      <w:rFonts w:ascii="Calibri" w:hAnsi="Calibri" w:cs="Calibri"/>
      <w:sz w:val="24"/>
      <w:szCs w:val="20"/>
    </w:rPr>
  </w:style>
  <w:style w:type="paragraph" w:customStyle="1" w:styleId="afff1">
    <w:name w:val="af"/>
    <w:basedOn w:val="a4"/>
    <w:uiPriority w:val="99"/>
    <w:pPr>
      <w:widowControl/>
      <w:spacing w:line="300" w:lineRule="atLeast"/>
      <w:jc w:val="left"/>
    </w:pPr>
    <w:rPr>
      <w:rFonts w:ascii="宋体" w:hAnsi="宋体" w:cs="宋体"/>
      <w:kern w:val="0"/>
      <w:sz w:val="18"/>
      <w:szCs w:val="18"/>
    </w:rPr>
  </w:style>
  <w:style w:type="paragraph" w:customStyle="1" w:styleId="Char13">
    <w:name w:val="Char1"/>
    <w:basedOn w:val="a4"/>
    <w:qFormat/>
    <w:rPr>
      <w:rFonts w:ascii="Calibri" w:hAnsi="Calibri" w:cs="Calibri"/>
      <w:szCs w:val="20"/>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paragraph" w:customStyle="1" w:styleId="content">
    <w:name w:val="content"/>
    <w:basedOn w:val="a4"/>
    <w:uiPriority w:val="99"/>
    <w:pPr>
      <w:widowControl/>
      <w:spacing w:before="100" w:beforeAutospacing="1" w:after="100" w:afterAutospacing="1" w:line="280" w:lineRule="atLeast"/>
      <w:ind w:firstLine="375"/>
      <w:jc w:val="left"/>
    </w:pPr>
    <w:rPr>
      <w:rFonts w:ascii="宋体" w:hAnsi="宋体" w:cs="Calibri"/>
      <w:color w:val="000000"/>
      <w:kern w:val="0"/>
      <w:sz w:val="18"/>
      <w:szCs w:val="20"/>
    </w:rPr>
  </w:style>
  <w:style w:type="paragraph" w:customStyle="1" w:styleId="afff2">
    <w:name w:val="可研正文"/>
    <w:basedOn w:val="ac"/>
    <w:uiPriority w:val="99"/>
    <w:qFormat/>
    <w:pPr>
      <w:adjustRightInd w:val="0"/>
      <w:snapToGrid w:val="0"/>
      <w:spacing w:line="440" w:lineRule="exact"/>
      <w:ind w:firstLine="567"/>
    </w:pPr>
    <w:rPr>
      <w:rFonts w:hAnsi="Calibri" w:cs="Calibri"/>
      <w:szCs w:val="20"/>
    </w:rPr>
  </w:style>
  <w:style w:type="paragraph" w:customStyle="1" w:styleId="afff3">
    <w:name w:val="文档正文"/>
    <w:basedOn w:val="a4"/>
    <w:uiPriority w:val="99"/>
    <w:qFormat/>
    <w:pPr>
      <w:adjustRightInd w:val="0"/>
      <w:snapToGrid w:val="0"/>
      <w:spacing w:line="440" w:lineRule="exact"/>
      <w:ind w:firstLine="567"/>
      <w:textAlignment w:val="baseline"/>
    </w:pPr>
    <w:rPr>
      <w:rFonts w:ascii="Arial Narrow" w:hAnsi="Arial Narrow" w:cs="Calibri"/>
      <w:kern w:val="0"/>
      <w:sz w:val="24"/>
      <w:szCs w:val="20"/>
    </w:rPr>
  </w:style>
  <w:style w:type="paragraph" w:customStyle="1" w:styleId="afff4">
    <w:name w:val="首行缩进"/>
    <w:basedOn w:val="a4"/>
    <w:uiPriority w:val="99"/>
    <w:qFormat/>
    <w:pPr>
      <w:spacing w:line="360" w:lineRule="auto"/>
      <w:ind w:firstLineChars="200" w:firstLine="420"/>
    </w:pPr>
    <w:rPr>
      <w:rFonts w:ascii="Calibri" w:hAnsi="Calibri" w:cs="Calibri"/>
      <w:szCs w:val="20"/>
    </w:rPr>
  </w:style>
  <w:style w:type="paragraph" w:customStyle="1" w:styleId="211">
    <w:name w:val="正文文本 21"/>
    <w:basedOn w:val="a4"/>
    <w:pPr>
      <w:adjustRightInd w:val="0"/>
      <w:spacing w:before="120" w:line="360" w:lineRule="auto"/>
      <w:ind w:firstLine="480"/>
      <w:textAlignment w:val="baseline"/>
    </w:pPr>
    <w:rPr>
      <w:rFonts w:ascii="Calibri" w:hAnsi="Calibri" w:cs="Calibri"/>
      <w:sz w:val="24"/>
      <w:szCs w:val="20"/>
    </w:rPr>
  </w:style>
  <w:style w:type="paragraph" w:customStyle="1" w:styleId="afff5">
    <w:name w:val="正文（首行不缩进）"/>
    <w:basedOn w:val="a4"/>
    <w:uiPriority w:val="99"/>
    <w:qFormat/>
    <w:pPr>
      <w:autoSpaceDE w:val="0"/>
      <w:autoSpaceDN w:val="0"/>
      <w:adjustRightInd w:val="0"/>
      <w:spacing w:line="360" w:lineRule="auto"/>
      <w:jc w:val="left"/>
    </w:pPr>
    <w:rPr>
      <w:rFonts w:ascii="Calibri" w:hAnsi="Calibri" w:cs="Calibri"/>
      <w:kern w:val="0"/>
      <w:szCs w:val="20"/>
    </w:rPr>
  </w:style>
  <w:style w:type="paragraph" w:customStyle="1" w:styleId="2c">
    <w:name w:val="附录2"/>
    <w:basedOn w:val="a4"/>
    <w:next w:val="a4"/>
    <w:uiPriority w:val="99"/>
    <w:qFormat/>
    <w:pPr>
      <w:tabs>
        <w:tab w:val="left" w:pos="420"/>
        <w:tab w:val="left" w:pos="624"/>
      </w:tabs>
      <w:ind w:left="420" w:hanging="420"/>
      <w:outlineLvl w:val="1"/>
    </w:pPr>
    <w:rPr>
      <w:rFonts w:ascii="黑体" w:eastAsia="黑体" w:hAnsi="黑体" w:cs="Calibri"/>
      <w:b/>
      <w:sz w:val="32"/>
      <w:szCs w:val="20"/>
    </w:rPr>
  </w:style>
  <w:style w:type="paragraph" w:customStyle="1" w:styleId="CharChar1Char">
    <w:name w:val="Char Char1 Char"/>
    <w:basedOn w:val="a4"/>
    <w:rPr>
      <w:rFonts w:ascii="Tahoma" w:hAnsi="Tahoma" w:cs="Calibri"/>
      <w:sz w:val="24"/>
    </w:rPr>
  </w:style>
  <w:style w:type="paragraph" w:customStyle="1" w:styleId="38">
    <w:name w:val="附录3"/>
    <w:basedOn w:val="a4"/>
    <w:next w:val="a4"/>
    <w:uiPriority w:val="99"/>
    <w:qFormat/>
    <w:pPr>
      <w:tabs>
        <w:tab w:val="left" w:pos="851"/>
      </w:tabs>
      <w:ind w:left="425" w:hanging="425"/>
      <w:outlineLvl w:val="2"/>
    </w:pPr>
    <w:rPr>
      <w:rFonts w:ascii="Calibri" w:eastAsia="黑体" w:hAnsi="Calibri" w:cs="Calibri"/>
      <w:b/>
      <w:sz w:val="32"/>
      <w:szCs w:val="20"/>
    </w:rPr>
  </w:style>
  <w:style w:type="character" w:customStyle="1" w:styleId="Char14">
    <w:name w:val="脚注文本 Char1"/>
    <w:basedOn w:val="a6"/>
    <w:semiHidden/>
    <w:qFormat/>
    <w:rPr>
      <w:rFonts w:ascii="Times New Roman" w:eastAsia="宋体" w:hAnsi="Times New Roman" w:cs="Times New Roman"/>
      <w:kern w:val="2"/>
      <w:sz w:val="18"/>
      <w:szCs w:val="18"/>
    </w:rPr>
  </w:style>
  <w:style w:type="paragraph" w:customStyle="1" w:styleId="605">
    <w:name w:val="样式 标题 6第五层条 + 三号 段前: 0.5 行"/>
    <w:basedOn w:val="6"/>
    <w:uiPriority w:val="99"/>
    <w:qFormat/>
    <w:pPr>
      <w:tabs>
        <w:tab w:val="clear" w:pos="1440"/>
        <w:tab w:val="left" w:pos="1152"/>
      </w:tabs>
      <w:spacing w:beforeLines="50" w:line="317" w:lineRule="auto"/>
    </w:pPr>
    <w:rPr>
      <w:rFonts w:cs="Calibri"/>
      <w:bCs w:val="0"/>
      <w:snapToGrid w:val="0"/>
      <w:kern w:val="24"/>
      <w:sz w:val="28"/>
      <w:szCs w:val="20"/>
    </w:rPr>
  </w:style>
  <w:style w:type="paragraph" w:customStyle="1" w:styleId="CharCharCharCharCharCharChar">
    <w:name w:val="Char Char Char Char Char Char Char"/>
    <w:basedOn w:val="a4"/>
    <w:qFormat/>
    <w:pPr>
      <w:widowControl/>
      <w:spacing w:after="160" w:line="240" w:lineRule="exact"/>
      <w:jc w:val="left"/>
    </w:pPr>
    <w:rPr>
      <w:rFonts w:ascii="Verdana" w:eastAsia="仿宋_GB2312" w:hAnsi="Verdana" w:cs="Calibri"/>
      <w:kern w:val="0"/>
      <w:sz w:val="24"/>
      <w:szCs w:val="20"/>
      <w:lang w:eastAsia="en-US"/>
    </w:rPr>
  </w:style>
  <w:style w:type="paragraph" w:customStyle="1" w:styleId="18">
    <w:name w:val="1.正文"/>
    <w:basedOn w:val="a4"/>
    <w:uiPriority w:val="99"/>
    <w:pPr>
      <w:spacing w:line="360" w:lineRule="auto"/>
      <w:ind w:leftChars="225" w:left="540" w:firstLineChars="225" w:firstLine="540"/>
    </w:pPr>
    <w:rPr>
      <w:rFonts w:ascii="Calibri" w:hAnsi="Calibri" w:cs="Calibri"/>
      <w:sz w:val="24"/>
      <w:szCs w:val="20"/>
    </w:rPr>
  </w:style>
  <w:style w:type="character" w:customStyle="1" w:styleId="3Char10">
    <w:name w:val="正文文本 3 Char1"/>
    <w:basedOn w:val="a6"/>
    <w:semiHidden/>
    <w:qFormat/>
    <w:rPr>
      <w:rFonts w:ascii="Times New Roman" w:eastAsia="宋体" w:hAnsi="Times New Roman" w:cs="Times New Roman"/>
      <w:kern w:val="2"/>
      <w:sz w:val="16"/>
      <w:szCs w:val="16"/>
    </w:rPr>
  </w:style>
  <w:style w:type="paragraph" w:customStyle="1" w:styleId="afff6">
    <w:name w:val="一级条标题"/>
    <w:basedOn w:val="a1"/>
    <w:next w:val="afff7"/>
    <w:uiPriority w:val="99"/>
    <w:qFormat/>
    <w:pPr>
      <w:numPr>
        <w:ilvl w:val="0"/>
        <w:numId w:val="0"/>
      </w:numPr>
      <w:spacing w:beforeLines="0" w:afterLines="0"/>
      <w:ind w:left="525"/>
      <w:outlineLvl w:val="2"/>
    </w:pPr>
    <w:rPr>
      <w:rFonts w:hAnsi="Times New Roman" w:cs="黑体"/>
      <w:sz w:val="21"/>
      <w:szCs w:val="21"/>
    </w:rPr>
  </w:style>
  <w:style w:type="paragraph" w:customStyle="1" w:styleId="a1">
    <w:name w:val="章标题"/>
    <w:next w:val="a4"/>
    <w:uiPriority w:val="99"/>
    <w:qFormat/>
    <w:pPr>
      <w:numPr>
        <w:ilvl w:val="1"/>
        <w:numId w:val="5"/>
      </w:numPr>
      <w:spacing w:beforeLines="50" w:afterLines="50"/>
      <w:jc w:val="both"/>
      <w:outlineLvl w:val="1"/>
    </w:pPr>
    <w:rPr>
      <w:rFonts w:ascii="黑体" w:eastAsia="黑体" w:hAnsi="Calibri" w:cs="Calibri"/>
      <w:sz w:val="24"/>
    </w:rPr>
  </w:style>
  <w:style w:type="paragraph" w:customStyle="1" w:styleId="afff7">
    <w:name w:val="段"/>
    <w:uiPriority w:val="99"/>
    <w:qFormat/>
    <w:pPr>
      <w:autoSpaceDE w:val="0"/>
      <w:autoSpaceDN w:val="0"/>
      <w:ind w:firstLineChars="200" w:firstLine="200"/>
      <w:jc w:val="both"/>
    </w:pPr>
    <w:rPr>
      <w:rFonts w:ascii="宋体" w:cs="宋体"/>
      <w:sz w:val="21"/>
      <w:szCs w:val="21"/>
    </w:rPr>
  </w:style>
  <w:style w:type="paragraph" w:customStyle="1" w:styleId="WPSOffice1">
    <w:name w:val="WPSOffice手动目录 1"/>
    <w:rPr>
      <w:rFonts w:ascii="Calibri" w:hAnsi="Calibri" w:cs="Calibri"/>
    </w:rPr>
  </w:style>
  <w:style w:type="paragraph" w:customStyle="1" w:styleId="afff8">
    <w:name w:val="È¡ÀÊ¡ÎÄ¡À¾"/>
    <w:basedOn w:val="a4"/>
    <w:uiPriority w:val="99"/>
    <w:pPr>
      <w:widowControl/>
      <w:overflowPunct w:val="0"/>
      <w:autoSpaceDE w:val="0"/>
      <w:autoSpaceDN w:val="0"/>
      <w:adjustRightInd w:val="0"/>
      <w:jc w:val="left"/>
      <w:textAlignment w:val="baseline"/>
    </w:pPr>
    <w:rPr>
      <w:kern w:val="0"/>
      <w:sz w:val="24"/>
    </w:rPr>
  </w:style>
  <w:style w:type="paragraph" w:customStyle="1" w:styleId="afff9">
    <w:name w:val="样式 宋体 五号 行距: 单倍行距"/>
    <w:basedOn w:val="a4"/>
    <w:uiPriority w:val="99"/>
    <w:qFormat/>
    <w:pPr>
      <w:adjustRightInd w:val="0"/>
      <w:jc w:val="left"/>
    </w:pPr>
    <w:rPr>
      <w:rFonts w:ascii="宋体" w:hAnsi="宋体" w:cs="Calibri"/>
      <w:kern w:val="0"/>
      <w:szCs w:val="20"/>
    </w:rPr>
  </w:style>
  <w:style w:type="character" w:customStyle="1" w:styleId="Char15">
    <w:name w:val="正文首行缩进 Char1"/>
    <w:basedOn w:val="Char1"/>
    <w:semiHidden/>
    <w:qFormat/>
    <w:rPr>
      <w:rFonts w:ascii="Times New Roman" w:eastAsia="宋体" w:hAnsi="Times New Roman" w:cs="Times New Roman"/>
      <w:kern w:val="2"/>
      <w:sz w:val="21"/>
      <w:szCs w:val="24"/>
    </w:rPr>
  </w:style>
  <w:style w:type="character" w:customStyle="1" w:styleId="Char16">
    <w:name w:val="文档结构图 Char1"/>
    <w:basedOn w:val="a6"/>
    <w:semiHidden/>
    <w:qFormat/>
    <w:rPr>
      <w:rFonts w:ascii="宋体" w:eastAsia="宋体" w:hAnsi="Times New Roman" w:cs="Times New Roman"/>
      <w:kern w:val="2"/>
      <w:sz w:val="18"/>
      <w:szCs w:val="18"/>
    </w:rPr>
  </w:style>
  <w:style w:type="paragraph" w:customStyle="1" w:styleId="Char30">
    <w:name w:val="Char3"/>
    <w:basedOn w:val="a4"/>
    <w:uiPriority w:val="99"/>
    <w:pPr>
      <w:widowControl/>
      <w:spacing w:line="400" w:lineRule="exact"/>
      <w:jc w:val="center"/>
    </w:pPr>
    <w:rPr>
      <w:rFonts w:ascii="Calibri" w:hAnsi="Calibri" w:cs="Calibri"/>
      <w:sz w:val="24"/>
      <w:szCs w:val="20"/>
    </w:rPr>
  </w:style>
  <w:style w:type="paragraph" w:customStyle="1" w:styleId="20257">
    <w:name w:val="样式 样式 正文首行缩进 2 + 左  0 字符 + 首行缩进:  2.57 字符"/>
    <w:basedOn w:val="a4"/>
    <w:next w:val="a4"/>
    <w:uiPriority w:val="99"/>
    <w:qFormat/>
    <w:pPr>
      <w:adjustRightInd w:val="0"/>
      <w:snapToGrid w:val="0"/>
      <w:spacing w:after="120"/>
      <w:ind w:firstLineChars="257" w:firstLine="540"/>
    </w:pPr>
    <w:rPr>
      <w:rFonts w:ascii="Calibri" w:hAnsi="Calibri" w:cs="Calibri"/>
      <w:szCs w:val="20"/>
    </w:rPr>
  </w:style>
  <w:style w:type="paragraph" w:customStyle="1" w:styleId="16615">
    <w:name w:val="样式 标题 1 + 居中 段前: 6 磅 段后: 6 磅 行距: 1.5 倍行距"/>
    <w:basedOn w:val="1"/>
    <w:uiPriority w:val="99"/>
    <w:qFormat/>
    <w:pPr>
      <w:keepLines/>
      <w:widowControl w:val="0"/>
      <w:tabs>
        <w:tab w:val="clear" w:pos="432"/>
      </w:tabs>
      <w:adjustRightInd w:val="0"/>
      <w:snapToGrid w:val="0"/>
      <w:spacing w:before="120" w:afterLines="50" w:line="360" w:lineRule="auto"/>
      <w:ind w:left="0" w:firstLine="0"/>
    </w:pPr>
    <w:rPr>
      <w:rFonts w:ascii="Calibri" w:eastAsia="宋体" w:hAnsi="Calibri"/>
      <w:b/>
      <w:kern w:val="44"/>
      <w:sz w:val="32"/>
    </w:rPr>
  </w:style>
  <w:style w:type="paragraph" w:customStyle="1" w:styleId="CharCharCharCharChar">
    <w:name w:val="Char Char Char Char Char"/>
    <w:basedOn w:val="a4"/>
    <w:uiPriority w:val="99"/>
    <w:pPr>
      <w:tabs>
        <w:tab w:val="left" w:pos="425"/>
      </w:tabs>
      <w:ind w:left="1620" w:hanging="360"/>
    </w:pPr>
    <w:rPr>
      <w:rFonts w:ascii="Tahoma" w:hAnsi="Tahoma" w:cs="Tahoma"/>
      <w:sz w:val="24"/>
    </w:rPr>
  </w:style>
  <w:style w:type="paragraph" w:customStyle="1" w:styleId="2d">
    <w:name w:val="样式2"/>
    <w:basedOn w:val="40"/>
    <w:uiPriority w:val="99"/>
    <w:qFormat/>
    <w:pPr>
      <w:tabs>
        <w:tab w:val="left" w:pos="0"/>
        <w:tab w:val="left" w:pos="720"/>
      </w:tabs>
      <w:spacing w:before="560" w:line="400" w:lineRule="exact"/>
      <w:jc w:val="center"/>
      <w:outlineLvl w:val="0"/>
    </w:pPr>
    <w:rPr>
      <w:rFonts w:cs="Calibri"/>
      <w:b w:val="0"/>
      <w:bCs w:val="0"/>
      <w:sz w:val="44"/>
      <w:szCs w:val="20"/>
    </w:rPr>
  </w:style>
  <w:style w:type="paragraph" w:customStyle="1" w:styleId="CSS1Char">
    <w:name w:val="CSS1级正文 Char"/>
    <w:basedOn w:val="ac"/>
    <w:uiPriority w:val="99"/>
    <w:pPr>
      <w:adjustRightInd w:val="0"/>
      <w:snapToGrid w:val="0"/>
      <w:spacing w:line="360" w:lineRule="auto"/>
      <w:ind w:firstLine="480"/>
    </w:pPr>
    <w:rPr>
      <w:rFonts w:ascii="Times New Roman" w:eastAsia="宋体" w:hAnsi="Calibri" w:cs="Calibri"/>
      <w:sz w:val="24"/>
      <w:szCs w:val="20"/>
    </w:rPr>
  </w:style>
  <w:style w:type="paragraph" w:customStyle="1" w:styleId="ItemList">
    <w:name w:val="Item List"/>
    <w:uiPriority w:val="99"/>
    <w:pPr>
      <w:numPr>
        <w:numId w:val="6"/>
      </w:numPr>
      <w:tabs>
        <w:tab w:val="left" w:pos="1644"/>
      </w:tabs>
      <w:spacing w:line="300" w:lineRule="auto"/>
      <w:jc w:val="both"/>
    </w:pPr>
    <w:rPr>
      <w:rFonts w:ascii="Arial" w:hAnsi="Arial" w:cs="Calibri"/>
      <w:sz w:val="21"/>
    </w:rPr>
  </w:style>
  <w:style w:type="paragraph" w:customStyle="1" w:styleId="19">
    <w:name w:val="文本框样式1"/>
    <w:basedOn w:val="a4"/>
    <w:uiPriority w:val="99"/>
    <w:qFormat/>
    <w:pPr>
      <w:adjustRightInd w:val="0"/>
      <w:snapToGrid w:val="0"/>
      <w:spacing w:before="60" w:line="180" w:lineRule="exact"/>
      <w:jc w:val="center"/>
    </w:pPr>
    <w:rPr>
      <w:rFonts w:ascii="Calibri" w:hAnsi="Calibri" w:cs="Calibri"/>
      <w:szCs w:val="20"/>
    </w:rPr>
  </w:style>
  <w:style w:type="paragraph" w:customStyle="1" w:styleId="2e">
    <w:name w:val="正文2"/>
    <w:pPr>
      <w:widowControl w:val="0"/>
      <w:adjustRightInd w:val="0"/>
      <w:spacing w:line="312" w:lineRule="atLeast"/>
      <w:jc w:val="both"/>
      <w:textAlignment w:val="baseline"/>
    </w:pPr>
    <w:rPr>
      <w:rFonts w:ascii="宋体"/>
      <w:sz w:val="34"/>
    </w:rPr>
  </w:style>
  <w:style w:type="paragraph" w:customStyle="1" w:styleId="2f">
    <w:name w:val="标题2"/>
    <w:basedOn w:val="20"/>
    <w:uiPriority w:val="99"/>
    <w:qFormat/>
    <w:pPr>
      <w:keepNext w:val="0"/>
      <w:keepLines w:val="0"/>
      <w:widowControl w:val="0"/>
      <w:adjustRightInd w:val="0"/>
      <w:snapToGrid w:val="0"/>
      <w:spacing w:before="0" w:after="0" w:line="360" w:lineRule="auto"/>
      <w:ind w:firstLineChars="196" w:firstLine="574"/>
      <w:jc w:val="both"/>
      <w:outlineLvl w:val="9"/>
    </w:pPr>
    <w:rPr>
      <w:rFonts w:ascii="宋体" w:eastAsia="宋体" w:hAnsi="宋体"/>
      <w:spacing w:val="6"/>
      <w:kern w:val="2"/>
      <w:sz w:val="28"/>
      <w:u w:val="single"/>
    </w:rPr>
  </w:style>
  <w:style w:type="paragraph" w:customStyle="1" w:styleId="GB23122">
    <w:name w:val="样式 仿宋_GB2312 首行缩进:  2 字符"/>
    <w:basedOn w:val="a4"/>
    <w:uiPriority w:val="99"/>
    <w:qFormat/>
    <w:pPr>
      <w:spacing w:line="600" w:lineRule="exact"/>
      <w:ind w:firstLineChars="150" w:firstLine="420"/>
      <w:jc w:val="left"/>
    </w:pPr>
    <w:rPr>
      <w:rFonts w:ascii="仿宋_GB2312" w:eastAsia="仿宋_GB2312" w:hAnsi="Arial" w:cs="仿宋_GB2312"/>
      <w:color w:val="000000"/>
      <w:kern w:val="0"/>
      <w:sz w:val="28"/>
      <w:szCs w:val="28"/>
      <w:lang w:val="zh-CN"/>
    </w:rPr>
  </w:style>
  <w:style w:type="paragraph" w:customStyle="1" w:styleId="1a">
    <w:name w:val="小标题 1"/>
    <w:basedOn w:val="a4"/>
    <w:uiPriority w:val="99"/>
    <w:qFormat/>
    <w:pPr>
      <w:autoSpaceDE w:val="0"/>
      <w:autoSpaceDN w:val="0"/>
      <w:adjustRightInd w:val="0"/>
      <w:spacing w:line="360" w:lineRule="atLeast"/>
    </w:pPr>
    <w:rPr>
      <w:rFonts w:ascii="文鼎粗黑" w:eastAsia="文鼎粗黑" w:hAnsi="Calibri" w:cs="Calibri"/>
      <w:kern w:val="0"/>
      <w:sz w:val="22"/>
      <w:szCs w:val="20"/>
    </w:rPr>
  </w:style>
  <w:style w:type="paragraph" w:customStyle="1" w:styleId="TableTextCharCharChar">
    <w:name w:val="Table Text Char Char Char"/>
    <w:pPr>
      <w:snapToGrid w:val="0"/>
      <w:spacing w:before="80" w:after="80"/>
    </w:pPr>
    <w:rPr>
      <w:rFonts w:ascii="Arial" w:hAnsi="Arial" w:cs="Calibri"/>
      <w:kern w:val="2"/>
      <w:sz w:val="18"/>
    </w:rPr>
  </w:style>
  <w:style w:type="paragraph" w:customStyle="1" w:styleId="CharCharChar">
    <w:name w:val="Char Char Char"/>
    <w:basedOn w:val="a4"/>
    <w:qFormat/>
    <w:rPr>
      <w:rFonts w:ascii="Tahoma" w:hAnsi="Tahoma" w:cs="Calibri"/>
      <w:sz w:val="24"/>
      <w:szCs w:val="20"/>
    </w:rPr>
  </w:style>
  <w:style w:type="paragraph" w:customStyle="1" w:styleId="afffa">
    <w:name w:val="编号正文"/>
    <w:basedOn w:val="afff3"/>
    <w:uiPriority w:val="99"/>
    <w:qFormat/>
    <w:pPr>
      <w:snapToGrid/>
      <w:spacing w:line="360" w:lineRule="auto"/>
      <w:ind w:left="1407" w:hanging="1047"/>
      <w:jc w:val="left"/>
    </w:pPr>
    <w:rPr>
      <w:rFonts w:eastAsia="仿宋_GB2312"/>
    </w:rPr>
  </w:style>
  <w:style w:type="paragraph" w:customStyle="1" w:styleId="WPSOffice2">
    <w:name w:val="WPSOffice手动目录 2"/>
    <w:pPr>
      <w:ind w:leftChars="200" w:left="200"/>
    </w:pPr>
    <w:rPr>
      <w:rFonts w:ascii="Calibri" w:hAnsi="Calibri" w:cs="Calibri"/>
    </w:rPr>
  </w:style>
  <w:style w:type="paragraph" w:customStyle="1" w:styleId="0740">
    <w:name w:val="样式 首行缩进:  0.74 厘米"/>
    <w:basedOn w:val="a4"/>
    <w:uiPriority w:val="99"/>
    <w:qFormat/>
    <w:pPr>
      <w:spacing w:line="360" w:lineRule="auto"/>
      <w:ind w:firstLine="420"/>
    </w:pPr>
    <w:rPr>
      <w:rFonts w:ascii="Calibri" w:hAnsi="Calibri" w:cs="Calibri"/>
      <w:sz w:val="24"/>
      <w:szCs w:val="20"/>
    </w:rPr>
  </w:style>
  <w:style w:type="paragraph" w:customStyle="1" w:styleId="ListParagraph1">
    <w:name w:val="List Paragraph1"/>
    <w:basedOn w:val="a4"/>
    <w:uiPriority w:val="99"/>
    <w:pPr>
      <w:ind w:firstLineChars="200" w:firstLine="420"/>
    </w:pPr>
    <w:rPr>
      <w:sz w:val="28"/>
      <w:szCs w:val="28"/>
    </w:rPr>
  </w:style>
  <w:style w:type="paragraph" w:customStyle="1" w:styleId="44">
    <w:name w:val="样式4"/>
    <w:basedOn w:val="40"/>
    <w:uiPriority w:val="99"/>
    <w:qFormat/>
    <w:pPr>
      <w:tabs>
        <w:tab w:val="left" w:pos="720"/>
      </w:tabs>
      <w:adjustRightInd w:val="0"/>
      <w:snapToGrid w:val="0"/>
      <w:spacing w:line="372" w:lineRule="auto"/>
    </w:pPr>
    <w:rPr>
      <w:rFonts w:cs="Calibri"/>
      <w:bCs w:val="0"/>
      <w:szCs w:val="20"/>
    </w:rPr>
  </w:style>
  <w:style w:type="paragraph" w:customStyle="1" w:styleId="CharChar14CharChar">
    <w:name w:val="Char Char14 Char Char"/>
    <w:basedOn w:val="a4"/>
    <w:uiPriority w:val="99"/>
    <w:rPr>
      <w:szCs w:val="21"/>
    </w:rPr>
  </w:style>
  <w:style w:type="paragraph" w:customStyle="1" w:styleId="CharChar1Char1">
    <w:name w:val="Char Char1 Char1"/>
    <w:basedOn w:val="a4"/>
    <w:uiPriority w:val="99"/>
    <w:rPr>
      <w:rFonts w:ascii="Tahoma" w:hAnsi="Tahoma" w:cs="Tahoma"/>
      <w:sz w:val="24"/>
    </w:rPr>
  </w:style>
  <w:style w:type="paragraph" w:customStyle="1" w:styleId="221">
    <w:name w:val="正文文本缩进 22"/>
    <w:basedOn w:val="a4"/>
    <w:pPr>
      <w:adjustRightInd w:val="0"/>
      <w:spacing w:before="120"/>
      <w:ind w:firstLine="420"/>
      <w:textAlignment w:val="baseline"/>
    </w:pPr>
    <w:rPr>
      <w:rFonts w:ascii="Calibri" w:hAnsi="Calibri" w:cs="Calibri"/>
      <w:sz w:val="24"/>
      <w:szCs w:val="20"/>
    </w:rPr>
  </w:style>
  <w:style w:type="paragraph" w:customStyle="1" w:styleId="151">
    <w:name w:val="样式 行距: 1.5 倍行距1"/>
    <w:basedOn w:val="a4"/>
    <w:uiPriority w:val="99"/>
    <w:qFormat/>
    <w:pPr>
      <w:snapToGrid w:val="0"/>
    </w:pPr>
    <w:rPr>
      <w:rFonts w:ascii="Calibri" w:hAnsi="Calibri" w:cs="Calibri"/>
      <w:szCs w:val="20"/>
    </w:rPr>
  </w:style>
  <w:style w:type="paragraph" w:customStyle="1" w:styleId="412">
    <w:name w:val="样式 正文缩进正文（首行缩进两字）表正文正文非缩进特点标题4段1 + 首行缩进:  2 字符"/>
    <w:basedOn w:val="a5"/>
    <w:uiPriority w:val="99"/>
    <w:qFormat/>
    <w:pPr>
      <w:adjustRightInd w:val="0"/>
      <w:snapToGrid w:val="0"/>
      <w:spacing w:line="360" w:lineRule="auto"/>
      <w:ind w:firstLine="480"/>
    </w:pPr>
    <w:rPr>
      <w:rFonts w:ascii="Calibri" w:hAnsi="Calibri" w:cs="Calibri"/>
      <w:sz w:val="24"/>
      <w:szCs w:val="20"/>
    </w:rPr>
  </w:style>
  <w:style w:type="paragraph" w:customStyle="1" w:styleId="Style240">
    <w:name w:val="_Style 240"/>
    <w:basedOn w:val="a4"/>
    <w:next w:val="a4"/>
    <w:uiPriority w:val="99"/>
    <w:pPr>
      <w:pBdr>
        <w:top w:val="single" w:sz="6" w:space="1" w:color="auto"/>
      </w:pBdr>
      <w:jc w:val="center"/>
    </w:pPr>
    <w:rPr>
      <w:rFonts w:ascii="Arial" w:cs="Arial"/>
      <w:vanish/>
      <w:sz w:val="16"/>
      <w:szCs w:val="16"/>
    </w:rPr>
  </w:style>
  <w:style w:type="paragraph" w:customStyle="1" w:styleId="afffb">
    <w:name w:val="正文 + 三号"/>
    <w:basedOn w:val="a4"/>
    <w:uiPriority w:val="99"/>
    <w:qFormat/>
    <w:rPr>
      <w:rFonts w:ascii="Calibri" w:hAnsi="Calibri" w:cs="Calibri"/>
      <w:szCs w:val="20"/>
    </w:rPr>
  </w:style>
  <w:style w:type="paragraph" w:customStyle="1" w:styleId="CharChar1CharCharCharCharCharCharCharChar">
    <w:name w:val="Char Char1 Char Char Char Char Char Char Char Char"/>
    <w:basedOn w:val="a4"/>
    <w:pPr>
      <w:widowControl/>
      <w:spacing w:after="160" w:line="240" w:lineRule="exact"/>
      <w:jc w:val="left"/>
    </w:pPr>
    <w:rPr>
      <w:rFonts w:ascii="Verdana" w:hAnsi="Verdana" w:cs="Calibri"/>
      <w:kern w:val="0"/>
      <w:sz w:val="20"/>
      <w:szCs w:val="20"/>
      <w:lang w:eastAsia="en-US"/>
    </w:rPr>
  </w:style>
  <w:style w:type="paragraph" w:customStyle="1" w:styleId="Char1CharCharChar1">
    <w:name w:val="Char1 Char Char Char1"/>
    <w:basedOn w:val="a4"/>
    <w:uiPriority w:val="99"/>
    <w:rPr>
      <w:rFonts w:ascii="Tahoma" w:hAnsi="Tahoma" w:cs="Tahoma"/>
      <w:sz w:val="24"/>
    </w:rPr>
  </w:style>
  <w:style w:type="paragraph" w:customStyle="1" w:styleId="afffc">
    <w:name w:val="图片文字"/>
    <w:basedOn w:val="a4"/>
    <w:uiPriority w:val="99"/>
    <w:qFormat/>
    <w:pPr>
      <w:spacing w:line="240" w:lineRule="atLeast"/>
      <w:jc w:val="center"/>
    </w:pPr>
    <w:rPr>
      <w:rFonts w:ascii="Calibri" w:hAnsi="Calibri" w:cs="Calibri"/>
      <w:szCs w:val="20"/>
    </w:rPr>
  </w:style>
  <w:style w:type="paragraph" w:customStyle="1" w:styleId="100">
    <w:name w:val="样式 10 磅"/>
    <w:pPr>
      <w:widowControl w:val="0"/>
      <w:tabs>
        <w:tab w:val="left" w:pos="720"/>
      </w:tabs>
      <w:ind w:left="720" w:hanging="720"/>
      <w:jc w:val="both"/>
    </w:pPr>
    <w:rPr>
      <w:rFonts w:ascii="宋体" w:hAnsi="Calibri" w:cs="Calibri"/>
      <w:kern w:val="2"/>
      <w:sz w:val="21"/>
      <w:szCs w:val="21"/>
    </w:rPr>
  </w:style>
  <w:style w:type="paragraph" w:customStyle="1" w:styleId="1b">
    <w:name w:val="列出段落1"/>
    <w:basedOn w:val="a4"/>
    <w:uiPriority w:val="34"/>
    <w:pPr>
      <w:ind w:firstLineChars="200" w:firstLine="420"/>
    </w:pPr>
    <w:rPr>
      <w:rFonts w:ascii="Calibri" w:hAnsi="Calibri"/>
      <w:szCs w:val="22"/>
    </w:rPr>
  </w:style>
  <w:style w:type="paragraph" w:customStyle="1" w:styleId="CharChar12">
    <w:name w:val="Char Char12"/>
    <w:basedOn w:val="a4"/>
    <w:uiPriority w:val="99"/>
    <w:pPr>
      <w:widowControl/>
      <w:spacing w:after="160" w:line="240" w:lineRule="exact"/>
      <w:jc w:val="left"/>
    </w:pPr>
    <w:rPr>
      <w:rFonts w:ascii="Verdana" w:hAnsi="Verdana" w:cs="Verdana"/>
      <w:kern w:val="0"/>
      <w:sz w:val="20"/>
      <w:szCs w:val="20"/>
      <w:lang w:eastAsia="en-US"/>
    </w:rPr>
  </w:style>
  <w:style w:type="paragraph" w:customStyle="1" w:styleId="TableText">
    <w:name w:val="Table Text"/>
    <w:uiPriority w:val="99"/>
    <w:pPr>
      <w:snapToGrid w:val="0"/>
      <w:spacing w:before="80" w:after="80"/>
    </w:pPr>
    <w:rPr>
      <w:rFonts w:ascii="Arial" w:hAnsi="Arial" w:cs="Calibri"/>
      <w:kern w:val="2"/>
      <w:sz w:val="18"/>
    </w:rPr>
  </w:style>
  <w:style w:type="paragraph" w:customStyle="1" w:styleId="afffd">
    <w:name w:val="缺省文本"/>
    <w:basedOn w:val="a4"/>
    <w:uiPriority w:val="99"/>
    <w:qFormat/>
    <w:pPr>
      <w:tabs>
        <w:tab w:val="left" w:pos="1260"/>
      </w:tabs>
      <w:autoSpaceDE w:val="0"/>
      <w:autoSpaceDN w:val="0"/>
      <w:adjustRightInd w:val="0"/>
      <w:spacing w:line="360" w:lineRule="auto"/>
      <w:jc w:val="left"/>
    </w:pPr>
    <w:rPr>
      <w:rFonts w:ascii="Calibri" w:hAnsi="Calibri" w:cs="Calibri"/>
      <w:kern w:val="0"/>
      <w:sz w:val="24"/>
      <w:szCs w:val="20"/>
    </w:rPr>
  </w:style>
  <w:style w:type="paragraph" w:customStyle="1" w:styleId="afffe">
    <w:name w:val="正文格式"/>
    <w:basedOn w:val="a4"/>
    <w:uiPriority w:val="99"/>
    <w:qFormat/>
    <w:pPr>
      <w:widowControl/>
      <w:adjustRightInd w:val="0"/>
      <w:snapToGrid w:val="0"/>
      <w:spacing w:before="60" w:line="360" w:lineRule="auto"/>
      <w:ind w:firstLineChars="200" w:firstLine="480"/>
      <w:jc w:val="left"/>
      <w:textAlignment w:val="baseline"/>
    </w:pPr>
    <w:rPr>
      <w:rFonts w:ascii="宋体" w:hAnsi="宋体" w:cs="宋体"/>
      <w:color w:val="000000"/>
      <w:kern w:val="0"/>
      <w:sz w:val="24"/>
    </w:rPr>
  </w:style>
  <w:style w:type="paragraph" w:customStyle="1" w:styleId="1c">
    <w:name w:val="附录1"/>
    <w:basedOn w:val="a4"/>
    <w:next w:val="a4"/>
    <w:uiPriority w:val="99"/>
    <w:qFormat/>
    <w:pPr>
      <w:tabs>
        <w:tab w:val="left" w:pos="1304"/>
      </w:tabs>
      <w:ind w:left="425" w:hanging="425"/>
      <w:outlineLvl w:val="0"/>
    </w:pPr>
    <w:rPr>
      <w:rFonts w:ascii="黑体" w:eastAsia="黑体" w:hAnsi="黑体" w:cs="Calibri"/>
      <w:b/>
      <w:sz w:val="44"/>
      <w:szCs w:val="20"/>
    </w:rPr>
  </w:style>
  <w:style w:type="paragraph" w:customStyle="1" w:styleId="TableTextCharChar">
    <w:name w:val="Table Text Char Char"/>
    <w:uiPriority w:val="99"/>
    <w:pPr>
      <w:snapToGrid w:val="0"/>
      <w:spacing w:before="80" w:after="80"/>
    </w:pPr>
    <w:rPr>
      <w:rFonts w:ascii="Arial" w:hAnsi="Arial" w:cs="Calibri"/>
      <w:kern w:val="2"/>
      <w:sz w:val="18"/>
    </w:rPr>
  </w:style>
  <w:style w:type="paragraph" w:customStyle="1" w:styleId="CharCharCharCharCharCharCharCharCharCharCharCharCharCharCharChar">
    <w:name w:val="Char Char Char Char Char Char Char Char Char Char Char Char Char Char Char Char"/>
    <w:basedOn w:val="a4"/>
    <w:uiPriority w:val="99"/>
    <w:pPr>
      <w:tabs>
        <w:tab w:val="left" w:pos="360"/>
      </w:tabs>
    </w:pPr>
    <w:rPr>
      <w:sz w:val="24"/>
    </w:rPr>
  </w:style>
  <w:style w:type="paragraph" w:customStyle="1" w:styleId="a2">
    <w:name w:val="列表项目"/>
    <w:basedOn w:val="a4"/>
    <w:uiPriority w:val="99"/>
    <w:qFormat/>
    <w:pPr>
      <w:numPr>
        <w:numId w:val="7"/>
      </w:numPr>
      <w:tabs>
        <w:tab w:val="left" w:pos="420"/>
      </w:tabs>
      <w:spacing w:line="288" w:lineRule="auto"/>
      <w:ind w:leftChars="200" w:left="840" w:hangingChars="200" w:hanging="420"/>
    </w:pPr>
    <w:rPr>
      <w:rFonts w:ascii="Calibri" w:hAnsi="Calibri" w:cs="Calibri"/>
      <w:szCs w:val="20"/>
    </w:rPr>
  </w:style>
  <w:style w:type="paragraph" w:customStyle="1" w:styleId="45">
    <w:name w:val="附录4"/>
    <w:basedOn w:val="a4"/>
    <w:next w:val="a4"/>
    <w:uiPriority w:val="99"/>
    <w:qFormat/>
    <w:pPr>
      <w:widowControl/>
      <w:tabs>
        <w:tab w:val="left" w:pos="1134"/>
      </w:tabs>
      <w:spacing w:line="300" w:lineRule="auto"/>
      <w:ind w:left="1361" w:hanging="1361"/>
      <w:outlineLvl w:val="3"/>
    </w:pPr>
    <w:rPr>
      <w:rFonts w:ascii="Arial" w:eastAsia="黑体" w:hAnsi="Arial" w:cs="Calibri"/>
      <w:kern w:val="0"/>
      <w:sz w:val="28"/>
      <w:szCs w:val="20"/>
    </w:rPr>
  </w:style>
  <w:style w:type="paragraph" w:customStyle="1" w:styleId="a0">
    <w:name w:val="表号"/>
    <w:basedOn w:val="a4"/>
    <w:uiPriority w:val="99"/>
    <w:qFormat/>
    <w:pPr>
      <w:numPr>
        <w:numId w:val="8"/>
      </w:numPr>
      <w:tabs>
        <w:tab w:val="left" w:pos="648"/>
      </w:tabs>
      <w:autoSpaceDE w:val="0"/>
      <w:autoSpaceDN w:val="0"/>
      <w:adjustRightInd w:val="0"/>
      <w:spacing w:before="210" w:after="210"/>
      <w:ind w:left="425" w:hanging="137"/>
      <w:jc w:val="center"/>
    </w:pPr>
    <w:rPr>
      <w:rFonts w:ascii="Calibri" w:hAnsi="Calibri" w:cs="Calibri"/>
      <w:kern w:val="0"/>
      <w:szCs w:val="20"/>
      <w:lang w:eastAsia="en-US"/>
    </w:rPr>
  </w:style>
  <w:style w:type="paragraph" w:customStyle="1" w:styleId="Title-Date">
    <w:name w:val="Title - Date"/>
    <w:basedOn w:val="af8"/>
    <w:next w:val="a4"/>
    <w:uiPriority w:val="99"/>
    <w:pPr>
      <w:spacing w:before="240" w:after="720"/>
    </w:pPr>
    <w:rPr>
      <w:sz w:val="28"/>
    </w:rPr>
  </w:style>
  <w:style w:type="paragraph" w:customStyle="1" w:styleId="affff">
    <w:name w:val="关键词"/>
    <w:basedOn w:val="a4"/>
    <w:next w:val="a4"/>
    <w:uiPriority w:val="99"/>
    <w:qFormat/>
    <w:pPr>
      <w:spacing w:line="360" w:lineRule="auto"/>
    </w:pPr>
    <w:rPr>
      <w:rFonts w:ascii="Calibri" w:eastAsia="黑体" w:hAnsi="Calibri" w:cs="Calibri"/>
      <w:sz w:val="20"/>
      <w:szCs w:val="20"/>
    </w:rPr>
  </w:style>
  <w:style w:type="paragraph" w:customStyle="1" w:styleId="affff0">
    <w:name w:val="表格文本"/>
    <w:uiPriority w:val="99"/>
    <w:qFormat/>
    <w:pPr>
      <w:tabs>
        <w:tab w:val="decimal" w:pos="0"/>
      </w:tabs>
    </w:pPr>
    <w:rPr>
      <w:rFonts w:ascii="Arial" w:hAnsi="Arial" w:cs="Calibri"/>
      <w:sz w:val="21"/>
    </w:rPr>
  </w:style>
  <w:style w:type="paragraph" w:customStyle="1" w:styleId="1Heading0SectionHeadPIM1H1h11stlevell11H1">
    <w:name w:val="样式 标题 1章标题Heading 0Section HeadPIM 1H1h11st levell11H1..."/>
    <w:basedOn w:val="1"/>
    <w:uiPriority w:val="99"/>
    <w:qFormat/>
    <w:pPr>
      <w:keepLines/>
      <w:pageBreakBefore/>
      <w:widowControl w:val="0"/>
      <w:autoSpaceDE w:val="0"/>
      <w:autoSpaceDN w:val="0"/>
      <w:adjustRightInd w:val="0"/>
      <w:snapToGrid w:val="0"/>
      <w:spacing w:before="340" w:after="330" w:line="578" w:lineRule="atLeast"/>
      <w:ind w:left="0" w:firstLine="0"/>
      <w:jc w:val="both"/>
      <w:textAlignment w:val="bottom"/>
    </w:pPr>
    <w:rPr>
      <w:rFonts w:ascii="宋体" w:hAnsi="宋体"/>
      <w:b/>
      <w:kern w:val="44"/>
      <w:sz w:val="36"/>
    </w:rPr>
  </w:style>
  <w:style w:type="paragraph" w:customStyle="1" w:styleId="CharCharCharCharCharChar">
    <w:name w:val="Char Char 字元 字元 字元 Char Char Char Char"/>
    <w:basedOn w:val="a4"/>
    <w:pPr>
      <w:adjustRightInd w:val="0"/>
      <w:spacing w:line="360" w:lineRule="auto"/>
    </w:pPr>
    <w:rPr>
      <w:rFonts w:ascii="Calibri" w:hAnsi="Calibri" w:cs="Calibri"/>
      <w:kern w:val="0"/>
      <w:sz w:val="24"/>
      <w:szCs w:val="20"/>
    </w:rPr>
  </w:style>
  <w:style w:type="paragraph" w:customStyle="1" w:styleId="xl23">
    <w:name w:val="xl23"/>
    <w:basedOn w:val="a4"/>
    <w:uiPriority w:val="99"/>
    <w:qFormat/>
    <w:pPr>
      <w:widowControl/>
      <w:spacing w:before="100" w:beforeAutospacing="1" w:after="100" w:afterAutospacing="1" w:line="360" w:lineRule="auto"/>
      <w:textAlignment w:val="top"/>
    </w:pPr>
    <w:rPr>
      <w:rFonts w:ascii="Calibri" w:hAnsi="Calibri" w:cs="Calibri"/>
      <w:kern w:val="0"/>
      <w:sz w:val="24"/>
      <w:szCs w:val="20"/>
    </w:rPr>
  </w:style>
  <w:style w:type="paragraph" w:customStyle="1" w:styleId="tabletext0">
    <w:name w:val="tabletext"/>
    <w:basedOn w:val="a4"/>
    <w:uiPriority w:val="99"/>
    <w:pPr>
      <w:widowControl/>
      <w:spacing w:before="100" w:beforeAutospacing="1" w:after="100" w:afterAutospacing="1"/>
      <w:jc w:val="left"/>
    </w:pPr>
    <w:rPr>
      <w:rFonts w:ascii="宋体" w:hAnsi="宋体" w:cs="宋体"/>
      <w:kern w:val="0"/>
      <w:sz w:val="24"/>
    </w:rPr>
  </w:style>
  <w:style w:type="paragraph" w:customStyle="1" w:styleId="AANumbering">
    <w:name w:val="AA Numbering"/>
    <w:basedOn w:val="a4"/>
    <w:uiPriority w:val="99"/>
    <w:qFormat/>
    <w:pPr>
      <w:widowControl/>
      <w:tabs>
        <w:tab w:val="left" w:pos="1134"/>
        <w:tab w:val="left" w:pos="1280"/>
      </w:tabs>
      <w:adjustRightInd w:val="0"/>
      <w:snapToGrid w:val="0"/>
      <w:spacing w:line="280" w:lineRule="atLeast"/>
      <w:jc w:val="left"/>
    </w:pPr>
    <w:rPr>
      <w:rFonts w:ascii="Calibri" w:eastAsia="PMingLiU" w:hAnsi="Calibri" w:cs="Calibri"/>
      <w:kern w:val="0"/>
      <w:sz w:val="24"/>
      <w:szCs w:val="20"/>
      <w:lang w:eastAsia="zh-TW"/>
    </w:rPr>
  </w:style>
  <w:style w:type="paragraph" w:customStyle="1" w:styleId="00">
    <w:name w:val="00"/>
    <w:basedOn w:val="a4"/>
    <w:uiPriority w:val="99"/>
    <w:qFormat/>
    <w:pPr>
      <w:autoSpaceDE w:val="0"/>
      <w:autoSpaceDN w:val="0"/>
      <w:adjustRightInd w:val="0"/>
      <w:jc w:val="left"/>
    </w:pPr>
    <w:rPr>
      <w:rFonts w:ascii="黑体" w:eastAsia="黑体" w:hAnsi="Calibri" w:cs="Calibri"/>
      <w:b/>
      <w:kern w:val="0"/>
      <w:sz w:val="20"/>
      <w:szCs w:val="20"/>
    </w:rPr>
  </w:style>
  <w:style w:type="paragraph" w:customStyle="1" w:styleId="affff1">
    <w:name w:val="_"/>
    <w:basedOn w:val="a4"/>
    <w:uiPriority w:val="99"/>
    <w:qFormat/>
    <w:pPr>
      <w:adjustRightInd w:val="0"/>
      <w:spacing w:line="360" w:lineRule="auto"/>
      <w:ind w:left="480" w:firstLineChars="200" w:firstLine="200"/>
      <w:textAlignment w:val="baseline"/>
    </w:pPr>
    <w:rPr>
      <w:rFonts w:ascii="Calibri" w:hAnsi="Calibri" w:cs="Calibri"/>
      <w:kern w:val="0"/>
      <w:sz w:val="24"/>
      <w:szCs w:val="20"/>
    </w:rPr>
  </w:style>
  <w:style w:type="paragraph" w:customStyle="1" w:styleId="affff2">
    <w:name w:val="È±Ê¡ÎÄ±¾"/>
    <w:basedOn w:val="a4"/>
    <w:pPr>
      <w:widowControl/>
      <w:overflowPunct w:val="0"/>
      <w:autoSpaceDE w:val="0"/>
      <w:autoSpaceDN w:val="0"/>
      <w:adjustRightInd w:val="0"/>
      <w:jc w:val="left"/>
      <w:textAlignment w:val="baseline"/>
    </w:pPr>
    <w:rPr>
      <w:rFonts w:ascii="Calibri" w:hAnsi="Calibri" w:cs="Calibri"/>
      <w:kern w:val="0"/>
      <w:sz w:val="24"/>
      <w:szCs w:val="20"/>
    </w:rPr>
  </w:style>
  <w:style w:type="paragraph" w:customStyle="1" w:styleId="affff3">
    <w:name w:val="正文表格"/>
    <w:basedOn w:val="a4"/>
    <w:uiPriority w:val="99"/>
    <w:qFormat/>
    <w:pPr>
      <w:adjustRightInd w:val="0"/>
      <w:spacing w:before="40" w:after="40"/>
    </w:pPr>
    <w:rPr>
      <w:rFonts w:ascii="Calibri" w:hAnsi="Calibri" w:cs="Calibri"/>
      <w:sz w:val="24"/>
      <w:szCs w:val="20"/>
    </w:rPr>
  </w:style>
  <w:style w:type="paragraph" w:customStyle="1" w:styleId="Char1CharCharChar">
    <w:name w:val="Char1 Char Char Char"/>
    <w:basedOn w:val="a4"/>
    <w:rPr>
      <w:rFonts w:ascii="Tahoma" w:hAnsi="Tahoma" w:cs="Calibri"/>
      <w:sz w:val="24"/>
      <w:szCs w:val="20"/>
    </w:rPr>
  </w:style>
  <w:style w:type="paragraph" w:customStyle="1" w:styleId="xl53">
    <w:name w:val="xl53"/>
    <w:basedOn w:val="a4"/>
    <w:uiPriority w:val="99"/>
    <w:qFormat/>
    <w:pPr>
      <w:widowControl/>
      <w:pBdr>
        <w:left w:val="single" w:sz="4" w:space="0" w:color="auto"/>
        <w:bottom w:val="single" w:sz="4" w:space="0" w:color="auto"/>
      </w:pBdr>
      <w:spacing w:before="100" w:beforeAutospacing="1" w:after="100" w:afterAutospacing="1"/>
      <w:jc w:val="center"/>
      <w:textAlignment w:val="center"/>
    </w:pPr>
    <w:rPr>
      <w:rFonts w:ascii="宋体" w:hAnsi="宋体" w:cs="Calibri"/>
      <w:kern w:val="0"/>
      <w:sz w:val="24"/>
      <w:szCs w:val="20"/>
    </w:rPr>
  </w:style>
  <w:style w:type="paragraph" w:customStyle="1" w:styleId="Char20">
    <w:name w:val="Char2"/>
    <w:basedOn w:val="a4"/>
    <w:uiPriority w:val="99"/>
    <w:pPr>
      <w:spacing w:line="240" w:lineRule="atLeast"/>
      <w:ind w:left="420" w:firstLine="420"/>
    </w:pPr>
    <w:rPr>
      <w:kern w:val="0"/>
      <w:szCs w:val="21"/>
    </w:rPr>
  </w:style>
  <w:style w:type="paragraph" w:customStyle="1" w:styleId="CharCharCharCharCharCharCharCharCharCharCharCharChar">
    <w:name w:val="Char Char Char Char Char Char Char Char Char Char Char Char Char"/>
    <w:basedOn w:val="a4"/>
    <w:qFormat/>
    <w:pPr>
      <w:widowControl/>
      <w:spacing w:after="160" w:line="240" w:lineRule="exact"/>
      <w:jc w:val="left"/>
    </w:pPr>
    <w:rPr>
      <w:rFonts w:ascii="Verdana" w:eastAsia="仿宋_GB2312" w:hAnsi="Verdana" w:cs="Calibri"/>
      <w:kern w:val="0"/>
      <w:sz w:val="24"/>
      <w:szCs w:val="20"/>
      <w:lang w:eastAsia="en-US"/>
    </w:rPr>
  </w:style>
  <w:style w:type="paragraph" w:customStyle="1" w:styleId="1d">
    <w:name w:val="文本1"/>
    <w:basedOn w:val="a4"/>
    <w:uiPriority w:val="99"/>
    <w:qFormat/>
    <w:pPr>
      <w:adjustRightInd w:val="0"/>
      <w:spacing w:line="312" w:lineRule="atLeast"/>
      <w:jc w:val="center"/>
      <w:textAlignment w:val="baseline"/>
    </w:pPr>
    <w:rPr>
      <w:rFonts w:ascii="Calibri" w:hAnsi="Calibri" w:cs="Calibri"/>
      <w:kern w:val="0"/>
      <w:sz w:val="18"/>
      <w:szCs w:val="20"/>
    </w:rPr>
  </w:style>
  <w:style w:type="paragraph" w:customStyle="1" w:styleId="FigureDescription">
    <w:name w:val="Figure Description"/>
    <w:next w:val="a4"/>
    <w:uiPriority w:val="99"/>
    <w:pPr>
      <w:snapToGrid w:val="0"/>
      <w:spacing w:before="80" w:after="320"/>
      <w:ind w:left="1134"/>
      <w:jc w:val="center"/>
    </w:pPr>
    <w:rPr>
      <w:rFonts w:ascii="Arial" w:eastAsia="黑体" w:hAnsi="Arial" w:cs="Calibri"/>
      <w:sz w:val="18"/>
    </w:rPr>
  </w:style>
  <w:style w:type="paragraph" w:customStyle="1" w:styleId="bt">
    <w:name w:val="bt"/>
    <w:basedOn w:val="a4"/>
    <w:next w:val="ac"/>
    <w:uiPriority w:val="99"/>
    <w:pPr>
      <w:overflowPunct w:val="0"/>
      <w:autoSpaceDE w:val="0"/>
      <w:autoSpaceDN w:val="0"/>
      <w:adjustRightInd w:val="0"/>
      <w:snapToGrid w:val="0"/>
      <w:spacing w:before="100" w:after="100" w:line="240" w:lineRule="atLeast"/>
      <w:ind w:left="2880" w:hanging="360"/>
      <w:textAlignment w:val="baseline"/>
    </w:pPr>
    <w:rPr>
      <w:rFonts w:ascii="宋体" w:hAnsi="Calibri" w:cs="Calibri"/>
      <w:kern w:val="0"/>
      <w:sz w:val="20"/>
      <w:szCs w:val="20"/>
    </w:rPr>
  </w:style>
  <w:style w:type="paragraph" w:customStyle="1" w:styleId="affff4">
    <w:name w:val="二级条标题"/>
    <w:basedOn w:val="afff6"/>
    <w:next w:val="afff7"/>
    <w:uiPriority w:val="99"/>
    <w:qFormat/>
    <w:pPr>
      <w:ind w:left="840"/>
      <w:outlineLvl w:val="3"/>
    </w:pPr>
  </w:style>
  <w:style w:type="paragraph" w:customStyle="1" w:styleId="2f0">
    <w:name w:val="正文字缩2字"/>
    <w:basedOn w:val="a4"/>
    <w:uiPriority w:val="99"/>
    <w:qFormat/>
    <w:pPr>
      <w:spacing w:before="60" w:after="60" w:line="360" w:lineRule="auto"/>
      <w:ind w:leftChars="200" w:left="200" w:firstLineChars="200" w:firstLine="200"/>
    </w:pPr>
    <w:rPr>
      <w:rFonts w:ascii="Calibri" w:hAnsi="Calibri" w:cs="Calibri"/>
      <w:sz w:val="24"/>
      <w:szCs w:val="20"/>
    </w:rPr>
  </w:style>
  <w:style w:type="paragraph" w:customStyle="1" w:styleId="CharCharCharCharCharChar1">
    <w:name w:val="Char Char 字元 字元 字元 Char Char Char Char1"/>
    <w:basedOn w:val="a4"/>
    <w:uiPriority w:val="99"/>
    <w:pPr>
      <w:adjustRightInd w:val="0"/>
      <w:spacing w:line="360" w:lineRule="auto"/>
    </w:pPr>
    <w:rPr>
      <w:kern w:val="0"/>
      <w:sz w:val="24"/>
    </w:rPr>
  </w:style>
  <w:style w:type="paragraph" w:customStyle="1" w:styleId="Char2CharCharCharCharCharChar">
    <w:name w:val="Char2 Char Char Char Char Char Char"/>
    <w:basedOn w:val="a4"/>
    <w:uiPriority w:val="99"/>
    <w:rPr>
      <w:rFonts w:ascii="仿宋_GB2312" w:cs="仿宋_GB2312"/>
      <w:b/>
      <w:bCs/>
      <w:sz w:val="30"/>
      <w:szCs w:val="30"/>
    </w:rPr>
  </w:style>
  <w:style w:type="paragraph" w:customStyle="1" w:styleId="CharCharCharCharChar0">
    <w:name w:val="文档正文 Char Char Char Char Char"/>
    <w:basedOn w:val="a4"/>
    <w:uiPriority w:val="99"/>
    <w:qFormat/>
    <w:pPr>
      <w:adjustRightInd w:val="0"/>
      <w:spacing w:line="440" w:lineRule="exact"/>
      <w:ind w:firstLine="420"/>
      <w:textAlignment w:val="baseline"/>
    </w:pPr>
    <w:rPr>
      <w:rFonts w:ascii="Arial Narrow" w:hAnsi="Arial Narrow" w:cs="Calibri"/>
      <w:kern w:val="0"/>
      <w:sz w:val="24"/>
      <w:szCs w:val="20"/>
    </w:rPr>
  </w:style>
  <w:style w:type="paragraph" w:customStyle="1" w:styleId="CharCharCharCharCharCharCharCharCharCharCharCharChar1">
    <w:name w:val="Char Char Char Char Char Char Char Char Char Char Char Char Char1"/>
    <w:basedOn w:val="a4"/>
    <w:uiPriority w:val="99"/>
    <w:pPr>
      <w:widowControl/>
      <w:spacing w:after="160" w:line="240" w:lineRule="exact"/>
      <w:jc w:val="left"/>
    </w:pPr>
    <w:rPr>
      <w:rFonts w:ascii="Verdana" w:eastAsia="仿宋_GB2312" w:hAnsi="Verdana" w:cs="Verdana"/>
      <w:kern w:val="0"/>
      <w:sz w:val="24"/>
      <w:lang w:eastAsia="en-US"/>
    </w:rPr>
  </w:style>
  <w:style w:type="paragraph" w:customStyle="1" w:styleId="affff5">
    <w:name w:val="表格内文字"/>
    <w:basedOn w:val="af"/>
    <w:uiPriority w:val="99"/>
    <w:qFormat/>
    <w:pPr>
      <w:adjustRightInd w:val="0"/>
      <w:spacing w:line="240" w:lineRule="auto"/>
    </w:pPr>
    <w:rPr>
      <w:rFonts w:hAnsi="Courier New"/>
      <w:color w:val="000000"/>
      <w:szCs w:val="20"/>
      <w:lang w:val="en-GB"/>
    </w:rPr>
  </w:style>
  <w:style w:type="paragraph" w:customStyle="1" w:styleId="affff6">
    <w:name w:val="文章正文"/>
    <w:basedOn w:val="a4"/>
    <w:uiPriority w:val="99"/>
    <w:qFormat/>
    <w:pPr>
      <w:ind w:firstLineChars="200" w:firstLine="560"/>
    </w:pPr>
    <w:rPr>
      <w:rFonts w:ascii="仿宋_GB2312" w:eastAsia="仿宋_GB2312" w:hAnsi="宋体" w:cs="Calibri"/>
      <w:color w:val="000000"/>
      <w:sz w:val="28"/>
      <w:szCs w:val="20"/>
    </w:rPr>
  </w:style>
  <w:style w:type="paragraph" w:customStyle="1" w:styleId="CharChar1CharCharCharCharCharCharCharCharCharCharCharCharCharChar">
    <w:name w:val="Char Char1 Char Char Char Char Char Char Char Char Char Char Char Char Char Char"/>
    <w:basedOn w:val="a4"/>
    <w:uiPriority w:val="99"/>
    <w:pPr>
      <w:widowControl/>
      <w:spacing w:after="160" w:line="240" w:lineRule="exact"/>
      <w:jc w:val="left"/>
    </w:pPr>
    <w:rPr>
      <w:rFonts w:ascii="Verdana" w:hAnsi="Verdana" w:cs="Verdana"/>
      <w:kern w:val="0"/>
      <w:sz w:val="20"/>
      <w:szCs w:val="20"/>
      <w:lang w:eastAsia="en-US"/>
    </w:rPr>
  </w:style>
  <w:style w:type="paragraph" w:customStyle="1" w:styleId="style1">
    <w:name w:val="style1"/>
    <w:basedOn w:val="a4"/>
    <w:uiPriority w:val="99"/>
    <w:pPr>
      <w:widowControl/>
      <w:spacing w:before="100" w:beforeAutospacing="1" w:after="100" w:afterAutospacing="1"/>
      <w:jc w:val="left"/>
    </w:pPr>
    <w:rPr>
      <w:rFonts w:ascii="宋体" w:hAnsi="宋体" w:cs="Calibri"/>
      <w:kern w:val="0"/>
      <w:szCs w:val="20"/>
    </w:rPr>
  </w:style>
  <w:style w:type="paragraph" w:customStyle="1" w:styleId="CharCharChar1">
    <w:name w:val="Char Char Char1"/>
    <w:basedOn w:val="a4"/>
    <w:uiPriority w:val="99"/>
    <w:rPr>
      <w:rFonts w:ascii="Tahoma" w:hAnsi="Tahoma" w:cs="Tahoma"/>
      <w:sz w:val="24"/>
    </w:rPr>
  </w:style>
  <w:style w:type="paragraph" w:customStyle="1" w:styleId="ParaCharCharCharCharCharCharCharCharChar1CharCharCharChar">
    <w:name w:val="默认段落字体 Para Char Char Char Char Char Char Char Char Char1 Char Char Char Char"/>
    <w:basedOn w:val="a4"/>
    <w:uiPriority w:val="99"/>
    <w:qFormat/>
    <w:rPr>
      <w:rFonts w:ascii="Tahoma" w:hAnsi="Tahoma" w:cs="Calibri"/>
      <w:sz w:val="24"/>
      <w:szCs w:val="20"/>
    </w:rPr>
  </w:style>
  <w:style w:type="paragraph" w:customStyle="1" w:styleId="affff7">
    <w:name w:val="没有缩进（为图形使用）"/>
    <w:basedOn w:val="a4"/>
    <w:uiPriority w:val="99"/>
    <w:qFormat/>
    <w:pPr>
      <w:spacing w:before="120" w:after="120" w:line="360" w:lineRule="auto"/>
    </w:pPr>
    <w:rPr>
      <w:rFonts w:ascii="Calibri" w:hAnsi="Calibri" w:cs="Calibri"/>
      <w:sz w:val="24"/>
      <w:szCs w:val="20"/>
    </w:rPr>
  </w:style>
  <w:style w:type="paragraph" w:customStyle="1" w:styleId="ItemStep">
    <w:name w:val="Item Step"/>
    <w:uiPriority w:val="99"/>
    <w:pPr>
      <w:tabs>
        <w:tab w:val="left" w:pos="1644"/>
      </w:tabs>
      <w:ind w:left="1644" w:hanging="510"/>
      <w:outlineLvl w:val="4"/>
    </w:pPr>
    <w:rPr>
      <w:rFonts w:ascii="Arial" w:hAnsi="Arial" w:cs="Calibri"/>
      <w:sz w:val="21"/>
    </w:rPr>
  </w:style>
  <w:style w:type="paragraph" w:customStyle="1" w:styleId="affff8">
    <w:name w:val="项目"/>
    <w:basedOn w:val="a4"/>
    <w:uiPriority w:val="99"/>
    <w:qFormat/>
    <w:pPr>
      <w:tabs>
        <w:tab w:val="left" w:pos="1280"/>
      </w:tabs>
      <w:spacing w:before="120" w:after="120" w:line="360" w:lineRule="auto"/>
      <w:ind w:left="-7" w:firstLine="567"/>
      <w:jc w:val="left"/>
      <w:textAlignment w:val="baseline"/>
    </w:pPr>
    <w:rPr>
      <w:rFonts w:ascii="宋体" w:hAnsi="Calibri" w:cs="Calibri"/>
      <w:kern w:val="0"/>
      <w:sz w:val="24"/>
      <w:szCs w:val="20"/>
    </w:rPr>
  </w:style>
  <w:style w:type="paragraph" w:customStyle="1" w:styleId="39">
    <w:name w:val="样式3"/>
    <w:basedOn w:val="1"/>
    <w:next w:val="1"/>
    <w:uiPriority w:val="99"/>
    <w:qFormat/>
    <w:pPr>
      <w:keepLines/>
      <w:widowControl w:val="0"/>
      <w:tabs>
        <w:tab w:val="clear" w:pos="432"/>
      </w:tabs>
      <w:adjustRightInd w:val="0"/>
      <w:snapToGrid w:val="0"/>
      <w:spacing w:before="340" w:after="330" w:line="576" w:lineRule="auto"/>
      <w:ind w:left="0" w:firstLine="0"/>
      <w:jc w:val="both"/>
    </w:pPr>
    <w:rPr>
      <w:rFonts w:ascii="Calibri" w:hAnsi="Calibri"/>
      <w:b/>
      <w:kern w:val="44"/>
      <w:sz w:val="44"/>
    </w:rPr>
  </w:style>
  <w:style w:type="paragraph" w:customStyle="1" w:styleId="ParaCharCharCharCharCharCharChar">
    <w:name w:val="默认段落字体 Para Char Char Char Char Char Char Char"/>
    <w:basedOn w:val="a4"/>
    <w:uiPriority w:val="99"/>
    <w:qFormat/>
    <w:rPr>
      <w:rFonts w:ascii="Tahoma" w:hAnsi="Tahoma" w:cs="Calibri"/>
      <w:sz w:val="24"/>
      <w:szCs w:val="20"/>
    </w:rPr>
  </w:style>
  <w:style w:type="paragraph" w:customStyle="1" w:styleId="22">
    <w:name w:val="样式 正文首行缩进 2 + 首行缩进:  2 字符"/>
    <w:basedOn w:val="a4"/>
    <w:uiPriority w:val="99"/>
    <w:qFormat/>
    <w:pPr>
      <w:numPr>
        <w:numId w:val="9"/>
      </w:numPr>
      <w:tabs>
        <w:tab w:val="left" w:pos="987"/>
      </w:tabs>
      <w:adjustRightInd w:val="0"/>
      <w:snapToGrid w:val="0"/>
      <w:spacing w:line="360" w:lineRule="auto"/>
    </w:pPr>
    <w:rPr>
      <w:rFonts w:ascii="Arial" w:hAnsi="Arial" w:cs="Calibri"/>
      <w:b/>
      <w:sz w:val="24"/>
      <w:szCs w:val="20"/>
    </w:rPr>
  </w:style>
  <w:style w:type="paragraph" w:customStyle="1" w:styleId="CharCharCharCharChar1">
    <w:name w:val="Char Char Char Char Char1"/>
    <w:basedOn w:val="a4"/>
    <w:qFormat/>
    <w:pPr>
      <w:tabs>
        <w:tab w:val="left" w:pos="425"/>
      </w:tabs>
    </w:pPr>
    <w:rPr>
      <w:rFonts w:ascii="Tahoma" w:hAnsi="Tahoma" w:cs="Calibri"/>
      <w:sz w:val="24"/>
      <w:szCs w:val="20"/>
    </w:rPr>
  </w:style>
  <w:style w:type="paragraph" w:customStyle="1" w:styleId="affff9">
    <w:name w:val="摘要"/>
    <w:basedOn w:val="a4"/>
    <w:next w:val="20"/>
    <w:uiPriority w:val="99"/>
    <w:qFormat/>
    <w:pPr>
      <w:spacing w:line="360" w:lineRule="auto"/>
    </w:pPr>
    <w:rPr>
      <w:rFonts w:ascii="Calibri" w:eastAsia="黑体" w:hAnsi="Calibri" w:cs="Calibri"/>
      <w:sz w:val="20"/>
      <w:szCs w:val="20"/>
    </w:rPr>
  </w:style>
  <w:style w:type="paragraph" w:customStyle="1" w:styleId="1e">
    <w:name w:val="首行缩进 1"/>
    <w:basedOn w:val="a4"/>
    <w:uiPriority w:val="99"/>
    <w:qFormat/>
    <w:pPr>
      <w:spacing w:after="120" w:line="360" w:lineRule="auto"/>
      <w:ind w:firstLineChars="200" w:firstLine="200"/>
    </w:pPr>
    <w:rPr>
      <w:rFonts w:ascii="Calibri" w:hAnsi="Calibri" w:cs="Calibri"/>
      <w:sz w:val="24"/>
      <w:szCs w:val="20"/>
    </w:rPr>
  </w:style>
  <w:style w:type="paragraph" w:customStyle="1" w:styleId="TableHeading">
    <w:name w:val="Table Heading"/>
    <w:uiPriority w:val="99"/>
    <w:qFormat/>
    <w:pPr>
      <w:keepNext/>
      <w:snapToGrid w:val="0"/>
      <w:spacing w:before="80" w:after="80"/>
      <w:jc w:val="center"/>
    </w:pPr>
    <w:rPr>
      <w:rFonts w:ascii="Arial" w:eastAsia="黑体" w:hAnsi="Arial" w:cs="Calibri"/>
      <w:sz w:val="18"/>
    </w:rPr>
  </w:style>
  <w:style w:type="paragraph" w:customStyle="1" w:styleId="Char110">
    <w:name w:val="Char11"/>
    <w:basedOn w:val="a4"/>
    <w:uiPriority w:val="99"/>
    <w:qFormat/>
    <w:rPr>
      <w:szCs w:val="21"/>
    </w:rPr>
  </w:style>
  <w:style w:type="paragraph" w:customStyle="1" w:styleId="46">
    <w:name w:val="正文4"/>
    <w:basedOn w:val="a4"/>
    <w:uiPriority w:val="99"/>
    <w:qFormat/>
    <w:pPr>
      <w:tabs>
        <w:tab w:val="left" w:pos="1275"/>
      </w:tabs>
      <w:spacing w:before="60" w:after="60" w:line="360" w:lineRule="auto"/>
      <w:ind w:leftChars="400" w:left="820" w:hanging="705"/>
    </w:pPr>
    <w:rPr>
      <w:rFonts w:ascii="Calibri" w:hAnsi="Calibri" w:cs="Calibri"/>
      <w:sz w:val="24"/>
      <w:szCs w:val="20"/>
    </w:rPr>
  </w:style>
  <w:style w:type="paragraph" w:customStyle="1" w:styleId="Style239">
    <w:name w:val="_Style 239"/>
    <w:basedOn w:val="a4"/>
    <w:next w:val="a4"/>
    <w:uiPriority w:val="99"/>
    <w:pPr>
      <w:pBdr>
        <w:bottom w:val="single" w:sz="6" w:space="1" w:color="auto"/>
      </w:pBdr>
      <w:jc w:val="center"/>
    </w:pPr>
    <w:rPr>
      <w:rFonts w:ascii="Arial" w:cs="Arial"/>
      <w:vanish/>
      <w:sz w:val="16"/>
      <w:szCs w:val="16"/>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rFonts w:ascii="Calibri" w:hAnsi="Calibri" w:cs="Calibri"/>
      <w:kern w:val="2"/>
      <w:sz w:val="21"/>
      <w:szCs w:val="24"/>
    </w:rPr>
  </w:style>
  <w:style w:type="paragraph" w:customStyle="1" w:styleId="ItemStepinTable">
    <w:name w:val="Item Step in Table"/>
    <w:uiPriority w:val="99"/>
    <w:pPr>
      <w:numPr>
        <w:numId w:val="10"/>
      </w:numPr>
      <w:tabs>
        <w:tab w:val="left" w:pos="397"/>
      </w:tabs>
      <w:spacing w:before="40" w:after="40"/>
      <w:jc w:val="both"/>
    </w:pPr>
    <w:rPr>
      <w:rFonts w:ascii="Arial" w:hAnsi="Arial" w:cs="Calibri"/>
      <w:sz w:val="18"/>
    </w:rPr>
  </w:style>
  <w:style w:type="paragraph" w:customStyle="1" w:styleId="affffa">
    <w:name w:val="简单回函地址"/>
    <w:basedOn w:val="a4"/>
    <w:uiPriority w:val="99"/>
    <w:qFormat/>
    <w:pPr>
      <w:adjustRightInd w:val="0"/>
      <w:snapToGrid w:val="0"/>
      <w:spacing w:line="360" w:lineRule="auto"/>
    </w:pPr>
    <w:rPr>
      <w:rFonts w:ascii="Calibri" w:hAnsi="Calibri" w:cs="Calibri"/>
      <w:sz w:val="24"/>
      <w:szCs w:val="20"/>
    </w:rPr>
  </w:style>
  <w:style w:type="paragraph" w:customStyle="1" w:styleId="Note">
    <w:name w:val="Note"/>
    <w:basedOn w:val="a4"/>
    <w:uiPriority w:val="99"/>
    <w:pPr>
      <w:pBdr>
        <w:top w:val="single" w:sz="12" w:space="3" w:color="auto"/>
        <w:bottom w:val="single" w:sz="12" w:space="3" w:color="auto"/>
      </w:pBdr>
      <w:spacing w:line="360" w:lineRule="auto"/>
    </w:pPr>
    <w:rPr>
      <w:rFonts w:ascii="Calibri" w:hAnsi="Calibri" w:cs="Calibri"/>
      <w:sz w:val="24"/>
      <w:szCs w:val="20"/>
    </w:rPr>
  </w:style>
  <w:style w:type="paragraph" w:customStyle="1" w:styleId="2110">
    <w:name w:val="正文文本 211"/>
    <w:basedOn w:val="a4"/>
    <w:uiPriority w:val="99"/>
    <w:qFormat/>
    <w:pPr>
      <w:adjustRightInd w:val="0"/>
      <w:spacing w:before="120" w:line="360" w:lineRule="auto"/>
      <w:ind w:firstLine="480"/>
      <w:textAlignment w:val="baseline"/>
    </w:pPr>
    <w:rPr>
      <w:sz w:val="24"/>
    </w:rPr>
  </w:style>
  <w:style w:type="paragraph" w:customStyle="1" w:styleId="Title-Revision">
    <w:name w:val="Title - Revision"/>
    <w:basedOn w:val="af8"/>
    <w:uiPriority w:val="99"/>
    <w:pPr>
      <w:spacing w:before="720"/>
    </w:pPr>
  </w:style>
  <w:style w:type="paragraph" w:customStyle="1" w:styleId="Charf1">
    <w:name w:val="段 Char"/>
    <w:uiPriority w:val="99"/>
    <w:qFormat/>
    <w:pPr>
      <w:autoSpaceDE w:val="0"/>
      <w:autoSpaceDN w:val="0"/>
      <w:ind w:firstLineChars="200" w:firstLine="200"/>
      <w:jc w:val="both"/>
    </w:pPr>
    <w:rPr>
      <w:rFonts w:ascii="宋体" w:cs="宋体"/>
      <w:sz w:val="21"/>
      <w:szCs w:val="21"/>
    </w:rPr>
  </w:style>
  <w:style w:type="paragraph" w:customStyle="1" w:styleId="1f">
    <w:name w:val="表格1"/>
    <w:basedOn w:val="a4"/>
    <w:next w:val="a4"/>
    <w:uiPriority w:val="99"/>
    <w:qFormat/>
    <w:pPr>
      <w:kinsoku w:val="0"/>
      <w:wordWrap w:val="0"/>
      <w:overflowPunct w:val="0"/>
      <w:autoSpaceDE w:val="0"/>
      <w:autoSpaceDN w:val="0"/>
      <w:adjustRightInd w:val="0"/>
      <w:spacing w:line="288" w:lineRule="auto"/>
      <w:jc w:val="center"/>
      <w:textAlignment w:val="baseline"/>
    </w:pPr>
    <w:rPr>
      <w:rFonts w:ascii="宋体" w:hAnsi="Calibri" w:cs="Calibri"/>
      <w:kern w:val="0"/>
      <w:sz w:val="18"/>
      <w:szCs w:val="20"/>
    </w:rPr>
  </w:style>
  <w:style w:type="paragraph" w:customStyle="1" w:styleId="StyleHeading3h3Heading3-oldLevel3HeadH3level3PIM3se">
    <w:name w:val="Style Heading 3h3Heading 3 - oldLevel 3 HeadH3level_3PIM 3se..."/>
    <w:basedOn w:val="3"/>
    <w:uiPriority w:val="99"/>
    <w:pPr>
      <w:tabs>
        <w:tab w:val="left" w:pos="709"/>
      </w:tabs>
      <w:spacing w:line="413" w:lineRule="auto"/>
    </w:pPr>
    <w:rPr>
      <w:rFonts w:ascii="Calibri" w:hAnsi="Calibri" w:cs="Calibri"/>
      <w:bCs w:val="0"/>
      <w:szCs w:val="20"/>
    </w:rPr>
  </w:style>
  <w:style w:type="paragraph" w:customStyle="1" w:styleId="Style184">
    <w:name w:val="_Style 184"/>
    <w:basedOn w:val="a4"/>
    <w:next w:val="a4"/>
    <w:uiPriority w:val="39"/>
    <w:pPr>
      <w:tabs>
        <w:tab w:val="left" w:pos="1260"/>
        <w:tab w:val="left" w:pos="1685"/>
        <w:tab w:val="right" w:leader="dot" w:pos="8400"/>
      </w:tabs>
      <w:spacing w:line="320" w:lineRule="exact"/>
      <w:ind w:firstLineChars="100" w:firstLine="280"/>
    </w:pPr>
    <w:rPr>
      <w:rFonts w:ascii="Calibri" w:hAnsi="Calibri" w:cs="Calibri"/>
      <w:sz w:val="28"/>
      <w:szCs w:val="20"/>
    </w:rPr>
  </w:style>
  <w:style w:type="paragraph" w:customStyle="1" w:styleId="1xz">
    <w:name w:val="样式1xz"/>
    <w:basedOn w:val="a4"/>
    <w:uiPriority w:val="99"/>
    <w:qFormat/>
    <w:pPr>
      <w:tabs>
        <w:tab w:val="left" w:pos="1050"/>
        <w:tab w:val="right" w:leader="dot" w:pos="8296"/>
      </w:tabs>
    </w:pPr>
    <w:rPr>
      <w:rFonts w:ascii="Calibri" w:hAnsi="Calibri" w:cs="Calibri"/>
      <w:caps/>
      <w:spacing w:val="20"/>
      <w:sz w:val="24"/>
      <w:szCs w:val="20"/>
    </w:rPr>
  </w:style>
  <w:style w:type="paragraph" w:customStyle="1" w:styleId="affffb">
    <w:name w:val="样式 宋体 五号 两端对齐 行距: 单倍行距"/>
    <w:basedOn w:val="a4"/>
    <w:uiPriority w:val="99"/>
    <w:qFormat/>
    <w:pPr>
      <w:adjustRightInd w:val="0"/>
      <w:textAlignment w:val="baseline"/>
    </w:pPr>
    <w:rPr>
      <w:rFonts w:ascii="宋体" w:hAnsi="宋体" w:cs="Calibri"/>
      <w:kern w:val="0"/>
      <w:szCs w:val="20"/>
    </w:rPr>
  </w:style>
  <w:style w:type="paragraph" w:customStyle="1" w:styleId="111">
    <w:name w:val="修订11"/>
    <w:uiPriority w:val="99"/>
    <w:qFormat/>
    <w:rPr>
      <w:kern w:val="2"/>
      <w:sz w:val="21"/>
      <w:szCs w:val="21"/>
    </w:rPr>
  </w:style>
  <w:style w:type="paragraph" w:customStyle="1" w:styleId="affffc">
    <w:name w:val="表文字"/>
    <w:uiPriority w:val="99"/>
    <w:qFormat/>
    <w:rPr>
      <w:rFonts w:ascii="宋体" w:hAnsi="Calibri" w:cs="Calibri"/>
      <w:kern w:val="2"/>
    </w:rPr>
  </w:style>
  <w:style w:type="paragraph" w:customStyle="1" w:styleId="a">
    <w:name w:val="操作步骤"/>
    <w:basedOn w:val="a4"/>
    <w:uiPriority w:val="99"/>
    <w:qFormat/>
    <w:pPr>
      <w:numPr>
        <w:numId w:val="11"/>
      </w:numPr>
      <w:tabs>
        <w:tab w:val="left" w:pos="425"/>
      </w:tabs>
      <w:autoSpaceDE w:val="0"/>
      <w:autoSpaceDN w:val="0"/>
      <w:adjustRightInd w:val="0"/>
      <w:snapToGrid w:val="0"/>
      <w:spacing w:line="40" w:lineRule="atLeast"/>
      <w:textAlignment w:val="bottom"/>
    </w:pPr>
    <w:rPr>
      <w:rFonts w:ascii="昆仑楷体" w:eastAsia="楷体_GB2312" w:hAnsi="Calibri" w:cs="Calibri"/>
      <w:kern w:val="0"/>
      <w:szCs w:val="20"/>
    </w:rPr>
  </w:style>
  <w:style w:type="paragraph" w:customStyle="1" w:styleId="CharChar1CharCharCharCharCharCharCharCharCharCharCharCharCharChar1">
    <w:name w:val="Char Char1 Char Char Char Char Char Char Char Char Char Char Char Char Char Char1"/>
    <w:basedOn w:val="a4"/>
    <w:pPr>
      <w:widowControl/>
      <w:spacing w:after="160" w:line="240" w:lineRule="exact"/>
      <w:jc w:val="left"/>
    </w:pPr>
    <w:rPr>
      <w:rFonts w:ascii="Verdana" w:hAnsi="Verdana" w:cs="Calibri"/>
      <w:kern w:val="0"/>
      <w:sz w:val="20"/>
      <w:szCs w:val="20"/>
      <w:lang w:eastAsia="en-US"/>
    </w:rPr>
  </w:style>
  <w:style w:type="paragraph" w:customStyle="1" w:styleId="CharCharCharChar0">
    <w:name w:val="Char Char Char Char"/>
    <w:basedOn w:val="a4"/>
    <w:uiPriority w:val="99"/>
    <w:pPr>
      <w:pageBreakBefore/>
      <w:widowControl/>
      <w:spacing w:after="160" w:line="240" w:lineRule="exact"/>
      <w:jc w:val="left"/>
    </w:pPr>
    <w:rPr>
      <w:rFonts w:ascii="Verdana" w:hAnsi="Verdana" w:cs="Calibri"/>
      <w:kern w:val="0"/>
      <w:sz w:val="20"/>
      <w:szCs w:val="20"/>
      <w:lang w:eastAsia="en-US"/>
    </w:rPr>
  </w:style>
  <w:style w:type="paragraph" w:customStyle="1" w:styleId="TableTextChar1">
    <w:name w:val="Table Text Char1"/>
    <w:uiPriority w:val="99"/>
    <w:pPr>
      <w:snapToGrid w:val="0"/>
      <w:spacing w:before="80" w:after="80"/>
    </w:pPr>
    <w:rPr>
      <w:rFonts w:ascii="Arial" w:hAnsi="Arial" w:cs="Calibri"/>
      <w:kern w:val="2"/>
      <w:sz w:val="18"/>
    </w:rPr>
  </w:style>
  <w:style w:type="paragraph" w:customStyle="1" w:styleId="Charf2">
    <w:name w:val="正文格式 Char"/>
    <w:basedOn w:val="a4"/>
    <w:pPr>
      <w:widowControl/>
      <w:adjustRightInd w:val="0"/>
      <w:spacing w:line="440" w:lineRule="atLeast"/>
      <w:ind w:firstLine="510"/>
      <w:textAlignment w:val="baseline"/>
    </w:pPr>
    <w:rPr>
      <w:rFonts w:ascii="Calibri" w:hAnsi="Calibri" w:cs="Calibri"/>
      <w:kern w:val="0"/>
      <w:sz w:val="24"/>
      <w:szCs w:val="20"/>
    </w:rPr>
  </w:style>
  <w:style w:type="paragraph" w:customStyle="1" w:styleId="TableContents">
    <w:name w:val="Table Contents"/>
    <w:basedOn w:val="ac"/>
    <w:uiPriority w:val="99"/>
    <w:pPr>
      <w:suppressAutoHyphens/>
      <w:jc w:val="left"/>
    </w:pPr>
    <w:rPr>
      <w:rFonts w:ascii="Times New Roman" w:eastAsia="Times New Roman" w:hAnsi="Calibri" w:cs="Calibri"/>
      <w:kern w:val="0"/>
      <w:sz w:val="24"/>
      <w:szCs w:val="20"/>
    </w:rPr>
  </w:style>
  <w:style w:type="paragraph" w:customStyle="1" w:styleId="Char1CharCharChar2">
    <w:name w:val="Char1 Char Char Char2"/>
    <w:basedOn w:val="a4"/>
    <w:uiPriority w:val="99"/>
    <w:rPr>
      <w:rFonts w:ascii="Tahoma" w:hAnsi="Tahoma" w:cs="Calibri"/>
      <w:szCs w:val="20"/>
    </w:rPr>
  </w:style>
  <w:style w:type="paragraph" w:customStyle="1" w:styleId="affffd">
    <w:name w:val="二级列表"/>
    <w:basedOn w:val="affffe"/>
    <w:next w:val="affffe"/>
    <w:uiPriority w:val="99"/>
    <w:qFormat/>
    <w:pPr>
      <w:tabs>
        <w:tab w:val="left" w:pos="2120"/>
      </w:tabs>
      <w:ind w:firstLineChars="0" w:firstLine="0"/>
    </w:pPr>
    <w:rPr>
      <w:b/>
    </w:rPr>
  </w:style>
  <w:style w:type="paragraph" w:customStyle="1" w:styleId="affffe">
    <w:name w:val="段落正文"/>
    <w:basedOn w:val="a4"/>
    <w:uiPriority w:val="99"/>
    <w:qFormat/>
    <w:pPr>
      <w:spacing w:beforeLines="50" w:line="360" w:lineRule="auto"/>
      <w:ind w:firstLineChars="200" w:firstLine="200"/>
    </w:pPr>
    <w:rPr>
      <w:rFonts w:ascii="Calibri" w:hAnsi="Calibri" w:cs="Calibri"/>
      <w:spacing w:val="2"/>
      <w:sz w:val="24"/>
      <w:szCs w:val="20"/>
    </w:rPr>
  </w:style>
  <w:style w:type="paragraph" w:customStyle="1" w:styleId="CharCharCharCharCharCharChar2">
    <w:name w:val="Char Char Char Char Char Char Char2"/>
    <w:basedOn w:val="a9"/>
    <w:uiPriority w:val="99"/>
    <w:rPr>
      <w:rFonts w:ascii="宋体" w:hAnsi="Tahoma"/>
    </w:rPr>
  </w:style>
  <w:style w:type="paragraph" w:customStyle="1" w:styleId="afffff">
    <w:name w:val="图标"/>
    <w:basedOn w:val="a4"/>
    <w:next w:val="a4"/>
    <w:uiPriority w:val="99"/>
    <w:qFormat/>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ascii="Calibri" w:eastAsia="仿宋_GB2312" w:hAnsi="Calibri" w:cs="Calibri"/>
      <w:kern w:val="0"/>
      <w:sz w:val="24"/>
      <w:szCs w:val="20"/>
    </w:rPr>
  </w:style>
  <w:style w:type="paragraph" w:customStyle="1" w:styleId="320">
    <w:name w:val="标题3——2"/>
    <w:basedOn w:val="3"/>
    <w:next w:val="afa"/>
    <w:uiPriority w:val="99"/>
    <w:qFormat/>
    <w:pPr>
      <w:tabs>
        <w:tab w:val="left" w:pos="1280"/>
        <w:tab w:val="right" w:leader="dot" w:pos="8777"/>
      </w:tabs>
      <w:spacing w:beforeLines="100" w:after="0" w:line="240" w:lineRule="auto"/>
      <w:ind w:left="851" w:hanging="851"/>
      <w:outlineLvl w:val="9"/>
    </w:pPr>
    <w:rPr>
      <w:rFonts w:ascii="黑体" w:eastAsia="黑体" w:hAnsi="宋体" w:cs="Calibri"/>
      <w:bCs w:val="0"/>
      <w:sz w:val="30"/>
      <w:szCs w:val="20"/>
    </w:rPr>
  </w:style>
  <w:style w:type="paragraph" w:customStyle="1" w:styleId="afffff0">
    <w:name w:val="司法正文"/>
    <w:uiPriority w:val="99"/>
    <w:qFormat/>
    <w:pPr>
      <w:widowControl w:val="0"/>
      <w:ind w:firstLineChars="200" w:firstLine="200"/>
      <w:jc w:val="both"/>
    </w:pPr>
    <w:rPr>
      <w:rFonts w:eastAsia="仿宋_GB2312"/>
      <w:sz w:val="32"/>
      <w:szCs w:val="32"/>
    </w:rPr>
  </w:style>
  <w:style w:type="paragraph" w:customStyle="1" w:styleId="CharCharChar1CharCharCharCharCharCharCharCharCharCharCharCharChar">
    <w:name w:val="Char Char Char1 Char Char Char Char Char Char Char Char Char Char Char Char Char"/>
    <w:basedOn w:val="a4"/>
    <w:uiPriority w:val="99"/>
    <w:pPr>
      <w:widowControl/>
      <w:spacing w:after="160" w:line="240" w:lineRule="exact"/>
      <w:jc w:val="left"/>
    </w:pPr>
    <w:rPr>
      <w:rFonts w:ascii="Verdana" w:hAnsi="Verdana" w:cs="Verdana"/>
      <w:kern w:val="0"/>
      <w:sz w:val="18"/>
      <w:szCs w:val="18"/>
      <w:lang w:eastAsia="en-US"/>
    </w:rPr>
  </w:style>
  <w:style w:type="paragraph" w:customStyle="1" w:styleId="xl27">
    <w:name w:val="xl27"/>
    <w:basedOn w:val="a4"/>
    <w:uiPriority w:val="99"/>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Calibri"/>
      <w:kern w:val="0"/>
      <w:szCs w:val="20"/>
    </w:rPr>
  </w:style>
  <w:style w:type="paragraph" w:customStyle="1" w:styleId="afffff1">
    <w:name w:val="表头文本"/>
    <w:uiPriority w:val="99"/>
    <w:qFormat/>
    <w:pPr>
      <w:jc w:val="center"/>
    </w:pPr>
    <w:rPr>
      <w:rFonts w:ascii="Arial" w:hAnsi="Arial" w:cs="Calibri"/>
      <w:b/>
      <w:sz w:val="21"/>
    </w:rPr>
  </w:style>
  <w:style w:type="paragraph" w:customStyle="1" w:styleId="PullQuote">
    <w:name w:val="Pull Quote"/>
    <w:basedOn w:val="a4"/>
    <w:uiPriority w:val="99"/>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rFonts w:ascii="Calibri" w:hAnsi="Calibri" w:cs="Calibri"/>
      <w:b/>
      <w:i/>
      <w:sz w:val="24"/>
      <w:szCs w:val="20"/>
    </w:rPr>
  </w:style>
  <w:style w:type="paragraph" w:customStyle="1" w:styleId="afffff2">
    <w:name w:val="普通正文"/>
    <w:basedOn w:val="a4"/>
    <w:uiPriority w:val="99"/>
    <w:qFormat/>
    <w:pPr>
      <w:adjustRightInd w:val="0"/>
      <w:spacing w:before="120" w:after="120" w:line="360" w:lineRule="auto"/>
      <w:ind w:firstLine="480"/>
      <w:jc w:val="left"/>
      <w:textAlignment w:val="baseline"/>
    </w:pPr>
    <w:rPr>
      <w:rFonts w:ascii="Arial" w:hAnsi="Arial" w:cs="Calibri"/>
      <w:kern w:val="0"/>
      <w:sz w:val="24"/>
      <w:szCs w:val="20"/>
    </w:rPr>
  </w:style>
  <w:style w:type="paragraph" w:customStyle="1" w:styleId="CharCharCharCharCharChar1Char1">
    <w:name w:val="Char Char Char Char Char Char1 Char1"/>
    <w:basedOn w:val="a4"/>
    <w:uiPriority w:val="99"/>
    <w:pPr>
      <w:widowControl/>
      <w:spacing w:after="160" w:line="240" w:lineRule="exact"/>
      <w:jc w:val="left"/>
    </w:pPr>
    <w:rPr>
      <w:rFonts w:ascii="Verdana" w:hAnsi="Verdana" w:cs="Verdana"/>
      <w:kern w:val="0"/>
      <w:szCs w:val="21"/>
      <w:lang w:eastAsia="en-US"/>
    </w:rPr>
  </w:style>
  <w:style w:type="paragraph" w:customStyle="1" w:styleId="1f0">
    <w:name w:val="列表段落1"/>
    <w:basedOn w:val="a4"/>
    <w:pPr>
      <w:adjustRightInd w:val="0"/>
      <w:spacing w:line="312" w:lineRule="atLeast"/>
      <w:ind w:firstLineChars="200" w:firstLine="420"/>
      <w:textAlignment w:val="baseline"/>
    </w:pPr>
    <w:rPr>
      <w:kern w:val="0"/>
      <w:szCs w:val="21"/>
    </w:rPr>
  </w:style>
  <w:style w:type="paragraph" w:customStyle="1" w:styleId="500">
    <w:name w:val="正文50"/>
    <w:pPr>
      <w:widowControl w:val="0"/>
      <w:jc w:val="both"/>
    </w:pPr>
    <w:rPr>
      <w:kern w:val="2"/>
      <w:sz w:val="21"/>
      <w:szCs w:val="24"/>
    </w:rPr>
  </w:style>
  <w:style w:type="paragraph" w:customStyle="1" w:styleId="1f1">
    <w:name w:val="日期1"/>
    <w:basedOn w:val="a4"/>
    <w:next w:val="a4"/>
    <w:rPr>
      <w:sz w:val="28"/>
      <w:szCs w:val="22"/>
    </w:rPr>
  </w:style>
  <w:style w:type="character" w:customStyle="1" w:styleId="Charf3">
    <w:name w:val="纯文本 Char"/>
    <w:rPr>
      <w:rFonts w:ascii="宋体" w:hAnsi="Courier New"/>
      <w:kern w:val="2"/>
      <w:sz w:val="21"/>
      <w:szCs w:val="21"/>
    </w:rPr>
  </w:style>
  <w:style w:type="paragraph" w:customStyle="1" w:styleId="222">
    <w:name w:val="标题 22"/>
    <w:next w:val="a4"/>
    <w:pPr>
      <w:keepNext/>
      <w:keepLines/>
      <w:widowControl w:val="0"/>
      <w:adjustRightInd w:val="0"/>
      <w:spacing w:before="260" w:after="260" w:line="416" w:lineRule="atLeast"/>
      <w:jc w:val="both"/>
      <w:textAlignment w:val="baseline"/>
      <w:outlineLvl w:val="1"/>
    </w:pPr>
    <w:rPr>
      <w:b/>
      <w:sz w:val="30"/>
    </w:rPr>
  </w:style>
  <w:style w:type="character" w:customStyle="1" w:styleId="NormalCharacter">
    <w:name w:val="NormalCharacter"/>
    <w:qFormat/>
  </w:style>
  <w:style w:type="paragraph" w:customStyle="1" w:styleId="PlainText">
    <w:name w:val="PlainText"/>
    <w:basedOn w:val="a4"/>
    <w:link w:val="UserStyle0"/>
    <w:qFormat/>
    <w:rPr>
      <w:rFonts w:ascii="宋体" w:hAnsi="Courier New"/>
      <w:szCs w:val="21"/>
    </w:rPr>
  </w:style>
  <w:style w:type="character" w:customStyle="1" w:styleId="2Char2">
    <w:name w:val="正文首行缩进 2 Char"/>
    <w:link w:val="28"/>
    <w:qFormat/>
    <w:rPr>
      <w:rFonts w:ascii="Times New Roman" w:eastAsia="宋体" w:hAnsi="Times New Roman" w:cs="Times New Roman" w:hint="default"/>
      <w:kern w:val="2"/>
      <w:sz w:val="21"/>
      <w:szCs w:val="24"/>
    </w:rPr>
  </w:style>
  <w:style w:type="paragraph" w:customStyle="1" w:styleId="2f1">
    <w:name w:val="修订2"/>
    <w:hidden/>
    <w:uiPriority w:val="99"/>
    <w:semiHidden/>
    <w:qFormat/>
    <w:rPr>
      <w:kern w:val="2"/>
      <w:sz w:val="21"/>
      <w:szCs w:val="24"/>
    </w:rPr>
  </w:style>
  <w:style w:type="paragraph" w:customStyle="1" w:styleId="3a">
    <w:name w:val="修订3"/>
    <w:hidden/>
    <w:uiPriority w:val="99"/>
    <w:semiHidden/>
    <w:qFormat/>
    <w:rPr>
      <w:kern w:val="2"/>
      <w:sz w:val="21"/>
      <w:szCs w:val="24"/>
    </w:rPr>
  </w:style>
  <w:style w:type="character" w:customStyle="1" w:styleId="UserStyle0">
    <w:name w:val="UserStyle_0"/>
    <w:link w:val="PlainText"/>
    <w:qFormat/>
    <w:rPr>
      <w:rFonts w:ascii="宋体" w:hAnsi="Courier New" w:cs="Times New Roman"/>
      <w:kern w:val="2"/>
      <w:sz w:val="21"/>
      <w:szCs w:val="21"/>
    </w:rPr>
  </w:style>
  <w:style w:type="paragraph" w:customStyle="1" w:styleId="47">
    <w:name w:val="修订4"/>
    <w:hidden/>
    <w:uiPriority w:val="99"/>
    <w:unhideWhenUsed/>
    <w:qFormat/>
    <w:rPr>
      <w:kern w:val="2"/>
      <w:sz w:val="21"/>
      <w:szCs w:val="24"/>
    </w:rPr>
  </w:style>
  <w:style w:type="paragraph" w:customStyle="1" w:styleId="53">
    <w:name w:val="修订5"/>
    <w:hidden/>
    <w:uiPriority w:val="99"/>
    <w:unhideWhenUsed/>
    <w:qFormat/>
    <w:rPr>
      <w:kern w:val="2"/>
      <w:sz w:val="21"/>
      <w:szCs w:val="24"/>
    </w:rPr>
  </w:style>
  <w:style w:type="paragraph" w:customStyle="1" w:styleId="61">
    <w:name w:val="修订6"/>
    <w:hidden/>
    <w:uiPriority w:val="99"/>
    <w:unhideWhenUsed/>
    <w:rPr>
      <w:kern w:val="2"/>
      <w:sz w:val="21"/>
      <w:szCs w:val="24"/>
    </w:rPr>
  </w:style>
  <w:style w:type="paragraph" w:customStyle="1" w:styleId="71">
    <w:name w:val="修订7"/>
    <w:hidden/>
    <w:uiPriority w:val="99"/>
    <w:unhideWhenUsed/>
    <w:rPr>
      <w:kern w:val="2"/>
      <w:sz w:val="21"/>
      <w:szCs w:val="24"/>
    </w:rPr>
  </w:style>
  <w:style w:type="character" w:customStyle="1" w:styleId="150">
    <w:name w:val="15"/>
    <w:basedOn w:val="a6"/>
    <w:rPr>
      <w:rFonts w:ascii="Times New Roman" w:hAnsi="Times New Roman" w:cs="Times New Roman" w:hint="default"/>
    </w:rPr>
  </w:style>
  <w:style w:type="paragraph" w:customStyle="1" w:styleId="81">
    <w:name w:val="修订8"/>
    <w:hidden/>
    <w:uiPriority w:val="99"/>
    <w:unhideWhenUsed/>
    <w:rPr>
      <w:kern w:val="2"/>
      <w:sz w:val="21"/>
      <w:szCs w:val="24"/>
    </w:rPr>
  </w:style>
  <w:style w:type="paragraph" w:customStyle="1" w:styleId="91">
    <w:name w:val="修订9"/>
    <w:hidden/>
    <w:uiPriority w:val="99"/>
    <w:unhideWhenUsed/>
    <w:rPr>
      <w:kern w:val="2"/>
      <w:sz w:val="21"/>
      <w:szCs w:val="24"/>
    </w:rPr>
  </w:style>
  <w:style w:type="paragraph" w:customStyle="1" w:styleId="TOC2">
    <w:name w:val="TOC 标题2"/>
    <w:basedOn w:val="1"/>
    <w:next w:val="a4"/>
    <w:uiPriority w:val="39"/>
    <w:unhideWhenUsed/>
    <w:pPr>
      <w:keepLines/>
      <w:tabs>
        <w:tab w:val="clear" w:pos="432"/>
      </w:tabs>
      <w:spacing w:before="240" w:line="259" w:lineRule="auto"/>
      <w:ind w:left="0" w:firstLine="0"/>
      <w:jc w:val="left"/>
      <w:outlineLvl w:val="9"/>
    </w:pPr>
    <w:rPr>
      <w:rFonts w:asciiTheme="majorHAnsi" w:eastAsiaTheme="majorEastAsia" w:hAnsiTheme="majorHAnsi" w:cstheme="majorBidi"/>
      <w:color w:val="365F91" w:themeColor="accent1" w:themeShade="BF"/>
      <w:sz w:val="32"/>
      <w:szCs w:val="32"/>
    </w:rPr>
  </w:style>
  <w:style w:type="character" w:customStyle="1" w:styleId="PageNumber">
    <w:name w:val="PageNumber"/>
    <w:qFormat/>
  </w:style>
  <w:style w:type="paragraph" w:styleId="afffff3">
    <w:name w:val="Revision"/>
    <w:hidden/>
    <w:uiPriority w:val="99"/>
    <w:unhideWhenUsed/>
    <w:rsid w:val="00611D30"/>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uiPriority="99" w:qFormat="1"/>
    <w:lsdException w:name="heading 2" w:uiPriority="99" w:qFormat="1"/>
    <w:lsdException w:name="heading 3"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index 1" w:uiPriority="99"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lsdException w:name="toc 3" w:uiPriority="39"/>
    <w:lsdException w:name="toc 4" w:uiPriority="99" w:qFormat="1"/>
    <w:lsdException w:name="toc 5" w:uiPriority="99" w:qFormat="1"/>
    <w:lsdException w:name="toc 6" w:uiPriority="99" w:qFormat="1"/>
    <w:lsdException w:name="toc 7" w:uiPriority="99" w:qFormat="1"/>
    <w:lsdException w:name="toc 8" w:uiPriority="99" w:qFormat="1"/>
    <w:lsdException w:name="toc 9" w:uiPriority="99" w:qFormat="1"/>
    <w:lsdException w:name="Normal Indent" w:uiPriority="99" w:qFormat="1"/>
    <w:lsdException w:name="footnote text" w:uiPriority="99" w:qFormat="1"/>
    <w:lsdException w:name="index heading" w:semiHidden="1" w:unhideWhenUsed="1"/>
    <w:lsdException w:name="caption" w:uiPriority="99" w:qFormat="1"/>
    <w:lsdException w:name="table of figures" w:uiPriority="99" w:qFormat="1"/>
    <w:lsdException w:name="envelope address" w:semiHidden="1" w:unhideWhenUsed="1"/>
    <w:lsdException w:name="envelope return" w:semiHidden="1" w:unhideWhenUsed="1"/>
    <w:lsdException w:name="footnote reference" w:uiPriority="99" w:qFormat="1"/>
    <w:lsdException w:name="annotation reference" w:qFormat="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99" w:qFormat="1"/>
    <w:lsdException w:name="List" w:semiHidden="1" w:unhideWhenUsed="1"/>
    <w:lsdException w:name="List Bullet" w:semiHidden="1" w:unhideWhenUsed="1"/>
    <w:lsdException w:name="List Number" w:semiHidden="1" w:unhideWhenUsed="1"/>
    <w:lsdException w:name="List 2" w:uiPriority="99" w:qFormat="1"/>
    <w:lsdException w:name="List 3" w:uiPriority="99" w:qFormat="1"/>
    <w:lsdException w:name="List 4" w:uiPriority="99" w:qFormat="1"/>
    <w:lsdException w:name="List 5" w:uiPriority="99" w:qFormat="1"/>
    <w:lsdException w:name="List Bullet 2" w:uiPriority="99" w:qFormat="1"/>
    <w:lsdException w:name="List Bullet 3" w:uiPriority="99" w:qFormat="1"/>
    <w:lsdException w:name="List Bullet 4" w:uiPriority="99" w:qFormat="1"/>
    <w:lsdException w:name="List Bullet 5" w:semiHidden="1" w:unhideWhenUsed="1"/>
    <w:lsdException w:name="List Number 2" w:uiPriority="99" w:qFormat="1"/>
    <w:lsdException w:name="List Number 3" w:uiPriority="99" w:qFormat="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uiPriority="99" w:qFormat="1"/>
    <w:lsdException w:name="List Continue" w:uiPriority="99" w:qFormat="1"/>
    <w:lsdException w:name="List Continue 2" w:uiPriority="99" w:qFormat="1"/>
    <w:lsdException w:name="List Continue 3" w:uiPriority="99" w:qFormat="1"/>
    <w:lsdException w:name="List Continue 4" w:uiPriority="99" w:qFormat="1"/>
    <w:lsdException w:name="List Continue 5" w:semiHidden="1" w:unhideWhenUsed="1"/>
    <w:lsdException w:name="Message Header" w:semiHidden="1" w:unhideWhenUsed="1"/>
    <w:lsdException w:name="Salutation" w:semiHidden="1" w:unhideWhenUsed="1"/>
    <w:lsdException w:name="Date" w:uiPriority="99" w:qFormat="1"/>
    <w:lsdException w:name="Body Text First Indent" w:uiPriority="99" w:qFormat="1"/>
    <w:lsdException w:name="Body Text First Indent 2" w:uiPriority="99" w:qFormat="1"/>
    <w:lsdException w:name="Note Heading" w:semiHidden="1" w:unhideWhenUsed="1"/>
    <w:lsdException w:name="Body Text 2" w:uiPriority="99" w:qFormat="1"/>
    <w:lsdException w:name="Body Text 3" w:uiPriority="99" w:qFormat="1"/>
    <w:lsdException w:name="Body Text Indent 2" w:uiPriority="99" w:qFormat="1"/>
    <w:lsdException w:name="Body Text Indent 3" w:uiPriority="99" w:qFormat="1"/>
    <w:lsdException w:name="Block Text" w:semiHidden="1" w:unhideWhenUsed="1"/>
    <w:lsdException w:name="Hyperlink" w:uiPriority="99" w:qFormat="1"/>
    <w:lsdException w:name="FollowedHyperlink" w:uiPriority="99" w:qFormat="1"/>
    <w:lsdException w:name="Strong" w:uiPriority="99" w:qFormat="1"/>
    <w:lsdException w:name="Emphasis" w:uiPriority="99" w:qFormat="1"/>
    <w:lsdException w:name="Document Map" w:uiPriority="99"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unhideWhenUsed="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qFormat="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pPr>
      <w:widowControl w:val="0"/>
      <w:jc w:val="both"/>
    </w:pPr>
    <w:rPr>
      <w:kern w:val="2"/>
      <w:sz w:val="21"/>
      <w:szCs w:val="24"/>
    </w:rPr>
  </w:style>
  <w:style w:type="paragraph" w:styleId="1">
    <w:name w:val="heading 1"/>
    <w:basedOn w:val="a4"/>
    <w:next w:val="a4"/>
    <w:link w:val="1Char"/>
    <w:uiPriority w:val="99"/>
    <w:qFormat/>
    <w:pPr>
      <w:keepNext/>
      <w:widowControl/>
      <w:tabs>
        <w:tab w:val="left" w:pos="432"/>
      </w:tabs>
      <w:ind w:left="432" w:hanging="432"/>
      <w:jc w:val="center"/>
      <w:outlineLvl w:val="0"/>
    </w:pPr>
    <w:rPr>
      <w:rFonts w:ascii="黑体" w:eastAsia="黑体"/>
      <w:kern w:val="0"/>
      <w:sz w:val="52"/>
      <w:szCs w:val="20"/>
    </w:rPr>
  </w:style>
  <w:style w:type="paragraph" w:styleId="20">
    <w:name w:val="heading 2"/>
    <w:basedOn w:val="a4"/>
    <w:next w:val="a5"/>
    <w:link w:val="2Char"/>
    <w:uiPriority w:val="99"/>
    <w:qFormat/>
    <w:pPr>
      <w:keepNext/>
      <w:keepLines/>
      <w:widowControl/>
      <w:spacing w:before="260" w:after="260" w:line="416" w:lineRule="auto"/>
      <w:jc w:val="center"/>
      <w:outlineLvl w:val="1"/>
    </w:pPr>
    <w:rPr>
      <w:rFonts w:ascii="Arial" w:eastAsia="黑体" w:hAnsi="Arial"/>
      <w:b/>
      <w:kern w:val="0"/>
      <w:sz w:val="36"/>
      <w:szCs w:val="20"/>
    </w:rPr>
  </w:style>
  <w:style w:type="paragraph" w:styleId="3">
    <w:name w:val="heading 3"/>
    <w:basedOn w:val="a4"/>
    <w:next w:val="a4"/>
    <w:link w:val="3Char"/>
    <w:qFormat/>
    <w:pPr>
      <w:keepNext/>
      <w:keepLines/>
      <w:spacing w:before="260" w:after="260" w:line="416" w:lineRule="auto"/>
      <w:outlineLvl w:val="2"/>
    </w:pPr>
    <w:rPr>
      <w:b/>
      <w:bCs/>
      <w:sz w:val="32"/>
      <w:szCs w:val="32"/>
    </w:rPr>
  </w:style>
  <w:style w:type="paragraph" w:styleId="40">
    <w:name w:val="heading 4"/>
    <w:basedOn w:val="a4"/>
    <w:next w:val="a4"/>
    <w:link w:val="4Char"/>
    <w:uiPriority w:val="99"/>
    <w:qFormat/>
    <w:pPr>
      <w:keepNext/>
      <w:keepLines/>
      <w:spacing w:before="280" w:after="290" w:line="376" w:lineRule="auto"/>
      <w:outlineLvl w:val="3"/>
    </w:pPr>
    <w:rPr>
      <w:rFonts w:ascii="Arial" w:eastAsia="黑体" w:hAnsi="Arial"/>
      <w:b/>
      <w:bCs/>
      <w:sz w:val="28"/>
      <w:szCs w:val="28"/>
    </w:rPr>
  </w:style>
  <w:style w:type="paragraph" w:styleId="5">
    <w:name w:val="heading 5"/>
    <w:basedOn w:val="a4"/>
    <w:next w:val="a4"/>
    <w:link w:val="5Char"/>
    <w:uiPriority w:val="99"/>
    <w:qFormat/>
    <w:pPr>
      <w:keepNext/>
      <w:keepLines/>
      <w:widowControl/>
      <w:spacing w:before="120" w:after="120" w:line="360" w:lineRule="auto"/>
      <w:ind w:firstLine="499"/>
      <w:jc w:val="left"/>
      <w:outlineLvl w:val="4"/>
    </w:pPr>
    <w:rPr>
      <w:rFonts w:ascii="宋体" w:hAnsi="宋体"/>
      <w:b/>
      <w:kern w:val="0"/>
      <w:sz w:val="24"/>
      <w:szCs w:val="20"/>
    </w:rPr>
  </w:style>
  <w:style w:type="paragraph" w:styleId="6">
    <w:name w:val="heading 6"/>
    <w:basedOn w:val="a4"/>
    <w:next w:val="a4"/>
    <w:link w:val="6Char"/>
    <w:uiPriority w:val="99"/>
    <w:qFormat/>
    <w:pPr>
      <w:keepNext/>
      <w:keepLines/>
      <w:widowControl/>
      <w:tabs>
        <w:tab w:val="left" w:pos="1440"/>
      </w:tabs>
      <w:spacing w:before="240" w:after="64" w:line="320" w:lineRule="auto"/>
      <w:ind w:left="1152" w:hanging="1152"/>
      <w:jc w:val="left"/>
      <w:outlineLvl w:val="5"/>
    </w:pPr>
    <w:rPr>
      <w:rFonts w:ascii="Arial" w:eastAsia="黑体" w:hAnsi="Arial"/>
      <w:b/>
      <w:bCs/>
      <w:kern w:val="0"/>
      <w:sz w:val="24"/>
    </w:rPr>
  </w:style>
  <w:style w:type="paragraph" w:styleId="7">
    <w:name w:val="heading 7"/>
    <w:basedOn w:val="a4"/>
    <w:next w:val="a4"/>
    <w:link w:val="7Char"/>
    <w:uiPriority w:val="99"/>
    <w:qFormat/>
    <w:pPr>
      <w:keepNext/>
      <w:keepLines/>
      <w:widowControl/>
      <w:tabs>
        <w:tab w:val="left" w:pos="2520"/>
      </w:tabs>
      <w:spacing w:before="240" w:after="64" w:line="320" w:lineRule="auto"/>
      <w:ind w:left="1296" w:hanging="1296"/>
      <w:jc w:val="left"/>
      <w:outlineLvl w:val="6"/>
    </w:pPr>
    <w:rPr>
      <w:b/>
      <w:bCs/>
      <w:kern w:val="0"/>
      <w:sz w:val="24"/>
    </w:rPr>
  </w:style>
  <w:style w:type="paragraph" w:styleId="8">
    <w:name w:val="heading 8"/>
    <w:basedOn w:val="a4"/>
    <w:next w:val="a4"/>
    <w:link w:val="8Char"/>
    <w:uiPriority w:val="99"/>
    <w:qFormat/>
    <w:pPr>
      <w:keepNext/>
      <w:keepLines/>
      <w:widowControl/>
      <w:tabs>
        <w:tab w:val="left" w:pos="1440"/>
      </w:tabs>
      <w:spacing w:before="240" w:after="64" w:line="320" w:lineRule="auto"/>
      <w:ind w:left="1440" w:hanging="1440"/>
      <w:jc w:val="left"/>
      <w:outlineLvl w:val="7"/>
    </w:pPr>
    <w:rPr>
      <w:rFonts w:ascii="Arial" w:eastAsia="黑体" w:hAnsi="Arial"/>
      <w:kern w:val="0"/>
      <w:sz w:val="24"/>
    </w:rPr>
  </w:style>
  <w:style w:type="paragraph" w:styleId="9">
    <w:name w:val="heading 9"/>
    <w:basedOn w:val="a4"/>
    <w:next w:val="a4"/>
    <w:link w:val="9Char"/>
    <w:uiPriority w:val="99"/>
    <w:qFormat/>
    <w:pPr>
      <w:keepNext/>
      <w:keepLines/>
      <w:widowControl/>
      <w:tabs>
        <w:tab w:val="left" w:pos="1584"/>
      </w:tabs>
      <w:spacing w:before="240" w:after="64" w:line="320" w:lineRule="auto"/>
      <w:ind w:left="1584" w:hanging="1584"/>
      <w:jc w:val="left"/>
      <w:outlineLvl w:val="8"/>
    </w:pPr>
    <w:rPr>
      <w:rFonts w:ascii="Arial" w:eastAsia="黑体" w:hAnsi="Arial"/>
      <w:kern w:val="0"/>
      <w:szCs w:val="21"/>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5">
    <w:name w:val="Normal Indent"/>
    <w:basedOn w:val="a4"/>
    <w:uiPriority w:val="99"/>
    <w:qFormat/>
    <w:pPr>
      <w:ind w:firstLineChars="200" w:firstLine="420"/>
    </w:pPr>
  </w:style>
  <w:style w:type="paragraph" w:styleId="30">
    <w:name w:val="List 3"/>
    <w:basedOn w:val="a4"/>
    <w:uiPriority w:val="99"/>
    <w:qFormat/>
    <w:pPr>
      <w:adjustRightInd w:val="0"/>
      <w:snapToGrid w:val="0"/>
      <w:spacing w:line="360" w:lineRule="auto"/>
      <w:ind w:leftChars="400" w:left="100" w:hangingChars="200" w:hanging="200"/>
    </w:pPr>
    <w:rPr>
      <w:rFonts w:ascii="Calibri" w:hAnsi="Calibri" w:cs="Calibri"/>
      <w:sz w:val="24"/>
      <w:szCs w:val="20"/>
    </w:rPr>
  </w:style>
  <w:style w:type="paragraph" w:styleId="70">
    <w:name w:val="toc 7"/>
    <w:basedOn w:val="a4"/>
    <w:next w:val="a4"/>
    <w:uiPriority w:val="99"/>
    <w:qFormat/>
    <w:pPr>
      <w:ind w:leftChars="1200" w:left="2520"/>
    </w:pPr>
    <w:rPr>
      <w:rFonts w:ascii="Calibri" w:hAnsi="Calibri" w:cs="Calibri"/>
      <w:sz w:val="28"/>
      <w:szCs w:val="20"/>
    </w:rPr>
  </w:style>
  <w:style w:type="paragraph" w:styleId="2">
    <w:name w:val="List Number 2"/>
    <w:basedOn w:val="a4"/>
    <w:uiPriority w:val="99"/>
    <w:qFormat/>
    <w:pPr>
      <w:numPr>
        <w:numId w:val="1"/>
      </w:numPr>
      <w:tabs>
        <w:tab w:val="left" w:pos="780"/>
      </w:tabs>
      <w:spacing w:line="360" w:lineRule="auto"/>
    </w:pPr>
    <w:rPr>
      <w:rFonts w:ascii="Calibri" w:hAnsi="Calibri" w:cs="Calibri"/>
      <w:sz w:val="24"/>
      <w:szCs w:val="20"/>
    </w:rPr>
  </w:style>
  <w:style w:type="paragraph" w:styleId="4">
    <w:name w:val="List Bullet 4"/>
    <w:basedOn w:val="a4"/>
    <w:uiPriority w:val="99"/>
    <w:qFormat/>
    <w:pPr>
      <w:widowControl/>
      <w:numPr>
        <w:numId w:val="2"/>
      </w:numPr>
      <w:tabs>
        <w:tab w:val="left" w:pos="1134"/>
      </w:tabs>
      <w:adjustRightInd w:val="0"/>
      <w:snapToGrid w:val="0"/>
      <w:spacing w:before="120" w:line="280" w:lineRule="atLeast"/>
      <w:ind w:left="1418" w:hanging="284"/>
      <w:jc w:val="left"/>
    </w:pPr>
    <w:rPr>
      <w:rFonts w:ascii="宋体" w:hAnsi="Calibri" w:cs="Calibri"/>
      <w:kern w:val="0"/>
      <w:sz w:val="22"/>
      <w:szCs w:val="20"/>
    </w:rPr>
  </w:style>
  <w:style w:type="paragraph" w:styleId="a3">
    <w:name w:val="caption"/>
    <w:basedOn w:val="a4"/>
    <w:next w:val="a4"/>
    <w:uiPriority w:val="99"/>
    <w:qFormat/>
    <w:pPr>
      <w:numPr>
        <w:numId w:val="3"/>
      </w:numPr>
      <w:spacing w:line="480" w:lineRule="exact"/>
    </w:pPr>
    <w:rPr>
      <w:rFonts w:ascii="仿宋_GB2312" w:eastAsia="仿宋_GB2312" w:hAnsi="华文中宋"/>
      <w:sz w:val="30"/>
    </w:rPr>
  </w:style>
  <w:style w:type="paragraph" w:styleId="a9">
    <w:name w:val="Document Map"/>
    <w:basedOn w:val="a4"/>
    <w:link w:val="Char"/>
    <w:uiPriority w:val="99"/>
    <w:qFormat/>
    <w:pPr>
      <w:shd w:val="clear" w:color="auto" w:fill="000080"/>
    </w:pPr>
    <w:rPr>
      <w:rFonts w:asciiTheme="minorHAnsi" w:eastAsiaTheme="minorEastAsia" w:hAnsiTheme="minorHAnsi" w:cstheme="minorBidi"/>
      <w:sz w:val="28"/>
      <w:szCs w:val="20"/>
    </w:rPr>
  </w:style>
  <w:style w:type="paragraph" w:styleId="aa">
    <w:name w:val="toa heading"/>
    <w:basedOn w:val="a4"/>
    <w:next w:val="a4"/>
    <w:uiPriority w:val="99"/>
    <w:qFormat/>
    <w:pPr>
      <w:spacing w:before="120"/>
    </w:pPr>
    <w:rPr>
      <w:rFonts w:ascii="Arial" w:hAnsi="Arial" w:cs="Calibri"/>
      <w:sz w:val="24"/>
      <w:szCs w:val="20"/>
    </w:rPr>
  </w:style>
  <w:style w:type="paragraph" w:styleId="ab">
    <w:name w:val="annotation text"/>
    <w:basedOn w:val="a4"/>
    <w:link w:val="Char0"/>
    <w:pPr>
      <w:adjustRightInd w:val="0"/>
      <w:spacing w:line="360" w:lineRule="atLeast"/>
      <w:jc w:val="left"/>
      <w:textAlignment w:val="baseline"/>
    </w:pPr>
    <w:rPr>
      <w:kern w:val="0"/>
      <w:sz w:val="24"/>
      <w:szCs w:val="20"/>
    </w:rPr>
  </w:style>
  <w:style w:type="paragraph" w:styleId="31">
    <w:name w:val="Body Text 3"/>
    <w:basedOn w:val="a4"/>
    <w:link w:val="3Char0"/>
    <w:uiPriority w:val="99"/>
    <w:qFormat/>
    <w:pPr>
      <w:adjustRightInd w:val="0"/>
      <w:snapToGrid w:val="0"/>
      <w:spacing w:after="120" w:line="360" w:lineRule="auto"/>
    </w:pPr>
    <w:rPr>
      <w:rFonts w:asciiTheme="minorHAnsi" w:eastAsiaTheme="minorEastAsia" w:hAnsiTheme="minorHAnsi" w:cstheme="minorBidi"/>
      <w:sz w:val="16"/>
      <w:szCs w:val="20"/>
    </w:rPr>
  </w:style>
  <w:style w:type="paragraph" w:styleId="32">
    <w:name w:val="List Bullet 3"/>
    <w:basedOn w:val="a4"/>
    <w:uiPriority w:val="99"/>
    <w:qFormat/>
    <w:pPr>
      <w:tabs>
        <w:tab w:val="left" w:pos="0"/>
        <w:tab w:val="left" w:pos="1200"/>
      </w:tabs>
      <w:adjustRightInd w:val="0"/>
      <w:snapToGrid w:val="0"/>
      <w:spacing w:line="360" w:lineRule="auto"/>
    </w:pPr>
    <w:rPr>
      <w:rFonts w:ascii="Calibri" w:hAnsi="Calibri" w:cs="Calibri"/>
      <w:sz w:val="24"/>
      <w:szCs w:val="20"/>
    </w:rPr>
  </w:style>
  <w:style w:type="paragraph" w:styleId="ac">
    <w:name w:val="Body Text"/>
    <w:basedOn w:val="a4"/>
    <w:link w:val="Char1"/>
    <w:uiPriority w:val="99"/>
    <w:qFormat/>
    <w:rPr>
      <w:rFonts w:ascii="仿宋_GB2312" w:eastAsia="仿宋_GB2312" w:hAnsi="宋体"/>
      <w:sz w:val="28"/>
    </w:rPr>
  </w:style>
  <w:style w:type="paragraph" w:styleId="ad">
    <w:name w:val="Body Text Indent"/>
    <w:basedOn w:val="a4"/>
    <w:link w:val="Char10"/>
    <w:pPr>
      <w:ind w:firstLine="630"/>
    </w:pPr>
    <w:rPr>
      <w:rFonts w:eastAsia="仿宋_GB2312"/>
      <w:b/>
      <w:bCs/>
      <w:sz w:val="32"/>
    </w:rPr>
  </w:style>
  <w:style w:type="paragraph" w:styleId="33">
    <w:name w:val="List Number 3"/>
    <w:basedOn w:val="a4"/>
    <w:uiPriority w:val="99"/>
    <w:qFormat/>
    <w:pPr>
      <w:tabs>
        <w:tab w:val="left" w:pos="2120"/>
      </w:tabs>
      <w:adjustRightInd w:val="0"/>
      <w:snapToGrid w:val="0"/>
      <w:spacing w:line="360" w:lineRule="auto"/>
      <w:ind w:left="2120" w:hanging="720"/>
    </w:pPr>
    <w:rPr>
      <w:rFonts w:ascii="Calibri" w:hAnsi="Calibri" w:cs="Calibri"/>
      <w:sz w:val="24"/>
      <w:szCs w:val="20"/>
    </w:rPr>
  </w:style>
  <w:style w:type="paragraph" w:styleId="21">
    <w:name w:val="List 2"/>
    <w:basedOn w:val="a4"/>
    <w:uiPriority w:val="99"/>
    <w:qFormat/>
    <w:pPr>
      <w:adjustRightInd w:val="0"/>
      <w:snapToGrid w:val="0"/>
      <w:spacing w:line="360" w:lineRule="auto"/>
      <w:ind w:leftChars="200" w:left="100" w:hangingChars="200" w:hanging="200"/>
    </w:pPr>
    <w:rPr>
      <w:rFonts w:ascii="Calibri" w:hAnsi="Calibri" w:cs="Calibri"/>
      <w:sz w:val="24"/>
      <w:szCs w:val="20"/>
    </w:rPr>
  </w:style>
  <w:style w:type="paragraph" w:styleId="ae">
    <w:name w:val="List Continue"/>
    <w:basedOn w:val="a4"/>
    <w:uiPriority w:val="99"/>
    <w:qFormat/>
    <w:pPr>
      <w:adjustRightInd w:val="0"/>
      <w:snapToGrid w:val="0"/>
      <w:spacing w:after="120" w:line="360" w:lineRule="auto"/>
      <w:ind w:leftChars="200" w:left="420"/>
    </w:pPr>
    <w:rPr>
      <w:rFonts w:ascii="Calibri" w:hAnsi="Calibri" w:cs="Calibri"/>
      <w:sz w:val="24"/>
      <w:szCs w:val="20"/>
    </w:rPr>
  </w:style>
  <w:style w:type="paragraph" w:styleId="23">
    <w:name w:val="List Bullet 2"/>
    <w:basedOn w:val="a4"/>
    <w:uiPriority w:val="99"/>
    <w:qFormat/>
    <w:pPr>
      <w:tabs>
        <w:tab w:val="left" w:pos="0"/>
        <w:tab w:val="left" w:pos="780"/>
      </w:tabs>
      <w:adjustRightInd w:val="0"/>
      <w:snapToGrid w:val="0"/>
      <w:spacing w:line="360" w:lineRule="auto"/>
    </w:pPr>
    <w:rPr>
      <w:rFonts w:ascii="Calibri" w:hAnsi="Calibri" w:cs="Calibri"/>
      <w:sz w:val="24"/>
      <w:szCs w:val="20"/>
    </w:rPr>
  </w:style>
  <w:style w:type="paragraph" w:styleId="50">
    <w:name w:val="toc 5"/>
    <w:basedOn w:val="a4"/>
    <w:next w:val="a4"/>
    <w:uiPriority w:val="99"/>
    <w:qFormat/>
    <w:pPr>
      <w:ind w:leftChars="800" w:left="1680"/>
    </w:pPr>
    <w:rPr>
      <w:rFonts w:ascii="Calibri" w:hAnsi="Calibri" w:cs="Calibri"/>
      <w:sz w:val="28"/>
      <w:szCs w:val="20"/>
    </w:rPr>
  </w:style>
  <w:style w:type="paragraph" w:styleId="34">
    <w:name w:val="toc 3"/>
    <w:basedOn w:val="a4"/>
    <w:next w:val="a4"/>
    <w:uiPriority w:val="39"/>
    <w:pPr>
      <w:widowControl/>
      <w:ind w:left="400" w:right="255"/>
    </w:pPr>
    <w:rPr>
      <w:kern w:val="0"/>
      <w:sz w:val="24"/>
      <w:szCs w:val="20"/>
    </w:rPr>
  </w:style>
  <w:style w:type="paragraph" w:styleId="af">
    <w:name w:val="Plain Text"/>
    <w:basedOn w:val="a4"/>
    <w:link w:val="Char11"/>
    <w:qFormat/>
    <w:pPr>
      <w:spacing w:line="360" w:lineRule="auto"/>
    </w:pPr>
    <w:rPr>
      <w:rFonts w:ascii="宋体"/>
      <w:szCs w:val="21"/>
    </w:rPr>
  </w:style>
  <w:style w:type="paragraph" w:styleId="80">
    <w:name w:val="toc 8"/>
    <w:basedOn w:val="a4"/>
    <w:next w:val="a4"/>
    <w:uiPriority w:val="99"/>
    <w:qFormat/>
    <w:pPr>
      <w:ind w:leftChars="1400" w:left="2940"/>
    </w:pPr>
    <w:rPr>
      <w:rFonts w:ascii="Calibri" w:hAnsi="Calibri" w:cs="Calibri"/>
      <w:sz w:val="28"/>
      <w:szCs w:val="20"/>
    </w:rPr>
  </w:style>
  <w:style w:type="paragraph" w:styleId="af0">
    <w:name w:val="Date"/>
    <w:basedOn w:val="a4"/>
    <w:next w:val="a4"/>
    <w:link w:val="Char2"/>
    <w:uiPriority w:val="99"/>
    <w:qFormat/>
    <w:rPr>
      <w:sz w:val="24"/>
      <w:szCs w:val="20"/>
    </w:rPr>
  </w:style>
  <w:style w:type="paragraph" w:styleId="24">
    <w:name w:val="Body Text Indent 2"/>
    <w:basedOn w:val="a4"/>
    <w:link w:val="2Char0"/>
    <w:uiPriority w:val="99"/>
    <w:qFormat/>
    <w:pPr>
      <w:spacing w:line="400" w:lineRule="exact"/>
      <w:ind w:firstLineChars="192" w:firstLine="461"/>
    </w:pPr>
    <w:rPr>
      <w:rFonts w:ascii="宋体"/>
      <w:sz w:val="24"/>
    </w:rPr>
  </w:style>
  <w:style w:type="paragraph" w:styleId="af1">
    <w:name w:val="Balloon Text"/>
    <w:basedOn w:val="a4"/>
    <w:link w:val="Char3"/>
    <w:uiPriority w:val="99"/>
    <w:qFormat/>
    <w:rPr>
      <w:sz w:val="18"/>
      <w:szCs w:val="18"/>
    </w:rPr>
  </w:style>
  <w:style w:type="paragraph" w:styleId="af2">
    <w:name w:val="footer"/>
    <w:basedOn w:val="a4"/>
    <w:link w:val="Char4"/>
    <w:pPr>
      <w:tabs>
        <w:tab w:val="center" w:pos="4153"/>
        <w:tab w:val="right" w:pos="8306"/>
      </w:tabs>
      <w:snapToGrid w:val="0"/>
      <w:jc w:val="left"/>
    </w:pPr>
    <w:rPr>
      <w:sz w:val="18"/>
      <w:szCs w:val="18"/>
    </w:rPr>
  </w:style>
  <w:style w:type="paragraph" w:styleId="af3">
    <w:name w:val="header"/>
    <w:basedOn w:val="a4"/>
    <w:link w:val="Char5"/>
    <w:pPr>
      <w:pBdr>
        <w:bottom w:val="single" w:sz="6" w:space="1" w:color="auto"/>
      </w:pBdr>
      <w:tabs>
        <w:tab w:val="center" w:pos="4153"/>
        <w:tab w:val="right" w:pos="8306"/>
      </w:tabs>
      <w:snapToGrid w:val="0"/>
      <w:jc w:val="center"/>
    </w:pPr>
    <w:rPr>
      <w:sz w:val="18"/>
      <w:szCs w:val="18"/>
    </w:rPr>
  </w:style>
  <w:style w:type="paragraph" w:styleId="10">
    <w:name w:val="toc 1"/>
    <w:basedOn w:val="a4"/>
    <w:next w:val="a4"/>
    <w:uiPriority w:val="39"/>
    <w:qFormat/>
  </w:style>
  <w:style w:type="paragraph" w:styleId="41">
    <w:name w:val="List Continue 4"/>
    <w:basedOn w:val="a4"/>
    <w:uiPriority w:val="99"/>
    <w:qFormat/>
    <w:pPr>
      <w:adjustRightInd w:val="0"/>
      <w:snapToGrid w:val="0"/>
      <w:spacing w:after="120" w:line="360" w:lineRule="auto"/>
      <w:ind w:leftChars="800" w:left="1680"/>
    </w:pPr>
    <w:rPr>
      <w:rFonts w:ascii="Calibri" w:hAnsi="Calibri" w:cs="Calibri"/>
      <w:sz w:val="24"/>
      <w:szCs w:val="20"/>
    </w:rPr>
  </w:style>
  <w:style w:type="paragraph" w:styleId="42">
    <w:name w:val="toc 4"/>
    <w:basedOn w:val="a4"/>
    <w:next w:val="a4"/>
    <w:uiPriority w:val="99"/>
    <w:qFormat/>
    <w:pPr>
      <w:spacing w:line="560" w:lineRule="exact"/>
      <w:ind w:firstLineChars="200" w:firstLine="640"/>
    </w:pPr>
    <w:rPr>
      <w:rFonts w:ascii="方正黑体_GBK" w:eastAsia="方正黑体_GBK" w:hAnsi="Calibri" w:cs="Calibri"/>
      <w:sz w:val="32"/>
      <w:szCs w:val="32"/>
    </w:rPr>
  </w:style>
  <w:style w:type="paragraph" w:styleId="af4">
    <w:name w:val="Subtitle"/>
    <w:basedOn w:val="a4"/>
    <w:link w:val="Char6"/>
    <w:pPr>
      <w:widowControl/>
      <w:jc w:val="center"/>
    </w:pPr>
    <w:rPr>
      <w:rFonts w:ascii="Calibri" w:hAnsi="Calibri" w:cs="Calibri"/>
      <w:kern w:val="0"/>
      <w:sz w:val="20"/>
      <w:u w:val="single"/>
      <w:lang w:eastAsia="en-US"/>
    </w:rPr>
  </w:style>
  <w:style w:type="paragraph" w:styleId="af5">
    <w:name w:val="footnote text"/>
    <w:basedOn w:val="a4"/>
    <w:link w:val="Char7"/>
    <w:uiPriority w:val="99"/>
    <w:qFormat/>
    <w:pPr>
      <w:spacing w:line="360" w:lineRule="auto"/>
    </w:pPr>
    <w:rPr>
      <w:rFonts w:asciiTheme="minorHAnsi" w:eastAsiaTheme="minorEastAsia" w:hAnsiTheme="minorHAnsi" w:cstheme="minorBidi"/>
      <w:sz w:val="18"/>
      <w:szCs w:val="20"/>
    </w:rPr>
  </w:style>
  <w:style w:type="paragraph" w:styleId="60">
    <w:name w:val="toc 6"/>
    <w:basedOn w:val="a4"/>
    <w:next w:val="a4"/>
    <w:uiPriority w:val="99"/>
    <w:qFormat/>
    <w:pPr>
      <w:ind w:leftChars="1000" w:left="2100"/>
    </w:pPr>
    <w:rPr>
      <w:rFonts w:ascii="Calibri" w:hAnsi="Calibri" w:cs="Calibri"/>
      <w:sz w:val="28"/>
      <w:szCs w:val="20"/>
    </w:rPr>
  </w:style>
  <w:style w:type="paragraph" w:styleId="51">
    <w:name w:val="List 5"/>
    <w:basedOn w:val="a4"/>
    <w:uiPriority w:val="99"/>
    <w:qFormat/>
    <w:pPr>
      <w:adjustRightInd w:val="0"/>
      <w:snapToGrid w:val="0"/>
      <w:spacing w:line="360" w:lineRule="auto"/>
      <w:ind w:leftChars="800" w:left="100" w:hangingChars="200" w:hanging="200"/>
    </w:pPr>
    <w:rPr>
      <w:rFonts w:ascii="Calibri" w:hAnsi="Calibri" w:cs="Calibri"/>
      <w:sz w:val="24"/>
      <w:szCs w:val="20"/>
    </w:rPr>
  </w:style>
  <w:style w:type="paragraph" w:styleId="35">
    <w:name w:val="Body Text Indent 3"/>
    <w:basedOn w:val="a4"/>
    <w:link w:val="3Char1"/>
    <w:uiPriority w:val="99"/>
    <w:qFormat/>
    <w:pPr>
      <w:spacing w:line="440" w:lineRule="exact"/>
      <w:ind w:firstLineChars="192" w:firstLine="538"/>
    </w:pPr>
    <w:rPr>
      <w:sz w:val="28"/>
    </w:rPr>
  </w:style>
  <w:style w:type="paragraph" w:styleId="af6">
    <w:name w:val="table of figures"/>
    <w:basedOn w:val="a4"/>
    <w:next w:val="a4"/>
    <w:uiPriority w:val="99"/>
    <w:qFormat/>
    <w:pPr>
      <w:tabs>
        <w:tab w:val="right" w:leader="dot" w:pos="8640"/>
      </w:tabs>
      <w:spacing w:line="360" w:lineRule="auto"/>
      <w:ind w:left="400" w:hanging="400"/>
    </w:pPr>
    <w:rPr>
      <w:rFonts w:ascii="Calibri" w:hAnsi="Calibri" w:cs="Calibri"/>
      <w:sz w:val="24"/>
      <w:szCs w:val="20"/>
    </w:rPr>
  </w:style>
  <w:style w:type="paragraph" w:styleId="25">
    <w:name w:val="toc 2"/>
    <w:basedOn w:val="a4"/>
    <w:next w:val="a4"/>
    <w:uiPriority w:val="39"/>
    <w:pPr>
      <w:tabs>
        <w:tab w:val="right" w:leader="dot" w:pos="8400"/>
      </w:tabs>
      <w:spacing w:line="440" w:lineRule="exact"/>
      <w:ind w:leftChars="100" w:left="280" w:rightChars="-91" w:right="-91"/>
    </w:pPr>
    <w:rPr>
      <w:rFonts w:ascii="Calibri" w:hAnsi="Calibri" w:cs="Calibri"/>
      <w:sz w:val="28"/>
      <w:szCs w:val="20"/>
    </w:rPr>
  </w:style>
  <w:style w:type="paragraph" w:styleId="90">
    <w:name w:val="toc 9"/>
    <w:basedOn w:val="a4"/>
    <w:next w:val="a4"/>
    <w:uiPriority w:val="99"/>
    <w:qFormat/>
    <w:pPr>
      <w:ind w:leftChars="1600" w:left="3360"/>
    </w:pPr>
    <w:rPr>
      <w:rFonts w:ascii="Calibri" w:hAnsi="Calibri" w:cs="Calibri"/>
      <w:sz w:val="28"/>
      <w:szCs w:val="20"/>
    </w:rPr>
  </w:style>
  <w:style w:type="paragraph" w:styleId="26">
    <w:name w:val="Body Text 2"/>
    <w:basedOn w:val="a4"/>
    <w:link w:val="2Char1"/>
    <w:uiPriority w:val="99"/>
    <w:qFormat/>
    <w:pPr>
      <w:spacing w:after="120" w:line="480" w:lineRule="auto"/>
    </w:pPr>
  </w:style>
  <w:style w:type="paragraph" w:styleId="43">
    <w:name w:val="List 4"/>
    <w:basedOn w:val="a4"/>
    <w:uiPriority w:val="99"/>
    <w:qFormat/>
    <w:pPr>
      <w:adjustRightInd w:val="0"/>
      <w:snapToGrid w:val="0"/>
      <w:spacing w:line="360" w:lineRule="auto"/>
      <w:ind w:leftChars="600" w:left="100" w:hangingChars="200" w:hanging="200"/>
    </w:pPr>
    <w:rPr>
      <w:rFonts w:ascii="Calibri" w:hAnsi="Calibri" w:cs="Calibri"/>
      <w:sz w:val="24"/>
      <w:szCs w:val="20"/>
    </w:rPr>
  </w:style>
  <w:style w:type="paragraph" w:styleId="27">
    <w:name w:val="List Continue 2"/>
    <w:basedOn w:val="a4"/>
    <w:uiPriority w:val="99"/>
    <w:qFormat/>
    <w:pPr>
      <w:adjustRightInd w:val="0"/>
      <w:snapToGrid w:val="0"/>
      <w:spacing w:after="120" w:line="360" w:lineRule="auto"/>
      <w:ind w:leftChars="400" w:left="840"/>
    </w:pPr>
    <w:rPr>
      <w:rFonts w:ascii="Calibri" w:hAnsi="Calibri" w:cs="Calibri"/>
      <w:sz w:val="24"/>
      <w:szCs w:val="20"/>
    </w:rPr>
  </w:style>
  <w:style w:type="paragraph" w:styleId="af7">
    <w:name w:val="Normal (Web)"/>
    <w:basedOn w:val="a4"/>
    <w:pPr>
      <w:widowControl/>
      <w:spacing w:before="100" w:beforeAutospacing="1" w:after="100" w:afterAutospacing="1"/>
      <w:jc w:val="left"/>
    </w:pPr>
    <w:rPr>
      <w:rFonts w:ascii="宋体" w:hAnsi="宋体"/>
      <w:kern w:val="0"/>
      <w:sz w:val="24"/>
    </w:rPr>
  </w:style>
  <w:style w:type="paragraph" w:styleId="36">
    <w:name w:val="List Continue 3"/>
    <w:basedOn w:val="a4"/>
    <w:uiPriority w:val="99"/>
    <w:qFormat/>
    <w:pPr>
      <w:adjustRightInd w:val="0"/>
      <w:snapToGrid w:val="0"/>
      <w:spacing w:after="120" w:line="360" w:lineRule="auto"/>
      <w:ind w:leftChars="600" w:left="1260"/>
    </w:pPr>
    <w:rPr>
      <w:rFonts w:ascii="Calibri" w:hAnsi="Calibri" w:cs="Calibri"/>
      <w:sz w:val="24"/>
      <w:szCs w:val="20"/>
    </w:rPr>
  </w:style>
  <w:style w:type="paragraph" w:styleId="11">
    <w:name w:val="index 1"/>
    <w:basedOn w:val="a4"/>
    <w:next w:val="a4"/>
    <w:uiPriority w:val="99"/>
    <w:qFormat/>
  </w:style>
  <w:style w:type="paragraph" w:styleId="af8">
    <w:name w:val="Title"/>
    <w:basedOn w:val="a4"/>
    <w:next w:val="a4"/>
    <w:link w:val="Char8"/>
    <w:qFormat/>
    <w:pPr>
      <w:widowControl/>
      <w:spacing w:line="560" w:lineRule="exact"/>
      <w:jc w:val="center"/>
      <w:outlineLvl w:val="0"/>
    </w:pPr>
    <w:rPr>
      <w:rFonts w:eastAsia="方正小标宋_GBK" w:cstheme="minorBidi"/>
      <w:smallCaps/>
      <w:kern w:val="28"/>
      <w:sz w:val="44"/>
      <w:szCs w:val="20"/>
      <w:lang w:eastAsia="en-US"/>
    </w:rPr>
  </w:style>
  <w:style w:type="paragraph" w:styleId="af9">
    <w:name w:val="annotation subject"/>
    <w:basedOn w:val="ab"/>
    <w:next w:val="ab"/>
    <w:link w:val="Char9"/>
    <w:uiPriority w:val="99"/>
    <w:qFormat/>
    <w:pPr>
      <w:adjustRightInd/>
      <w:spacing w:line="240" w:lineRule="auto"/>
      <w:textAlignment w:val="auto"/>
    </w:pPr>
    <w:rPr>
      <w:b/>
      <w:bCs/>
      <w:kern w:val="2"/>
      <w:sz w:val="21"/>
      <w:szCs w:val="24"/>
    </w:rPr>
  </w:style>
  <w:style w:type="paragraph" w:styleId="afa">
    <w:name w:val="Body Text First Indent"/>
    <w:basedOn w:val="a4"/>
    <w:link w:val="Chara"/>
    <w:uiPriority w:val="99"/>
    <w:qFormat/>
    <w:pPr>
      <w:spacing w:line="360" w:lineRule="auto"/>
      <w:ind w:firstLine="420"/>
    </w:pPr>
    <w:rPr>
      <w:rFonts w:ascii="宋体" w:eastAsia="仿宋_GB2312" w:hAnsi="宋体" w:cstheme="minorBidi"/>
      <w:sz w:val="24"/>
      <w:szCs w:val="20"/>
    </w:rPr>
  </w:style>
  <w:style w:type="paragraph" w:styleId="28">
    <w:name w:val="Body Text First Indent 2"/>
    <w:basedOn w:val="ad"/>
    <w:link w:val="2Char2"/>
    <w:uiPriority w:val="99"/>
    <w:qFormat/>
    <w:pPr>
      <w:spacing w:after="120"/>
      <w:ind w:leftChars="200" w:left="420" w:firstLineChars="200" w:firstLine="420"/>
    </w:pPr>
    <w:rPr>
      <w:rFonts w:asciiTheme="minorHAnsi" w:eastAsiaTheme="minorEastAsia" w:hAnsiTheme="minorHAnsi"/>
      <w:b w:val="0"/>
      <w:bCs w:val="0"/>
      <w:sz w:val="21"/>
      <w:szCs w:val="20"/>
    </w:rPr>
  </w:style>
  <w:style w:type="table" w:styleId="afb">
    <w:name w:val="Table Grid"/>
    <w:basedOn w:val="a7"/>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Light List Accent 5"/>
    <w:basedOn w:val="a7"/>
    <w:uiPriority w:val="61"/>
    <w:qFormat/>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CCE8C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afc">
    <w:name w:val="Strong"/>
    <w:basedOn w:val="a6"/>
    <w:uiPriority w:val="99"/>
    <w:qFormat/>
    <w:rPr>
      <w:b/>
      <w:bCs/>
    </w:rPr>
  </w:style>
  <w:style w:type="character" w:styleId="afd">
    <w:name w:val="page number"/>
    <w:basedOn w:val="a6"/>
  </w:style>
  <w:style w:type="character" w:styleId="afe">
    <w:name w:val="FollowedHyperlink"/>
    <w:basedOn w:val="a6"/>
    <w:uiPriority w:val="99"/>
    <w:qFormat/>
    <w:rPr>
      <w:color w:val="800080"/>
      <w:u w:val="single"/>
    </w:rPr>
  </w:style>
  <w:style w:type="character" w:styleId="aff">
    <w:name w:val="Emphasis"/>
    <w:uiPriority w:val="99"/>
    <w:qFormat/>
    <w:rPr>
      <w:i/>
    </w:rPr>
  </w:style>
  <w:style w:type="character" w:styleId="aff0">
    <w:name w:val="Hyperlink"/>
    <w:basedOn w:val="a6"/>
    <w:uiPriority w:val="99"/>
    <w:qFormat/>
    <w:rPr>
      <w:color w:val="0000FF"/>
      <w:u w:val="single"/>
    </w:rPr>
  </w:style>
  <w:style w:type="character" w:styleId="aff1">
    <w:name w:val="annotation reference"/>
    <w:basedOn w:val="a6"/>
    <w:qFormat/>
    <w:rPr>
      <w:sz w:val="21"/>
      <w:szCs w:val="21"/>
    </w:rPr>
  </w:style>
  <w:style w:type="character" w:styleId="aff2">
    <w:name w:val="footnote reference"/>
    <w:uiPriority w:val="99"/>
    <w:qFormat/>
    <w:rPr>
      <w:position w:val="6"/>
      <w:sz w:val="14"/>
      <w:vertAlign w:val="superscript"/>
    </w:rPr>
  </w:style>
  <w:style w:type="character" w:customStyle="1" w:styleId="1Char">
    <w:name w:val="标题 1 Char"/>
    <w:link w:val="1"/>
    <w:uiPriority w:val="99"/>
    <w:qFormat/>
    <w:rPr>
      <w:rFonts w:ascii="黑体" w:eastAsia="黑体" w:hAnsi="Times New Roman" w:cs="Times New Roman"/>
      <w:sz w:val="52"/>
    </w:rPr>
  </w:style>
  <w:style w:type="character" w:customStyle="1" w:styleId="2Char">
    <w:name w:val="标题 2 Char"/>
    <w:link w:val="20"/>
    <w:uiPriority w:val="99"/>
    <w:qFormat/>
    <w:rPr>
      <w:rFonts w:ascii="Arial" w:eastAsia="黑体" w:hAnsi="Arial" w:cs="Times New Roman"/>
      <w:b/>
      <w:sz w:val="36"/>
    </w:rPr>
  </w:style>
  <w:style w:type="character" w:customStyle="1" w:styleId="3Char">
    <w:name w:val="标题 3 Char"/>
    <w:link w:val="3"/>
    <w:qFormat/>
    <w:rPr>
      <w:rFonts w:ascii="Times New Roman" w:eastAsia="宋体" w:hAnsi="Times New Roman" w:cs="Times New Roman"/>
      <w:b/>
      <w:bCs/>
      <w:kern w:val="2"/>
      <w:sz w:val="32"/>
      <w:szCs w:val="32"/>
    </w:rPr>
  </w:style>
  <w:style w:type="character" w:customStyle="1" w:styleId="4Char">
    <w:name w:val="标题 4 Char"/>
    <w:link w:val="40"/>
    <w:uiPriority w:val="99"/>
    <w:qFormat/>
    <w:rPr>
      <w:rFonts w:ascii="Arial" w:eastAsia="黑体" w:hAnsi="Arial" w:cs="Times New Roman"/>
      <w:b/>
      <w:bCs/>
      <w:kern w:val="2"/>
      <w:sz w:val="28"/>
      <w:szCs w:val="28"/>
    </w:rPr>
  </w:style>
  <w:style w:type="character" w:customStyle="1" w:styleId="5Char">
    <w:name w:val="标题 5 Char"/>
    <w:link w:val="5"/>
    <w:uiPriority w:val="99"/>
    <w:qFormat/>
    <w:rPr>
      <w:rFonts w:ascii="宋体" w:eastAsia="宋体" w:hAnsi="宋体" w:cs="Times New Roman"/>
      <w:b/>
      <w:sz w:val="24"/>
    </w:rPr>
  </w:style>
  <w:style w:type="character" w:customStyle="1" w:styleId="6Char">
    <w:name w:val="标题 6 Char"/>
    <w:link w:val="6"/>
    <w:uiPriority w:val="99"/>
    <w:qFormat/>
    <w:rPr>
      <w:rFonts w:ascii="Arial" w:eastAsia="黑体" w:hAnsi="Arial" w:cs="Times New Roman"/>
      <w:b/>
      <w:bCs/>
      <w:sz w:val="24"/>
      <w:szCs w:val="24"/>
    </w:rPr>
  </w:style>
  <w:style w:type="character" w:customStyle="1" w:styleId="7Char">
    <w:name w:val="标题 7 Char"/>
    <w:link w:val="7"/>
    <w:uiPriority w:val="99"/>
    <w:qFormat/>
    <w:rPr>
      <w:rFonts w:ascii="Times New Roman" w:eastAsia="宋体" w:hAnsi="Times New Roman" w:cs="Times New Roman"/>
      <w:b/>
      <w:bCs/>
      <w:sz w:val="24"/>
      <w:szCs w:val="24"/>
    </w:rPr>
  </w:style>
  <w:style w:type="character" w:customStyle="1" w:styleId="8Char">
    <w:name w:val="标题 8 Char"/>
    <w:link w:val="8"/>
    <w:uiPriority w:val="99"/>
    <w:qFormat/>
    <w:rPr>
      <w:rFonts w:ascii="Arial" w:eastAsia="黑体" w:hAnsi="Arial" w:cs="Times New Roman"/>
      <w:sz w:val="24"/>
      <w:szCs w:val="24"/>
    </w:rPr>
  </w:style>
  <w:style w:type="character" w:customStyle="1" w:styleId="9Char">
    <w:name w:val="标题 9 Char"/>
    <w:link w:val="9"/>
    <w:uiPriority w:val="99"/>
    <w:qFormat/>
    <w:rPr>
      <w:rFonts w:ascii="Arial" w:eastAsia="黑体" w:hAnsi="Arial" w:cs="Times New Roman"/>
      <w:sz w:val="21"/>
      <w:szCs w:val="21"/>
    </w:rPr>
  </w:style>
  <w:style w:type="character" w:customStyle="1" w:styleId="Char0">
    <w:name w:val="批注文字 Char"/>
    <w:basedOn w:val="a6"/>
    <w:link w:val="ab"/>
    <w:qFormat/>
    <w:rPr>
      <w:sz w:val="24"/>
    </w:rPr>
  </w:style>
  <w:style w:type="character" w:customStyle="1" w:styleId="Char1">
    <w:name w:val="正文文本 Char1"/>
    <w:basedOn w:val="a6"/>
    <w:link w:val="ac"/>
    <w:uiPriority w:val="99"/>
    <w:qFormat/>
    <w:rPr>
      <w:rFonts w:ascii="仿宋_GB2312" w:eastAsia="仿宋_GB2312" w:hAnsi="宋体" w:cs="Times New Roman"/>
      <w:kern w:val="2"/>
      <w:sz w:val="28"/>
      <w:szCs w:val="24"/>
    </w:rPr>
  </w:style>
  <w:style w:type="character" w:customStyle="1" w:styleId="Char10">
    <w:name w:val="正文文本缩进 Char1"/>
    <w:basedOn w:val="a6"/>
    <w:link w:val="ad"/>
    <w:qFormat/>
    <w:rPr>
      <w:rFonts w:ascii="Times New Roman" w:eastAsia="仿宋_GB2312" w:hAnsi="Times New Roman" w:cs="Times New Roman"/>
      <w:b/>
      <w:bCs/>
      <w:kern w:val="2"/>
      <w:sz w:val="32"/>
      <w:szCs w:val="24"/>
    </w:rPr>
  </w:style>
  <w:style w:type="character" w:customStyle="1" w:styleId="Char2">
    <w:name w:val="日期 Char"/>
    <w:link w:val="af0"/>
    <w:uiPriority w:val="99"/>
    <w:qFormat/>
    <w:rPr>
      <w:rFonts w:ascii="Times New Roman" w:eastAsia="宋体" w:hAnsi="Times New Roman" w:cs="Times New Roman"/>
      <w:kern w:val="2"/>
      <w:sz w:val="24"/>
    </w:rPr>
  </w:style>
  <w:style w:type="character" w:customStyle="1" w:styleId="2Char0">
    <w:name w:val="正文文本缩进 2 Char"/>
    <w:link w:val="24"/>
    <w:uiPriority w:val="99"/>
    <w:qFormat/>
    <w:rPr>
      <w:rFonts w:ascii="宋体" w:eastAsia="宋体" w:hAnsi="Times New Roman" w:cs="Times New Roman"/>
      <w:kern w:val="2"/>
      <w:sz w:val="24"/>
      <w:szCs w:val="24"/>
    </w:rPr>
  </w:style>
  <w:style w:type="character" w:customStyle="1" w:styleId="Char3">
    <w:name w:val="批注框文本 Char"/>
    <w:link w:val="af1"/>
    <w:uiPriority w:val="99"/>
    <w:qFormat/>
    <w:rPr>
      <w:rFonts w:ascii="Times New Roman" w:eastAsia="宋体" w:hAnsi="Times New Roman" w:cs="Times New Roman"/>
      <w:kern w:val="2"/>
      <w:sz w:val="18"/>
      <w:szCs w:val="18"/>
    </w:rPr>
  </w:style>
  <w:style w:type="character" w:customStyle="1" w:styleId="Char4">
    <w:name w:val="页脚 Char"/>
    <w:link w:val="af2"/>
    <w:qFormat/>
    <w:rPr>
      <w:rFonts w:ascii="Times New Roman" w:eastAsia="宋体" w:hAnsi="Times New Roman" w:cs="Times New Roman"/>
      <w:kern w:val="2"/>
      <w:sz w:val="18"/>
      <w:szCs w:val="18"/>
    </w:rPr>
  </w:style>
  <w:style w:type="character" w:customStyle="1" w:styleId="Char5">
    <w:name w:val="页眉 Char"/>
    <w:link w:val="af3"/>
    <w:qFormat/>
    <w:rPr>
      <w:rFonts w:ascii="Times New Roman" w:eastAsia="宋体" w:hAnsi="Times New Roman" w:cs="Times New Roman"/>
      <w:kern w:val="2"/>
      <w:sz w:val="18"/>
      <w:szCs w:val="18"/>
    </w:rPr>
  </w:style>
  <w:style w:type="character" w:customStyle="1" w:styleId="3Char1">
    <w:name w:val="正文文本缩进 3 Char"/>
    <w:link w:val="35"/>
    <w:uiPriority w:val="99"/>
    <w:qFormat/>
    <w:rPr>
      <w:rFonts w:ascii="Times New Roman" w:eastAsia="宋体" w:hAnsi="Times New Roman" w:cs="Times New Roman"/>
      <w:kern w:val="2"/>
      <w:sz w:val="28"/>
      <w:szCs w:val="24"/>
    </w:rPr>
  </w:style>
  <w:style w:type="character" w:customStyle="1" w:styleId="2Char1">
    <w:name w:val="正文文本 2 Char"/>
    <w:link w:val="26"/>
    <w:uiPriority w:val="99"/>
    <w:qFormat/>
    <w:rPr>
      <w:rFonts w:ascii="Times New Roman" w:eastAsia="宋体" w:hAnsi="Times New Roman" w:cs="Times New Roman"/>
      <w:kern w:val="2"/>
      <w:sz w:val="21"/>
      <w:szCs w:val="24"/>
    </w:rPr>
  </w:style>
  <w:style w:type="character" w:customStyle="1" w:styleId="Char9">
    <w:name w:val="批注主题 Char"/>
    <w:basedOn w:val="Char0"/>
    <w:link w:val="af9"/>
    <w:uiPriority w:val="99"/>
    <w:qFormat/>
    <w:rPr>
      <w:sz w:val="24"/>
    </w:rPr>
  </w:style>
  <w:style w:type="paragraph" w:customStyle="1" w:styleId="aff3">
    <w:name w:val="目录文字"/>
    <w:basedOn w:val="a4"/>
    <w:pPr>
      <w:widowControl/>
      <w:spacing w:line="480" w:lineRule="auto"/>
      <w:jc w:val="left"/>
    </w:pPr>
    <w:rPr>
      <w:rFonts w:ascii="宋体" w:hAnsi="宋体"/>
      <w:kern w:val="0"/>
      <w:sz w:val="24"/>
      <w:szCs w:val="20"/>
    </w:rPr>
  </w:style>
  <w:style w:type="paragraph" w:customStyle="1" w:styleId="12">
    <w:name w:val="样式1"/>
    <w:basedOn w:val="a4"/>
    <w:uiPriority w:val="99"/>
    <w:qFormat/>
    <w:pPr>
      <w:spacing w:before="120" w:after="120" w:line="300" w:lineRule="auto"/>
    </w:pPr>
    <w:rPr>
      <w:rFonts w:ascii="宋体" w:hAnsi="宋体"/>
      <w:b/>
      <w:sz w:val="24"/>
      <w:szCs w:val="20"/>
    </w:rPr>
  </w:style>
  <w:style w:type="paragraph" w:customStyle="1" w:styleId="Preformatted">
    <w:name w:val="Preformatted"/>
    <w:basedOn w:val="a4"/>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3">
    <w:name w:val="1"/>
    <w:basedOn w:val="a4"/>
    <w:next w:val="26"/>
    <w:qFormat/>
    <w:rPr>
      <w:b/>
    </w:rPr>
  </w:style>
  <w:style w:type="paragraph" w:customStyle="1" w:styleId="aff4">
    <w:name w:val="目录"/>
    <w:basedOn w:val="a4"/>
    <w:qFormat/>
    <w:pPr>
      <w:widowControl/>
      <w:jc w:val="center"/>
    </w:pPr>
    <w:rPr>
      <w:rFonts w:ascii="宋体"/>
      <w:b/>
      <w:kern w:val="0"/>
      <w:sz w:val="36"/>
      <w:szCs w:val="20"/>
    </w:rPr>
  </w:style>
  <w:style w:type="paragraph" w:customStyle="1" w:styleId="14">
    <w:name w:val="正文1"/>
    <w:uiPriority w:val="99"/>
    <w:qFormat/>
    <w:pPr>
      <w:widowControl w:val="0"/>
      <w:adjustRightInd w:val="0"/>
      <w:spacing w:line="312" w:lineRule="atLeast"/>
      <w:jc w:val="both"/>
      <w:textAlignment w:val="baseline"/>
    </w:pPr>
    <w:rPr>
      <w:rFonts w:ascii="宋体"/>
      <w:sz w:val="34"/>
    </w:rPr>
  </w:style>
  <w:style w:type="character" w:customStyle="1" w:styleId="Parahead">
    <w:name w:val="Para head"/>
    <w:basedOn w:val="a6"/>
    <w:qFormat/>
    <w:rPr>
      <w:rFonts w:ascii="Arial" w:eastAsia="Times New Roman" w:hAnsi="Arial"/>
      <w:sz w:val="20"/>
    </w:rPr>
  </w:style>
  <w:style w:type="paragraph" w:customStyle="1" w:styleId="29">
    <w:name w:val="菲页2"/>
    <w:basedOn w:val="3"/>
    <w:pPr>
      <w:widowControl/>
      <w:tabs>
        <w:tab w:val="left" w:pos="1260"/>
      </w:tabs>
      <w:spacing w:before="120" w:after="120" w:line="360" w:lineRule="auto"/>
      <w:ind w:left="1260" w:hanging="420"/>
      <w:jc w:val="center"/>
    </w:pPr>
    <w:rPr>
      <w:rFonts w:ascii="黑体" w:eastAsia="黑体" w:hAnsi="宋体"/>
      <w:b w:val="0"/>
      <w:bCs w:val="0"/>
      <w:kern w:val="0"/>
      <w:sz w:val="44"/>
      <w:szCs w:val="20"/>
    </w:rPr>
  </w:style>
  <w:style w:type="paragraph" w:customStyle="1" w:styleId="15">
    <w:name w:val="菲页1"/>
    <w:basedOn w:val="20"/>
    <w:rPr>
      <w:rFonts w:ascii="黑体" w:hAnsi="宋体"/>
      <w:b w:val="0"/>
      <w:sz w:val="52"/>
    </w:rPr>
  </w:style>
  <w:style w:type="paragraph" w:customStyle="1" w:styleId="aff5">
    <w:name w:val="菲页(卷)"/>
    <w:basedOn w:val="1"/>
    <w:next w:val="14"/>
    <w:pPr>
      <w:tabs>
        <w:tab w:val="clear" w:pos="432"/>
        <w:tab w:val="left" w:pos="360"/>
      </w:tabs>
      <w:ind w:left="360" w:hanging="360"/>
      <w:outlineLvl w:val="1"/>
    </w:pPr>
  </w:style>
  <w:style w:type="paragraph" w:customStyle="1" w:styleId="TOC1">
    <w:name w:val="TOC 标题1"/>
    <w:basedOn w:val="1"/>
    <w:next w:val="a4"/>
    <w:uiPriority w:val="39"/>
    <w:unhideWhenUsed/>
    <w:pPr>
      <w:keepLines/>
      <w:tabs>
        <w:tab w:val="clear" w:pos="432"/>
      </w:tabs>
      <w:spacing w:before="480" w:line="276" w:lineRule="auto"/>
      <w:ind w:left="0" w:firstLine="0"/>
      <w:jc w:val="left"/>
      <w:outlineLvl w:val="9"/>
    </w:pPr>
    <w:rPr>
      <w:rFonts w:asciiTheme="majorHAnsi" w:eastAsiaTheme="majorEastAsia" w:hAnsiTheme="majorHAnsi" w:cstheme="majorBidi"/>
      <w:b/>
      <w:bCs/>
      <w:color w:val="365F91" w:themeColor="accent1" w:themeShade="BF"/>
      <w:sz w:val="28"/>
      <w:szCs w:val="28"/>
    </w:rPr>
  </w:style>
  <w:style w:type="paragraph" w:styleId="aff6">
    <w:name w:val="List Paragraph"/>
    <w:basedOn w:val="a4"/>
    <w:uiPriority w:val="99"/>
    <w:qFormat/>
    <w:pPr>
      <w:ind w:firstLineChars="200" w:firstLine="420"/>
    </w:pPr>
    <w:rPr>
      <w:rFonts w:asciiTheme="minorHAnsi" w:eastAsiaTheme="minorEastAsia" w:hAnsiTheme="minorHAnsi" w:cstheme="minorBidi"/>
      <w:szCs w:val="22"/>
    </w:rPr>
  </w:style>
  <w:style w:type="paragraph" w:styleId="aff7">
    <w:name w:val="No Spacing"/>
    <w:uiPriority w:val="1"/>
    <w:pPr>
      <w:widowControl w:val="0"/>
      <w:jc w:val="both"/>
    </w:pPr>
    <w:rPr>
      <w:kern w:val="2"/>
      <w:sz w:val="21"/>
      <w:szCs w:val="24"/>
    </w:rPr>
  </w:style>
  <w:style w:type="paragraph" w:customStyle="1" w:styleId="16">
    <w:name w:val="修订1"/>
    <w:hidden/>
    <w:unhideWhenUsed/>
    <w:qFormat/>
    <w:rPr>
      <w:kern w:val="2"/>
      <w:sz w:val="21"/>
      <w:szCs w:val="24"/>
    </w:rPr>
  </w:style>
  <w:style w:type="paragraph" w:customStyle="1" w:styleId="310">
    <w:name w:val="样式 3 10 磅"/>
    <w:pPr>
      <w:widowControl w:val="0"/>
      <w:numPr>
        <w:numId w:val="4"/>
      </w:numPr>
      <w:jc w:val="both"/>
    </w:pPr>
    <w:rPr>
      <w:rFonts w:ascii="宋体"/>
      <w:kern w:val="2"/>
      <w:sz w:val="21"/>
      <w:szCs w:val="21"/>
    </w:rPr>
  </w:style>
  <w:style w:type="character" w:customStyle="1" w:styleId="Char11">
    <w:name w:val="纯文本 Char1"/>
    <w:basedOn w:val="a6"/>
    <w:link w:val="af"/>
    <w:qFormat/>
    <w:rPr>
      <w:rFonts w:ascii="宋体" w:eastAsia="宋体" w:hAnsi="Times New Roman" w:cs="Times New Roman"/>
      <w:kern w:val="2"/>
      <w:sz w:val="21"/>
      <w:szCs w:val="21"/>
    </w:rPr>
  </w:style>
  <w:style w:type="paragraph" w:customStyle="1" w:styleId="37">
    <w:name w:val="正文_3"/>
    <w:pPr>
      <w:widowControl w:val="0"/>
      <w:jc w:val="both"/>
    </w:pPr>
    <w:rPr>
      <w:kern w:val="2"/>
      <w:sz w:val="21"/>
    </w:rPr>
  </w:style>
  <w:style w:type="paragraph" w:customStyle="1" w:styleId="34310">
    <w:name w:val="样式 343 10 磅"/>
    <w:pPr>
      <w:widowControl w:val="0"/>
      <w:jc w:val="both"/>
    </w:pPr>
    <w:rPr>
      <w:kern w:val="2"/>
      <w:sz w:val="21"/>
      <w:szCs w:val="22"/>
    </w:rPr>
  </w:style>
  <w:style w:type="paragraph" w:customStyle="1" w:styleId="340">
    <w:name w:val="正文34"/>
    <w:pPr>
      <w:widowControl w:val="0"/>
      <w:jc w:val="both"/>
    </w:pPr>
    <w:rPr>
      <w:kern w:val="2"/>
      <w:sz w:val="21"/>
      <w:szCs w:val="24"/>
    </w:rPr>
  </w:style>
  <w:style w:type="paragraph" w:customStyle="1" w:styleId="330">
    <w:name w:val="正文33"/>
    <w:pPr>
      <w:widowControl w:val="0"/>
      <w:jc w:val="both"/>
    </w:pPr>
    <w:rPr>
      <w:rFonts w:ascii="Calibri" w:hAnsi="Calibri"/>
      <w:kern w:val="2"/>
      <w:sz w:val="21"/>
      <w:szCs w:val="22"/>
    </w:rPr>
  </w:style>
  <w:style w:type="paragraph" w:customStyle="1" w:styleId="aff8">
    <w:name w:val="图例"/>
    <w:basedOn w:val="a4"/>
    <w:uiPriority w:val="99"/>
    <w:qFormat/>
    <w:pPr>
      <w:spacing w:before="120" w:after="120" w:line="360" w:lineRule="auto"/>
      <w:jc w:val="center"/>
    </w:pPr>
    <w:rPr>
      <w:rFonts w:ascii="Calibri" w:eastAsia="仿宋_GB2312" w:hAnsi="Calibri" w:cs="Calibri"/>
      <w:b/>
      <w:sz w:val="24"/>
      <w:szCs w:val="20"/>
    </w:rPr>
  </w:style>
  <w:style w:type="character" w:customStyle="1" w:styleId="2a">
    <w:name w:val="标题 2 字符"/>
    <w:rPr>
      <w:rFonts w:ascii="宋体" w:hAnsi="宋体"/>
      <w:kern w:val="2"/>
      <w:sz w:val="28"/>
    </w:rPr>
  </w:style>
  <w:style w:type="character" w:customStyle="1" w:styleId="font1">
    <w:name w:val="font1"/>
    <w:uiPriority w:val="99"/>
    <w:rPr>
      <w:color w:val="000000"/>
      <w:sz w:val="18"/>
    </w:rPr>
  </w:style>
  <w:style w:type="character" w:customStyle="1" w:styleId="CharChar7">
    <w:name w:val="Char Char7"/>
    <w:rPr>
      <w:rFonts w:ascii="宋体" w:eastAsia="宋体" w:hAnsi="宋体"/>
      <w:kern w:val="2"/>
      <w:sz w:val="28"/>
    </w:rPr>
  </w:style>
  <w:style w:type="character" w:customStyle="1" w:styleId="CharChar2">
    <w:name w:val="Char Char2"/>
    <w:uiPriority w:val="99"/>
    <w:rPr>
      <w:rFonts w:eastAsia="宋体"/>
      <w:kern w:val="2"/>
      <w:sz w:val="18"/>
      <w:lang w:val="en-US" w:eastAsia="zh-CN"/>
    </w:rPr>
  </w:style>
  <w:style w:type="character" w:customStyle="1" w:styleId="crowed11">
    <w:name w:val="crowed11"/>
    <w:uiPriority w:val="99"/>
    <w:rPr>
      <w:rFonts w:hint="default"/>
      <w:sz w:val="24"/>
    </w:rPr>
  </w:style>
  <w:style w:type="character" w:customStyle="1" w:styleId="CharChar11">
    <w:name w:val="Char Char11"/>
    <w:uiPriority w:val="99"/>
    <w:rPr>
      <w:rFonts w:ascii="宋体"/>
      <w:kern w:val="2"/>
      <w:sz w:val="28"/>
    </w:rPr>
  </w:style>
  <w:style w:type="character" w:customStyle="1" w:styleId="CharChar5">
    <w:name w:val="Char Char5"/>
    <w:uiPriority w:val="99"/>
    <w:rPr>
      <w:rFonts w:ascii="Arial" w:eastAsia="宋体" w:hAnsi="Arial"/>
      <w:b/>
      <w:smallCaps/>
      <w:kern w:val="28"/>
      <w:sz w:val="36"/>
      <w:lang w:val="en-US" w:eastAsia="en-US"/>
    </w:rPr>
  </w:style>
  <w:style w:type="character" w:customStyle="1" w:styleId="top-det1">
    <w:name w:val="top-det1"/>
    <w:uiPriority w:val="99"/>
    <w:qFormat/>
    <w:rPr>
      <w:b/>
      <w:color w:val="000000"/>
    </w:rPr>
  </w:style>
  <w:style w:type="character" w:customStyle="1" w:styleId="font41">
    <w:name w:val="font41"/>
    <w:qFormat/>
    <w:rPr>
      <w:rFonts w:ascii="宋体" w:eastAsia="宋体" w:hAnsi="宋体"/>
      <w:color w:val="000000"/>
      <w:sz w:val="36"/>
      <w:u w:val="none"/>
    </w:rPr>
  </w:style>
  <w:style w:type="character" w:customStyle="1" w:styleId="CharChar51">
    <w:name w:val="Char Char51"/>
    <w:qFormat/>
    <w:rPr>
      <w:rFonts w:ascii="Arial" w:eastAsia="宋体" w:hAnsi="Arial"/>
      <w:b/>
      <w:smallCaps/>
      <w:kern w:val="28"/>
      <w:sz w:val="36"/>
      <w:lang w:val="en-US" w:eastAsia="en-US"/>
    </w:rPr>
  </w:style>
  <w:style w:type="character" w:customStyle="1" w:styleId="2b">
    <w:name w:val="正文文本首行缩进 2 字符"/>
    <w:uiPriority w:val="99"/>
    <w:qFormat/>
    <w:rPr>
      <w:rFonts w:cs="Times New Roman"/>
      <w:kern w:val="2"/>
      <w:sz w:val="21"/>
    </w:rPr>
  </w:style>
  <w:style w:type="character" w:customStyle="1" w:styleId="Char8">
    <w:name w:val="标题 Char"/>
    <w:link w:val="af8"/>
    <w:qFormat/>
    <w:rPr>
      <w:rFonts w:eastAsia="方正小标宋_GBK" w:cstheme="minorBidi"/>
      <w:smallCaps/>
      <w:kern w:val="28"/>
      <w:sz w:val="44"/>
      <w:lang w:eastAsia="en-US"/>
    </w:rPr>
  </w:style>
  <w:style w:type="character" w:customStyle="1" w:styleId="3Char0">
    <w:name w:val="正文文本 3 Char"/>
    <w:link w:val="31"/>
    <w:uiPriority w:val="99"/>
    <w:qFormat/>
    <w:rPr>
      <w:kern w:val="2"/>
      <w:sz w:val="16"/>
    </w:rPr>
  </w:style>
  <w:style w:type="character" w:customStyle="1" w:styleId="aff9">
    <w:name w:val="样式 宋体"/>
    <w:uiPriority w:val="99"/>
    <w:qFormat/>
    <w:rPr>
      <w:rFonts w:ascii="宋体" w:eastAsia="宋体" w:hAnsi="宋体"/>
      <w:sz w:val="28"/>
    </w:rPr>
  </w:style>
  <w:style w:type="character" w:customStyle="1" w:styleId="apple-converted-space">
    <w:name w:val="apple-converted-space"/>
    <w:uiPriority w:val="99"/>
  </w:style>
  <w:style w:type="character" w:customStyle="1" w:styleId="TableTextChar1Char">
    <w:name w:val="Table Text Char1 Char"/>
    <w:rPr>
      <w:rFonts w:ascii="Arial" w:hAnsi="Arial"/>
      <w:kern w:val="2"/>
      <w:sz w:val="18"/>
      <w:lang w:val="en-US" w:eastAsia="zh-CN" w:bidi="ar-SA"/>
    </w:rPr>
  </w:style>
  <w:style w:type="character" w:customStyle="1" w:styleId="110">
    <w:name w:val="未命名11"/>
    <w:uiPriority w:val="99"/>
    <w:qFormat/>
    <w:rPr>
      <w:color w:val="77FFFF"/>
      <w:sz w:val="24"/>
    </w:rPr>
  </w:style>
  <w:style w:type="character" w:customStyle="1" w:styleId="Charb">
    <w:name w:val="正文 + 三号 Char"/>
    <w:uiPriority w:val="99"/>
    <w:qFormat/>
    <w:rPr>
      <w:rFonts w:eastAsia="宋体"/>
      <w:kern w:val="2"/>
      <w:sz w:val="21"/>
      <w:lang w:val="en-US" w:eastAsia="zh-CN"/>
    </w:rPr>
  </w:style>
  <w:style w:type="character" w:customStyle="1" w:styleId="font31">
    <w:name w:val="font31"/>
    <w:uiPriority w:val="99"/>
    <w:rPr>
      <w:rFonts w:ascii="Times New Roman" w:hAnsi="Times New Roman"/>
      <w:color w:val="000000"/>
      <w:sz w:val="36"/>
      <w:u w:val="none"/>
    </w:rPr>
  </w:style>
  <w:style w:type="character" w:customStyle="1" w:styleId="Char">
    <w:name w:val="文档结构图 Char"/>
    <w:link w:val="a9"/>
    <w:uiPriority w:val="99"/>
    <w:qFormat/>
    <w:rPr>
      <w:kern w:val="2"/>
      <w:sz w:val="28"/>
      <w:shd w:val="clear" w:color="auto" w:fill="000080"/>
    </w:rPr>
  </w:style>
  <w:style w:type="character" w:customStyle="1" w:styleId="Charc">
    <w:name w:val="正文文本缩进 Char"/>
    <w:qFormat/>
    <w:rPr>
      <w:kern w:val="2"/>
      <w:sz w:val="44"/>
    </w:rPr>
  </w:style>
  <w:style w:type="character" w:customStyle="1" w:styleId="Chard">
    <w:name w:val="表格非标题文字 Char"/>
    <w:link w:val="affa"/>
    <w:uiPriority w:val="99"/>
    <w:qFormat/>
    <w:locked/>
    <w:rPr>
      <w:rFonts w:ascii="Futura Bk" w:hAnsi="Futura Bk" w:cs="Times New Roman"/>
      <w:sz w:val="18"/>
      <w:szCs w:val="21"/>
    </w:rPr>
  </w:style>
  <w:style w:type="paragraph" w:customStyle="1" w:styleId="affa">
    <w:name w:val="表格非标题文字"/>
    <w:link w:val="Chard"/>
    <w:uiPriority w:val="99"/>
    <w:qFormat/>
    <w:pPr>
      <w:snapToGrid w:val="0"/>
      <w:spacing w:before="80" w:after="40"/>
    </w:pPr>
    <w:rPr>
      <w:rFonts w:ascii="Futura Bk" w:eastAsiaTheme="minorEastAsia" w:hAnsi="Futura Bk"/>
      <w:sz w:val="18"/>
      <w:szCs w:val="21"/>
    </w:rPr>
  </w:style>
  <w:style w:type="character" w:customStyle="1" w:styleId="Char7">
    <w:name w:val="脚注文本 Char"/>
    <w:link w:val="af5"/>
    <w:uiPriority w:val="99"/>
    <w:qFormat/>
    <w:rPr>
      <w:kern w:val="2"/>
      <w:sz w:val="18"/>
    </w:rPr>
  </w:style>
  <w:style w:type="character" w:customStyle="1" w:styleId="CharChar4">
    <w:name w:val="Char Char4"/>
    <w:rPr>
      <w:rFonts w:eastAsia="宋体"/>
      <w:b/>
      <w:kern w:val="2"/>
      <w:sz w:val="21"/>
      <w:lang w:val="en-US" w:eastAsia="zh-CN"/>
    </w:rPr>
  </w:style>
  <w:style w:type="character" w:customStyle="1" w:styleId="content-white1">
    <w:name w:val="content-white1"/>
    <w:uiPriority w:val="99"/>
    <w:rPr>
      <w:color w:val="auto"/>
      <w:sz w:val="18"/>
      <w:u w:val="none"/>
    </w:rPr>
  </w:style>
  <w:style w:type="character" w:customStyle="1" w:styleId="Chara">
    <w:name w:val="正文首行缩进 Char"/>
    <w:link w:val="afa"/>
    <w:uiPriority w:val="99"/>
    <w:qFormat/>
    <w:rPr>
      <w:rFonts w:ascii="宋体" w:eastAsia="仿宋_GB2312" w:hAnsi="宋体"/>
      <w:kern w:val="2"/>
      <w:sz w:val="24"/>
    </w:rPr>
  </w:style>
  <w:style w:type="character" w:customStyle="1" w:styleId="Chare">
    <w:name w:val="正文文本 Char"/>
    <w:uiPriority w:val="99"/>
    <w:qFormat/>
    <w:rPr>
      <w:rFonts w:ascii="仿宋_GB2312" w:eastAsia="仿宋_GB2312"/>
      <w:kern w:val="2"/>
      <w:sz w:val="32"/>
    </w:rPr>
  </w:style>
  <w:style w:type="character" w:customStyle="1" w:styleId="TableTextChar">
    <w:name w:val="Table Text Char"/>
    <w:rPr>
      <w:rFonts w:ascii="Arial" w:hAnsi="Arial"/>
      <w:kern w:val="2"/>
      <w:sz w:val="18"/>
      <w:lang w:val="en-US" w:eastAsia="zh-CN" w:bidi="ar-SA"/>
    </w:rPr>
  </w:style>
  <w:style w:type="character" w:customStyle="1" w:styleId="v151">
    <w:name w:val="v151"/>
    <w:uiPriority w:val="99"/>
    <w:qFormat/>
    <w:rPr>
      <w:sz w:val="18"/>
    </w:rPr>
  </w:style>
  <w:style w:type="character" w:customStyle="1" w:styleId="Charf">
    <w:name w:val="文字 Char"/>
    <w:link w:val="affb"/>
    <w:qFormat/>
    <w:rPr>
      <w:rFonts w:ascii="宋体" w:eastAsia="宋体"/>
      <w:kern w:val="2"/>
      <w:sz w:val="28"/>
    </w:rPr>
  </w:style>
  <w:style w:type="paragraph" w:customStyle="1" w:styleId="affb">
    <w:name w:val="文字"/>
    <w:basedOn w:val="a4"/>
    <w:link w:val="Charf"/>
    <w:pPr>
      <w:tabs>
        <w:tab w:val="left" w:pos="8520"/>
      </w:tabs>
      <w:spacing w:line="312" w:lineRule="auto"/>
      <w:ind w:right="-210" w:firstLine="556"/>
    </w:pPr>
    <w:rPr>
      <w:rFonts w:ascii="宋体" w:hAnsiTheme="minorHAnsi" w:cstheme="minorBidi"/>
      <w:sz w:val="28"/>
      <w:szCs w:val="20"/>
    </w:rPr>
  </w:style>
  <w:style w:type="character" w:customStyle="1" w:styleId="CharChar21">
    <w:name w:val="Char Char21"/>
    <w:rPr>
      <w:rFonts w:eastAsia="宋体"/>
      <w:kern w:val="2"/>
      <w:sz w:val="18"/>
      <w:lang w:val="en-US" w:eastAsia="zh-CN"/>
    </w:rPr>
  </w:style>
  <w:style w:type="character" w:customStyle="1" w:styleId="CharChar6">
    <w:name w:val="Char Char6"/>
    <w:rPr>
      <w:rFonts w:ascii="仿宋_GB2312" w:eastAsia="仿宋_GB2312"/>
      <w:kern w:val="2"/>
      <w:sz w:val="32"/>
    </w:rPr>
  </w:style>
  <w:style w:type="character" w:customStyle="1" w:styleId="CharChar3">
    <w:name w:val="Char Char3"/>
    <w:rPr>
      <w:rFonts w:eastAsia="宋体"/>
      <w:kern w:val="2"/>
      <w:sz w:val="18"/>
      <w:lang w:val="en-US" w:eastAsia="zh-CN"/>
    </w:rPr>
  </w:style>
  <w:style w:type="character" w:customStyle="1" w:styleId="font11">
    <w:name w:val="font11"/>
    <w:uiPriority w:val="99"/>
    <w:rPr>
      <w:rFonts w:ascii="宋体" w:eastAsia="宋体" w:hAnsi="宋体"/>
      <w:color w:val="000000"/>
      <w:sz w:val="36"/>
      <w:u w:val="none"/>
    </w:rPr>
  </w:style>
  <w:style w:type="character" w:customStyle="1" w:styleId="CharChar41">
    <w:name w:val="Char Char41"/>
    <w:uiPriority w:val="99"/>
    <w:rPr>
      <w:rFonts w:eastAsia="宋体"/>
      <w:b/>
      <w:kern w:val="2"/>
      <w:sz w:val="21"/>
      <w:lang w:val="en-US" w:eastAsia="zh-CN"/>
    </w:rPr>
  </w:style>
  <w:style w:type="character" w:customStyle="1" w:styleId="TableTextCharCharCharChar">
    <w:name w:val="Table Text Char Char Char Char"/>
    <w:uiPriority w:val="99"/>
    <w:rPr>
      <w:rFonts w:ascii="Arial" w:hAnsi="Arial"/>
      <w:kern w:val="2"/>
      <w:sz w:val="18"/>
      <w:lang w:val="en-US" w:eastAsia="zh-CN" w:bidi="ar-SA"/>
    </w:rPr>
  </w:style>
  <w:style w:type="character" w:customStyle="1" w:styleId="affc">
    <w:name w:val="纯文本 字符"/>
    <w:qFormat/>
    <w:rPr>
      <w:rFonts w:ascii="宋体" w:hAnsi="Courier New"/>
    </w:rPr>
  </w:style>
  <w:style w:type="character" w:customStyle="1" w:styleId="TableHeadingCharChar">
    <w:name w:val="Table Heading Char Char"/>
    <w:uiPriority w:val="99"/>
    <w:qFormat/>
    <w:rPr>
      <w:rFonts w:ascii="Arial" w:eastAsia="黑体" w:hAnsi="Arial"/>
      <w:kern w:val="2"/>
      <w:sz w:val="18"/>
      <w:lang w:val="en-US" w:eastAsia="zh-CN"/>
    </w:rPr>
  </w:style>
  <w:style w:type="character" w:customStyle="1" w:styleId="H2Char">
    <w:name w:val="H2 Char"/>
    <w:uiPriority w:val="99"/>
    <w:rPr>
      <w:rFonts w:ascii="Arial" w:eastAsia="宋体" w:hAnsi="Arial"/>
      <w:kern w:val="2"/>
      <w:sz w:val="28"/>
      <w:lang w:val="en-US" w:eastAsia="zh-CN"/>
    </w:rPr>
  </w:style>
  <w:style w:type="character" w:customStyle="1" w:styleId="CharChar31">
    <w:name w:val="Char Char31"/>
    <w:uiPriority w:val="99"/>
    <w:rPr>
      <w:rFonts w:eastAsia="宋体"/>
      <w:kern w:val="2"/>
      <w:sz w:val="18"/>
      <w:lang w:val="en-US" w:eastAsia="zh-CN"/>
    </w:rPr>
  </w:style>
  <w:style w:type="character" w:customStyle="1" w:styleId="titleemph1">
    <w:name w:val="title_emph1"/>
    <w:uiPriority w:val="99"/>
    <w:rPr>
      <w:rFonts w:ascii="Arial" w:hAnsi="Arial"/>
      <w:b/>
      <w:sz w:val="20"/>
    </w:rPr>
  </w:style>
  <w:style w:type="character" w:customStyle="1" w:styleId="font51">
    <w:name w:val="font51"/>
    <w:uiPriority w:val="99"/>
    <w:rPr>
      <w:rFonts w:ascii="宋体" w:eastAsia="宋体" w:hAnsi="宋体"/>
      <w:color w:val="000000"/>
      <w:sz w:val="32"/>
      <w:u w:val="none"/>
    </w:rPr>
  </w:style>
  <w:style w:type="character" w:customStyle="1" w:styleId="font61">
    <w:name w:val="font61"/>
    <w:uiPriority w:val="99"/>
    <w:rPr>
      <w:rFonts w:ascii="宋体" w:eastAsia="宋体" w:hAnsi="宋体"/>
      <w:color w:val="000000"/>
      <w:sz w:val="30"/>
      <w:u w:val="none"/>
    </w:rPr>
  </w:style>
  <w:style w:type="character" w:customStyle="1" w:styleId="param-name1">
    <w:name w:val="param-name1"/>
    <w:uiPriority w:val="99"/>
    <w:rPr>
      <w:b/>
    </w:rPr>
  </w:style>
  <w:style w:type="character" w:customStyle="1" w:styleId="TableTextChar1CharChar">
    <w:name w:val="Table Text Char1 Char Char"/>
    <w:uiPriority w:val="99"/>
    <w:rPr>
      <w:rFonts w:ascii="Arial" w:hAnsi="Arial"/>
      <w:kern w:val="2"/>
      <w:sz w:val="18"/>
      <w:lang w:val="en-US" w:eastAsia="zh-CN"/>
    </w:rPr>
  </w:style>
  <w:style w:type="character" w:customStyle="1" w:styleId="CharChar61">
    <w:name w:val="Char Char61"/>
    <w:uiPriority w:val="99"/>
    <w:rPr>
      <w:rFonts w:ascii="仿宋_GB2312" w:eastAsia="仿宋_GB2312"/>
      <w:kern w:val="2"/>
      <w:sz w:val="32"/>
    </w:rPr>
  </w:style>
  <w:style w:type="character" w:customStyle="1" w:styleId="17">
    <w:name w:val="纯文本 字符1"/>
    <w:rPr>
      <w:rFonts w:ascii="宋体" w:hAnsi="Courier New"/>
      <w:kern w:val="2"/>
      <w:sz w:val="21"/>
    </w:rPr>
  </w:style>
  <w:style w:type="character" w:customStyle="1" w:styleId="CharChar71">
    <w:name w:val="Char Char71"/>
    <w:uiPriority w:val="99"/>
    <w:rPr>
      <w:rFonts w:ascii="宋体" w:eastAsia="宋体" w:hAnsi="宋体"/>
      <w:kern w:val="2"/>
      <w:sz w:val="28"/>
    </w:rPr>
  </w:style>
  <w:style w:type="character" w:customStyle="1" w:styleId="074Char1">
    <w:name w:val="标书正文:  0.74 厘米 Char1"/>
    <w:uiPriority w:val="99"/>
    <w:qFormat/>
    <w:rPr>
      <w:rFonts w:eastAsia="宋体"/>
      <w:kern w:val="2"/>
      <w:sz w:val="24"/>
      <w:lang w:val="en-US" w:eastAsia="zh-CN"/>
    </w:rPr>
  </w:style>
  <w:style w:type="character" w:customStyle="1" w:styleId="CharChar">
    <w:name w:val="Char Char"/>
    <w:qFormat/>
    <w:rPr>
      <w:rFonts w:ascii="宋体" w:eastAsia="宋体" w:hAnsi="宋体"/>
      <w:kern w:val="2"/>
      <w:sz w:val="24"/>
      <w:lang w:val="en-US" w:eastAsia="zh-CN" w:bidi="ar-SA"/>
    </w:rPr>
  </w:style>
  <w:style w:type="character" w:customStyle="1" w:styleId="CharChar0">
    <w:name w:val="文字 Char Char"/>
    <w:uiPriority w:val="99"/>
    <w:qFormat/>
    <w:locked/>
    <w:rPr>
      <w:rFonts w:ascii="宋体"/>
      <w:sz w:val="28"/>
    </w:rPr>
  </w:style>
  <w:style w:type="character" w:customStyle="1" w:styleId="CharCharCharCharCharCharCharCharChar">
    <w:name w:val="Char Char Char Char Char Char Char Char Char"/>
    <w:uiPriority w:val="99"/>
    <w:rPr>
      <w:rFonts w:ascii="宋体" w:eastAsia="宋体" w:hAnsi="宋体"/>
      <w:kern w:val="2"/>
      <w:sz w:val="24"/>
      <w:lang w:val="en-US" w:eastAsia="zh-CN"/>
    </w:rPr>
  </w:style>
  <w:style w:type="paragraph" w:customStyle="1" w:styleId="affd">
    <w:name w:val="内容标题"/>
    <w:basedOn w:val="a9"/>
    <w:uiPriority w:val="99"/>
    <w:qFormat/>
    <w:rPr>
      <w:rFonts w:ascii="Tahoma" w:hAnsi="Tahoma"/>
      <w:sz w:val="24"/>
    </w:rPr>
  </w:style>
  <w:style w:type="paragraph" w:customStyle="1" w:styleId="Charf0">
    <w:name w:val="Char"/>
    <w:basedOn w:val="a4"/>
    <w:qFormat/>
    <w:pPr>
      <w:spacing w:line="240" w:lineRule="atLeast"/>
      <w:ind w:left="420" w:firstLine="420"/>
    </w:pPr>
    <w:rPr>
      <w:rFonts w:ascii="Calibri" w:hAnsi="Calibri" w:cs="Calibri"/>
      <w:kern w:val="0"/>
      <w:szCs w:val="20"/>
    </w:rPr>
  </w:style>
  <w:style w:type="character" w:customStyle="1" w:styleId="Char6">
    <w:name w:val="副标题 Char"/>
    <w:basedOn w:val="a6"/>
    <w:link w:val="af4"/>
    <w:qFormat/>
    <w:rPr>
      <w:rFonts w:ascii="Calibri" w:eastAsia="宋体" w:hAnsi="Calibri" w:cs="Calibri"/>
      <w:szCs w:val="24"/>
      <w:u w:val="single"/>
      <w:lang w:eastAsia="en-US"/>
    </w:rPr>
  </w:style>
  <w:style w:type="paragraph" w:customStyle="1" w:styleId="52">
    <w:name w:val="标题5"/>
    <w:basedOn w:val="a4"/>
    <w:uiPriority w:val="99"/>
    <w:qFormat/>
    <w:pPr>
      <w:tabs>
        <w:tab w:val="left" w:pos="0"/>
      </w:tabs>
      <w:autoSpaceDE w:val="0"/>
      <w:autoSpaceDN w:val="0"/>
      <w:adjustRightInd w:val="0"/>
      <w:snapToGrid w:val="0"/>
      <w:spacing w:line="320" w:lineRule="atLeast"/>
    </w:pPr>
    <w:rPr>
      <w:rFonts w:ascii="宋体" w:hAnsi="Calibri" w:cs="Calibri"/>
      <w:kern w:val="0"/>
      <w:szCs w:val="20"/>
    </w:rPr>
  </w:style>
  <w:style w:type="paragraph" w:customStyle="1" w:styleId="CharChar1">
    <w:name w:val="Char Char1"/>
    <w:basedOn w:val="a4"/>
    <w:pPr>
      <w:widowControl/>
      <w:spacing w:after="160" w:line="240" w:lineRule="exact"/>
      <w:jc w:val="left"/>
    </w:pPr>
    <w:rPr>
      <w:rFonts w:ascii="Verdana" w:hAnsi="Verdana" w:cs="Calibri"/>
      <w:kern w:val="0"/>
      <w:sz w:val="20"/>
      <w:szCs w:val="20"/>
      <w:lang w:eastAsia="en-US"/>
    </w:rPr>
  </w:style>
  <w:style w:type="paragraph" w:customStyle="1" w:styleId="affe">
    <w:name w:val="标准正文"/>
    <w:basedOn w:val="ad"/>
    <w:uiPriority w:val="99"/>
    <w:qFormat/>
    <w:pPr>
      <w:spacing w:before="60" w:after="60" w:line="360" w:lineRule="auto"/>
      <w:ind w:firstLine="482"/>
    </w:pPr>
    <w:rPr>
      <w:rFonts w:ascii="Arial" w:eastAsia="宋体" w:hAnsi="Arial"/>
      <w:b w:val="0"/>
      <w:bCs w:val="0"/>
      <w:sz w:val="24"/>
      <w:szCs w:val="20"/>
    </w:rPr>
  </w:style>
  <w:style w:type="character" w:customStyle="1" w:styleId="2Char10">
    <w:name w:val="正文首行缩进 2 Char1"/>
    <w:basedOn w:val="Char10"/>
    <w:semiHidden/>
    <w:qFormat/>
    <w:rPr>
      <w:rFonts w:ascii="Times New Roman" w:eastAsia="宋体" w:hAnsi="Times New Roman" w:cs="Times New Roman"/>
      <w:b w:val="0"/>
      <w:bCs w:val="0"/>
      <w:kern w:val="2"/>
      <w:sz w:val="21"/>
      <w:szCs w:val="24"/>
    </w:rPr>
  </w:style>
  <w:style w:type="paragraph" w:customStyle="1" w:styleId="afff">
    <w:name w:val="表头样式"/>
    <w:basedOn w:val="a4"/>
    <w:uiPriority w:val="99"/>
    <w:qFormat/>
    <w:pPr>
      <w:autoSpaceDE w:val="0"/>
      <w:autoSpaceDN w:val="0"/>
      <w:adjustRightInd w:val="0"/>
      <w:spacing w:line="360" w:lineRule="auto"/>
      <w:jc w:val="left"/>
    </w:pPr>
    <w:rPr>
      <w:rFonts w:ascii="Calibri" w:hAnsi="Calibri" w:cs="Calibri"/>
      <w:b/>
      <w:kern w:val="0"/>
      <w:szCs w:val="20"/>
    </w:rPr>
  </w:style>
  <w:style w:type="paragraph" w:customStyle="1" w:styleId="CharCharCharCharCharChar1Char">
    <w:name w:val="Char Char Char Char Char Char1 Char"/>
    <w:basedOn w:val="a4"/>
    <w:qFormat/>
    <w:pPr>
      <w:widowControl/>
      <w:spacing w:after="160" w:line="240" w:lineRule="exact"/>
      <w:jc w:val="left"/>
    </w:pPr>
    <w:rPr>
      <w:rFonts w:ascii="Verdana" w:hAnsi="Verdana" w:cs="Calibri"/>
      <w:kern w:val="0"/>
      <w:szCs w:val="20"/>
      <w:lang w:eastAsia="en-US"/>
    </w:rPr>
  </w:style>
  <w:style w:type="paragraph" w:customStyle="1" w:styleId="INFeature">
    <w:name w:val="IN Feature"/>
    <w:next w:val="INStep"/>
    <w:uiPriority w:val="99"/>
    <w:pPr>
      <w:keepNext/>
      <w:keepLines/>
      <w:spacing w:before="240" w:after="240"/>
      <w:outlineLvl w:val="7"/>
    </w:pPr>
    <w:rPr>
      <w:rFonts w:ascii="Arial" w:eastAsia="黑体" w:hAnsi="Arial" w:cs="Calibri"/>
      <w:sz w:val="21"/>
    </w:rPr>
  </w:style>
  <w:style w:type="paragraph" w:customStyle="1" w:styleId="INStep">
    <w:name w:val="IN Step"/>
    <w:basedOn w:val="a4"/>
    <w:uiPriority w:val="99"/>
    <w:pPr>
      <w:keepLines/>
      <w:widowControl/>
      <w:tabs>
        <w:tab w:val="left" w:pos="1134"/>
      </w:tabs>
      <w:spacing w:before="80" w:after="80" w:line="300" w:lineRule="auto"/>
      <w:ind w:left="1134" w:hanging="907"/>
      <w:outlineLvl w:val="8"/>
    </w:pPr>
    <w:rPr>
      <w:rFonts w:ascii="Arial" w:hAnsi="Arial" w:cs="Calibri"/>
      <w:kern w:val="0"/>
      <w:szCs w:val="20"/>
    </w:rPr>
  </w:style>
  <w:style w:type="paragraph" w:customStyle="1" w:styleId="220">
    <w:name w:val="样式 样式 首行缩进:  2 字符 + 首行缩进:  2 字符"/>
    <w:basedOn w:val="a4"/>
    <w:uiPriority w:val="99"/>
    <w:qFormat/>
    <w:pPr>
      <w:tabs>
        <w:tab w:val="left" w:pos="360"/>
      </w:tabs>
      <w:spacing w:line="360" w:lineRule="auto"/>
      <w:ind w:left="360" w:firstLineChars="200" w:firstLine="480"/>
    </w:pPr>
    <w:rPr>
      <w:rFonts w:ascii="Calibri" w:hAnsi="Calibri" w:cs="Calibri"/>
      <w:sz w:val="24"/>
      <w:szCs w:val="20"/>
    </w:rPr>
  </w:style>
  <w:style w:type="paragraph" w:customStyle="1" w:styleId="xl40">
    <w:name w:val="xl40"/>
    <w:basedOn w:val="a4"/>
    <w:uiPriority w:val="99"/>
    <w:qFormat/>
    <w:pPr>
      <w:widowControl/>
      <w:pBdr>
        <w:left w:val="single" w:sz="4" w:space="0" w:color="auto"/>
        <w:right w:val="single" w:sz="4" w:space="0" w:color="auto"/>
      </w:pBdr>
      <w:spacing w:before="100" w:beforeAutospacing="1" w:after="100" w:afterAutospacing="1"/>
      <w:jc w:val="center"/>
    </w:pPr>
    <w:rPr>
      <w:rFonts w:ascii="宋体" w:hAnsi="宋体" w:cs="Calibri"/>
      <w:kern w:val="0"/>
      <w:sz w:val="24"/>
      <w:szCs w:val="20"/>
    </w:rPr>
  </w:style>
  <w:style w:type="paragraph" w:customStyle="1" w:styleId="074">
    <w:name w:val="标书正文:  0.74 厘米"/>
    <w:basedOn w:val="a4"/>
    <w:uiPriority w:val="99"/>
    <w:qFormat/>
    <w:pPr>
      <w:snapToGrid w:val="0"/>
      <w:spacing w:line="360" w:lineRule="auto"/>
      <w:ind w:firstLine="420"/>
    </w:pPr>
    <w:rPr>
      <w:rFonts w:ascii="Calibri" w:hAnsi="Calibri" w:cs="Calibri"/>
      <w:sz w:val="24"/>
      <w:szCs w:val="20"/>
    </w:rPr>
  </w:style>
  <w:style w:type="paragraph" w:customStyle="1" w:styleId="TableDescription">
    <w:name w:val="Table Description"/>
    <w:next w:val="a4"/>
    <w:uiPriority w:val="99"/>
    <w:pPr>
      <w:keepNext/>
      <w:snapToGrid w:val="0"/>
      <w:spacing w:before="160" w:after="80"/>
      <w:ind w:left="1134"/>
      <w:jc w:val="center"/>
    </w:pPr>
    <w:rPr>
      <w:rFonts w:ascii="Arial" w:eastAsia="黑体" w:hAnsi="Arial" w:cs="Calibri"/>
      <w:sz w:val="18"/>
    </w:rPr>
  </w:style>
  <w:style w:type="character" w:customStyle="1" w:styleId="Char12">
    <w:name w:val="标题 Char1"/>
    <w:basedOn w:val="a6"/>
    <w:rPr>
      <w:rFonts w:asciiTheme="majorHAnsi" w:eastAsia="宋体" w:hAnsiTheme="majorHAnsi" w:cstheme="majorBidi"/>
      <w:b/>
      <w:bCs/>
      <w:kern w:val="2"/>
      <w:sz w:val="32"/>
      <w:szCs w:val="32"/>
    </w:rPr>
  </w:style>
  <w:style w:type="paragraph" w:customStyle="1" w:styleId="210">
    <w:name w:val="正文文本缩进 21"/>
    <w:basedOn w:val="a4"/>
    <w:uiPriority w:val="99"/>
    <w:qFormat/>
    <w:pPr>
      <w:adjustRightInd w:val="0"/>
      <w:spacing w:before="120"/>
      <w:ind w:firstLine="420"/>
      <w:textAlignment w:val="baseline"/>
    </w:pPr>
    <w:rPr>
      <w:sz w:val="24"/>
    </w:rPr>
  </w:style>
  <w:style w:type="paragraph" w:customStyle="1" w:styleId="CharCharCharCharCharCharChar1">
    <w:name w:val="Char Char Char Char Char Char Char1"/>
    <w:basedOn w:val="a4"/>
    <w:uiPriority w:val="99"/>
    <w:rPr>
      <w:rFonts w:ascii="Tahoma" w:hAnsi="Tahoma" w:cs="Tahoma"/>
      <w:sz w:val="24"/>
    </w:rPr>
  </w:style>
  <w:style w:type="paragraph" w:customStyle="1" w:styleId="CharCharCharChar">
    <w:name w:val="文档正文 Char Char Char Char"/>
    <w:basedOn w:val="a4"/>
    <w:uiPriority w:val="99"/>
    <w:qFormat/>
    <w:pPr>
      <w:adjustRightInd w:val="0"/>
      <w:spacing w:line="440" w:lineRule="exact"/>
      <w:ind w:firstLine="420"/>
      <w:textAlignment w:val="baseline"/>
    </w:pPr>
    <w:rPr>
      <w:rFonts w:ascii="Arial Narrow" w:hAnsi="Arial Narrow" w:cs="Calibri"/>
      <w:kern w:val="0"/>
      <w:sz w:val="24"/>
      <w:szCs w:val="20"/>
    </w:rPr>
  </w:style>
  <w:style w:type="paragraph" w:customStyle="1" w:styleId="afff0">
    <w:name w:val="标题无"/>
    <w:basedOn w:val="a4"/>
    <w:uiPriority w:val="99"/>
    <w:qFormat/>
    <w:pPr>
      <w:spacing w:line="360" w:lineRule="auto"/>
    </w:pPr>
    <w:rPr>
      <w:rFonts w:ascii="Calibri" w:hAnsi="Calibri" w:cs="Calibri"/>
      <w:sz w:val="24"/>
      <w:szCs w:val="20"/>
    </w:rPr>
  </w:style>
  <w:style w:type="paragraph" w:customStyle="1" w:styleId="afff1">
    <w:name w:val="af"/>
    <w:basedOn w:val="a4"/>
    <w:uiPriority w:val="99"/>
    <w:pPr>
      <w:widowControl/>
      <w:spacing w:line="300" w:lineRule="atLeast"/>
      <w:jc w:val="left"/>
    </w:pPr>
    <w:rPr>
      <w:rFonts w:ascii="宋体" w:hAnsi="宋体" w:cs="宋体"/>
      <w:kern w:val="0"/>
      <w:sz w:val="18"/>
      <w:szCs w:val="18"/>
    </w:rPr>
  </w:style>
  <w:style w:type="paragraph" w:customStyle="1" w:styleId="Char13">
    <w:name w:val="Char1"/>
    <w:basedOn w:val="a4"/>
    <w:qFormat/>
    <w:rPr>
      <w:rFonts w:ascii="Calibri" w:hAnsi="Calibri" w:cs="Calibri"/>
      <w:szCs w:val="20"/>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paragraph" w:customStyle="1" w:styleId="content">
    <w:name w:val="content"/>
    <w:basedOn w:val="a4"/>
    <w:uiPriority w:val="99"/>
    <w:pPr>
      <w:widowControl/>
      <w:spacing w:before="100" w:beforeAutospacing="1" w:after="100" w:afterAutospacing="1" w:line="280" w:lineRule="atLeast"/>
      <w:ind w:firstLine="375"/>
      <w:jc w:val="left"/>
    </w:pPr>
    <w:rPr>
      <w:rFonts w:ascii="宋体" w:hAnsi="宋体" w:cs="Calibri"/>
      <w:color w:val="000000"/>
      <w:kern w:val="0"/>
      <w:sz w:val="18"/>
      <w:szCs w:val="20"/>
    </w:rPr>
  </w:style>
  <w:style w:type="paragraph" w:customStyle="1" w:styleId="afff2">
    <w:name w:val="可研正文"/>
    <w:basedOn w:val="ac"/>
    <w:uiPriority w:val="99"/>
    <w:qFormat/>
    <w:pPr>
      <w:adjustRightInd w:val="0"/>
      <w:snapToGrid w:val="0"/>
      <w:spacing w:line="440" w:lineRule="exact"/>
      <w:ind w:firstLine="567"/>
    </w:pPr>
    <w:rPr>
      <w:rFonts w:hAnsi="Calibri" w:cs="Calibri"/>
      <w:szCs w:val="20"/>
    </w:rPr>
  </w:style>
  <w:style w:type="paragraph" w:customStyle="1" w:styleId="afff3">
    <w:name w:val="文档正文"/>
    <w:basedOn w:val="a4"/>
    <w:uiPriority w:val="99"/>
    <w:qFormat/>
    <w:pPr>
      <w:adjustRightInd w:val="0"/>
      <w:snapToGrid w:val="0"/>
      <w:spacing w:line="440" w:lineRule="exact"/>
      <w:ind w:firstLine="567"/>
      <w:textAlignment w:val="baseline"/>
    </w:pPr>
    <w:rPr>
      <w:rFonts w:ascii="Arial Narrow" w:hAnsi="Arial Narrow" w:cs="Calibri"/>
      <w:kern w:val="0"/>
      <w:sz w:val="24"/>
      <w:szCs w:val="20"/>
    </w:rPr>
  </w:style>
  <w:style w:type="paragraph" w:customStyle="1" w:styleId="afff4">
    <w:name w:val="首行缩进"/>
    <w:basedOn w:val="a4"/>
    <w:uiPriority w:val="99"/>
    <w:qFormat/>
    <w:pPr>
      <w:spacing w:line="360" w:lineRule="auto"/>
      <w:ind w:firstLineChars="200" w:firstLine="420"/>
    </w:pPr>
    <w:rPr>
      <w:rFonts w:ascii="Calibri" w:hAnsi="Calibri" w:cs="Calibri"/>
      <w:szCs w:val="20"/>
    </w:rPr>
  </w:style>
  <w:style w:type="paragraph" w:customStyle="1" w:styleId="211">
    <w:name w:val="正文文本 21"/>
    <w:basedOn w:val="a4"/>
    <w:pPr>
      <w:adjustRightInd w:val="0"/>
      <w:spacing w:before="120" w:line="360" w:lineRule="auto"/>
      <w:ind w:firstLine="480"/>
      <w:textAlignment w:val="baseline"/>
    </w:pPr>
    <w:rPr>
      <w:rFonts w:ascii="Calibri" w:hAnsi="Calibri" w:cs="Calibri"/>
      <w:sz w:val="24"/>
      <w:szCs w:val="20"/>
    </w:rPr>
  </w:style>
  <w:style w:type="paragraph" w:customStyle="1" w:styleId="afff5">
    <w:name w:val="正文（首行不缩进）"/>
    <w:basedOn w:val="a4"/>
    <w:uiPriority w:val="99"/>
    <w:qFormat/>
    <w:pPr>
      <w:autoSpaceDE w:val="0"/>
      <w:autoSpaceDN w:val="0"/>
      <w:adjustRightInd w:val="0"/>
      <w:spacing w:line="360" w:lineRule="auto"/>
      <w:jc w:val="left"/>
    </w:pPr>
    <w:rPr>
      <w:rFonts w:ascii="Calibri" w:hAnsi="Calibri" w:cs="Calibri"/>
      <w:kern w:val="0"/>
      <w:szCs w:val="20"/>
    </w:rPr>
  </w:style>
  <w:style w:type="paragraph" w:customStyle="1" w:styleId="2c">
    <w:name w:val="附录2"/>
    <w:basedOn w:val="a4"/>
    <w:next w:val="a4"/>
    <w:uiPriority w:val="99"/>
    <w:qFormat/>
    <w:pPr>
      <w:tabs>
        <w:tab w:val="left" w:pos="420"/>
        <w:tab w:val="left" w:pos="624"/>
      </w:tabs>
      <w:ind w:left="420" w:hanging="420"/>
      <w:outlineLvl w:val="1"/>
    </w:pPr>
    <w:rPr>
      <w:rFonts w:ascii="黑体" w:eastAsia="黑体" w:hAnsi="黑体" w:cs="Calibri"/>
      <w:b/>
      <w:sz w:val="32"/>
      <w:szCs w:val="20"/>
    </w:rPr>
  </w:style>
  <w:style w:type="paragraph" w:customStyle="1" w:styleId="CharChar1Char">
    <w:name w:val="Char Char1 Char"/>
    <w:basedOn w:val="a4"/>
    <w:rPr>
      <w:rFonts w:ascii="Tahoma" w:hAnsi="Tahoma" w:cs="Calibri"/>
      <w:sz w:val="24"/>
    </w:rPr>
  </w:style>
  <w:style w:type="paragraph" w:customStyle="1" w:styleId="38">
    <w:name w:val="附录3"/>
    <w:basedOn w:val="a4"/>
    <w:next w:val="a4"/>
    <w:uiPriority w:val="99"/>
    <w:qFormat/>
    <w:pPr>
      <w:tabs>
        <w:tab w:val="left" w:pos="851"/>
      </w:tabs>
      <w:ind w:left="425" w:hanging="425"/>
      <w:outlineLvl w:val="2"/>
    </w:pPr>
    <w:rPr>
      <w:rFonts w:ascii="Calibri" w:eastAsia="黑体" w:hAnsi="Calibri" w:cs="Calibri"/>
      <w:b/>
      <w:sz w:val="32"/>
      <w:szCs w:val="20"/>
    </w:rPr>
  </w:style>
  <w:style w:type="character" w:customStyle="1" w:styleId="Char14">
    <w:name w:val="脚注文本 Char1"/>
    <w:basedOn w:val="a6"/>
    <w:semiHidden/>
    <w:qFormat/>
    <w:rPr>
      <w:rFonts w:ascii="Times New Roman" w:eastAsia="宋体" w:hAnsi="Times New Roman" w:cs="Times New Roman"/>
      <w:kern w:val="2"/>
      <w:sz w:val="18"/>
      <w:szCs w:val="18"/>
    </w:rPr>
  </w:style>
  <w:style w:type="paragraph" w:customStyle="1" w:styleId="605">
    <w:name w:val="样式 标题 6第五层条 + 三号 段前: 0.5 行"/>
    <w:basedOn w:val="6"/>
    <w:uiPriority w:val="99"/>
    <w:qFormat/>
    <w:pPr>
      <w:tabs>
        <w:tab w:val="clear" w:pos="1440"/>
        <w:tab w:val="left" w:pos="1152"/>
      </w:tabs>
      <w:spacing w:beforeLines="50" w:line="317" w:lineRule="auto"/>
    </w:pPr>
    <w:rPr>
      <w:rFonts w:cs="Calibri"/>
      <w:bCs w:val="0"/>
      <w:snapToGrid w:val="0"/>
      <w:kern w:val="24"/>
      <w:sz w:val="28"/>
      <w:szCs w:val="20"/>
    </w:rPr>
  </w:style>
  <w:style w:type="paragraph" w:customStyle="1" w:styleId="CharCharCharCharCharCharChar">
    <w:name w:val="Char Char Char Char Char Char Char"/>
    <w:basedOn w:val="a4"/>
    <w:qFormat/>
    <w:pPr>
      <w:widowControl/>
      <w:spacing w:after="160" w:line="240" w:lineRule="exact"/>
      <w:jc w:val="left"/>
    </w:pPr>
    <w:rPr>
      <w:rFonts w:ascii="Verdana" w:eastAsia="仿宋_GB2312" w:hAnsi="Verdana" w:cs="Calibri"/>
      <w:kern w:val="0"/>
      <w:sz w:val="24"/>
      <w:szCs w:val="20"/>
      <w:lang w:eastAsia="en-US"/>
    </w:rPr>
  </w:style>
  <w:style w:type="paragraph" w:customStyle="1" w:styleId="18">
    <w:name w:val="1.正文"/>
    <w:basedOn w:val="a4"/>
    <w:uiPriority w:val="99"/>
    <w:pPr>
      <w:spacing w:line="360" w:lineRule="auto"/>
      <w:ind w:leftChars="225" w:left="540" w:firstLineChars="225" w:firstLine="540"/>
    </w:pPr>
    <w:rPr>
      <w:rFonts w:ascii="Calibri" w:hAnsi="Calibri" w:cs="Calibri"/>
      <w:sz w:val="24"/>
      <w:szCs w:val="20"/>
    </w:rPr>
  </w:style>
  <w:style w:type="character" w:customStyle="1" w:styleId="3Char10">
    <w:name w:val="正文文本 3 Char1"/>
    <w:basedOn w:val="a6"/>
    <w:semiHidden/>
    <w:qFormat/>
    <w:rPr>
      <w:rFonts w:ascii="Times New Roman" w:eastAsia="宋体" w:hAnsi="Times New Roman" w:cs="Times New Roman"/>
      <w:kern w:val="2"/>
      <w:sz w:val="16"/>
      <w:szCs w:val="16"/>
    </w:rPr>
  </w:style>
  <w:style w:type="paragraph" w:customStyle="1" w:styleId="afff6">
    <w:name w:val="一级条标题"/>
    <w:basedOn w:val="a1"/>
    <w:next w:val="afff7"/>
    <w:uiPriority w:val="99"/>
    <w:qFormat/>
    <w:pPr>
      <w:numPr>
        <w:ilvl w:val="0"/>
        <w:numId w:val="0"/>
      </w:numPr>
      <w:spacing w:beforeLines="0" w:afterLines="0"/>
      <w:ind w:left="525"/>
      <w:outlineLvl w:val="2"/>
    </w:pPr>
    <w:rPr>
      <w:rFonts w:hAnsi="Times New Roman" w:cs="黑体"/>
      <w:sz w:val="21"/>
      <w:szCs w:val="21"/>
    </w:rPr>
  </w:style>
  <w:style w:type="paragraph" w:customStyle="1" w:styleId="a1">
    <w:name w:val="章标题"/>
    <w:next w:val="a4"/>
    <w:uiPriority w:val="99"/>
    <w:qFormat/>
    <w:pPr>
      <w:numPr>
        <w:ilvl w:val="1"/>
        <w:numId w:val="5"/>
      </w:numPr>
      <w:spacing w:beforeLines="50" w:afterLines="50"/>
      <w:jc w:val="both"/>
      <w:outlineLvl w:val="1"/>
    </w:pPr>
    <w:rPr>
      <w:rFonts w:ascii="黑体" w:eastAsia="黑体" w:hAnsi="Calibri" w:cs="Calibri"/>
      <w:sz w:val="24"/>
    </w:rPr>
  </w:style>
  <w:style w:type="paragraph" w:customStyle="1" w:styleId="afff7">
    <w:name w:val="段"/>
    <w:uiPriority w:val="99"/>
    <w:qFormat/>
    <w:pPr>
      <w:autoSpaceDE w:val="0"/>
      <w:autoSpaceDN w:val="0"/>
      <w:ind w:firstLineChars="200" w:firstLine="200"/>
      <w:jc w:val="both"/>
    </w:pPr>
    <w:rPr>
      <w:rFonts w:ascii="宋体" w:cs="宋体"/>
      <w:sz w:val="21"/>
      <w:szCs w:val="21"/>
    </w:rPr>
  </w:style>
  <w:style w:type="paragraph" w:customStyle="1" w:styleId="WPSOffice1">
    <w:name w:val="WPSOffice手动目录 1"/>
    <w:rPr>
      <w:rFonts w:ascii="Calibri" w:hAnsi="Calibri" w:cs="Calibri"/>
    </w:rPr>
  </w:style>
  <w:style w:type="paragraph" w:customStyle="1" w:styleId="afff8">
    <w:name w:val="È¡ÀÊ¡ÎÄ¡À¾"/>
    <w:basedOn w:val="a4"/>
    <w:uiPriority w:val="99"/>
    <w:pPr>
      <w:widowControl/>
      <w:overflowPunct w:val="0"/>
      <w:autoSpaceDE w:val="0"/>
      <w:autoSpaceDN w:val="0"/>
      <w:adjustRightInd w:val="0"/>
      <w:jc w:val="left"/>
      <w:textAlignment w:val="baseline"/>
    </w:pPr>
    <w:rPr>
      <w:kern w:val="0"/>
      <w:sz w:val="24"/>
    </w:rPr>
  </w:style>
  <w:style w:type="paragraph" w:customStyle="1" w:styleId="afff9">
    <w:name w:val="样式 宋体 五号 行距: 单倍行距"/>
    <w:basedOn w:val="a4"/>
    <w:uiPriority w:val="99"/>
    <w:qFormat/>
    <w:pPr>
      <w:adjustRightInd w:val="0"/>
      <w:jc w:val="left"/>
    </w:pPr>
    <w:rPr>
      <w:rFonts w:ascii="宋体" w:hAnsi="宋体" w:cs="Calibri"/>
      <w:kern w:val="0"/>
      <w:szCs w:val="20"/>
    </w:rPr>
  </w:style>
  <w:style w:type="character" w:customStyle="1" w:styleId="Char15">
    <w:name w:val="正文首行缩进 Char1"/>
    <w:basedOn w:val="Char1"/>
    <w:semiHidden/>
    <w:qFormat/>
    <w:rPr>
      <w:rFonts w:ascii="Times New Roman" w:eastAsia="宋体" w:hAnsi="Times New Roman" w:cs="Times New Roman"/>
      <w:kern w:val="2"/>
      <w:sz w:val="21"/>
      <w:szCs w:val="24"/>
    </w:rPr>
  </w:style>
  <w:style w:type="character" w:customStyle="1" w:styleId="Char16">
    <w:name w:val="文档结构图 Char1"/>
    <w:basedOn w:val="a6"/>
    <w:semiHidden/>
    <w:qFormat/>
    <w:rPr>
      <w:rFonts w:ascii="宋体" w:eastAsia="宋体" w:hAnsi="Times New Roman" w:cs="Times New Roman"/>
      <w:kern w:val="2"/>
      <w:sz w:val="18"/>
      <w:szCs w:val="18"/>
    </w:rPr>
  </w:style>
  <w:style w:type="paragraph" w:customStyle="1" w:styleId="Char30">
    <w:name w:val="Char3"/>
    <w:basedOn w:val="a4"/>
    <w:uiPriority w:val="99"/>
    <w:pPr>
      <w:widowControl/>
      <w:spacing w:line="400" w:lineRule="exact"/>
      <w:jc w:val="center"/>
    </w:pPr>
    <w:rPr>
      <w:rFonts w:ascii="Calibri" w:hAnsi="Calibri" w:cs="Calibri"/>
      <w:sz w:val="24"/>
      <w:szCs w:val="20"/>
    </w:rPr>
  </w:style>
  <w:style w:type="paragraph" w:customStyle="1" w:styleId="20257">
    <w:name w:val="样式 样式 正文首行缩进 2 + 左  0 字符 + 首行缩进:  2.57 字符"/>
    <w:basedOn w:val="a4"/>
    <w:next w:val="a4"/>
    <w:uiPriority w:val="99"/>
    <w:qFormat/>
    <w:pPr>
      <w:adjustRightInd w:val="0"/>
      <w:snapToGrid w:val="0"/>
      <w:spacing w:after="120"/>
      <w:ind w:firstLineChars="257" w:firstLine="540"/>
    </w:pPr>
    <w:rPr>
      <w:rFonts w:ascii="Calibri" w:hAnsi="Calibri" w:cs="Calibri"/>
      <w:szCs w:val="20"/>
    </w:rPr>
  </w:style>
  <w:style w:type="paragraph" w:customStyle="1" w:styleId="16615">
    <w:name w:val="样式 标题 1 + 居中 段前: 6 磅 段后: 6 磅 行距: 1.5 倍行距"/>
    <w:basedOn w:val="1"/>
    <w:uiPriority w:val="99"/>
    <w:qFormat/>
    <w:pPr>
      <w:keepLines/>
      <w:widowControl w:val="0"/>
      <w:tabs>
        <w:tab w:val="clear" w:pos="432"/>
      </w:tabs>
      <w:adjustRightInd w:val="0"/>
      <w:snapToGrid w:val="0"/>
      <w:spacing w:before="120" w:afterLines="50" w:line="360" w:lineRule="auto"/>
      <w:ind w:left="0" w:firstLine="0"/>
    </w:pPr>
    <w:rPr>
      <w:rFonts w:ascii="Calibri" w:eastAsia="宋体" w:hAnsi="Calibri"/>
      <w:b/>
      <w:kern w:val="44"/>
      <w:sz w:val="32"/>
    </w:rPr>
  </w:style>
  <w:style w:type="paragraph" w:customStyle="1" w:styleId="CharCharCharCharChar">
    <w:name w:val="Char Char Char Char Char"/>
    <w:basedOn w:val="a4"/>
    <w:uiPriority w:val="99"/>
    <w:pPr>
      <w:tabs>
        <w:tab w:val="left" w:pos="425"/>
      </w:tabs>
      <w:ind w:left="1620" w:hanging="360"/>
    </w:pPr>
    <w:rPr>
      <w:rFonts w:ascii="Tahoma" w:hAnsi="Tahoma" w:cs="Tahoma"/>
      <w:sz w:val="24"/>
    </w:rPr>
  </w:style>
  <w:style w:type="paragraph" w:customStyle="1" w:styleId="2d">
    <w:name w:val="样式2"/>
    <w:basedOn w:val="40"/>
    <w:uiPriority w:val="99"/>
    <w:qFormat/>
    <w:pPr>
      <w:tabs>
        <w:tab w:val="left" w:pos="0"/>
        <w:tab w:val="left" w:pos="720"/>
      </w:tabs>
      <w:spacing w:before="560" w:line="400" w:lineRule="exact"/>
      <w:jc w:val="center"/>
      <w:outlineLvl w:val="0"/>
    </w:pPr>
    <w:rPr>
      <w:rFonts w:cs="Calibri"/>
      <w:b w:val="0"/>
      <w:bCs w:val="0"/>
      <w:sz w:val="44"/>
      <w:szCs w:val="20"/>
    </w:rPr>
  </w:style>
  <w:style w:type="paragraph" w:customStyle="1" w:styleId="CSS1Char">
    <w:name w:val="CSS1级正文 Char"/>
    <w:basedOn w:val="ac"/>
    <w:uiPriority w:val="99"/>
    <w:pPr>
      <w:adjustRightInd w:val="0"/>
      <w:snapToGrid w:val="0"/>
      <w:spacing w:line="360" w:lineRule="auto"/>
      <w:ind w:firstLine="480"/>
    </w:pPr>
    <w:rPr>
      <w:rFonts w:ascii="Times New Roman" w:eastAsia="宋体" w:hAnsi="Calibri" w:cs="Calibri"/>
      <w:sz w:val="24"/>
      <w:szCs w:val="20"/>
    </w:rPr>
  </w:style>
  <w:style w:type="paragraph" w:customStyle="1" w:styleId="ItemList">
    <w:name w:val="Item List"/>
    <w:uiPriority w:val="99"/>
    <w:pPr>
      <w:numPr>
        <w:numId w:val="6"/>
      </w:numPr>
      <w:tabs>
        <w:tab w:val="left" w:pos="1644"/>
      </w:tabs>
      <w:spacing w:line="300" w:lineRule="auto"/>
      <w:jc w:val="both"/>
    </w:pPr>
    <w:rPr>
      <w:rFonts w:ascii="Arial" w:hAnsi="Arial" w:cs="Calibri"/>
      <w:sz w:val="21"/>
    </w:rPr>
  </w:style>
  <w:style w:type="paragraph" w:customStyle="1" w:styleId="19">
    <w:name w:val="文本框样式1"/>
    <w:basedOn w:val="a4"/>
    <w:uiPriority w:val="99"/>
    <w:qFormat/>
    <w:pPr>
      <w:adjustRightInd w:val="0"/>
      <w:snapToGrid w:val="0"/>
      <w:spacing w:before="60" w:line="180" w:lineRule="exact"/>
      <w:jc w:val="center"/>
    </w:pPr>
    <w:rPr>
      <w:rFonts w:ascii="Calibri" w:hAnsi="Calibri" w:cs="Calibri"/>
      <w:szCs w:val="20"/>
    </w:rPr>
  </w:style>
  <w:style w:type="paragraph" w:customStyle="1" w:styleId="2e">
    <w:name w:val="正文2"/>
    <w:pPr>
      <w:widowControl w:val="0"/>
      <w:adjustRightInd w:val="0"/>
      <w:spacing w:line="312" w:lineRule="atLeast"/>
      <w:jc w:val="both"/>
      <w:textAlignment w:val="baseline"/>
    </w:pPr>
    <w:rPr>
      <w:rFonts w:ascii="宋体"/>
      <w:sz w:val="34"/>
    </w:rPr>
  </w:style>
  <w:style w:type="paragraph" w:customStyle="1" w:styleId="2f">
    <w:name w:val="标题2"/>
    <w:basedOn w:val="20"/>
    <w:uiPriority w:val="99"/>
    <w:qFormat/>
    <w:pPr>
      <w:keepNext w:val="0"/>
      <w:keepLines w:val="0"/>
      <w:widowControl w:val="0"/>
      <w:adjustRightInd w:val="0"/>
      <w:snapToGrid w:val="0"/>
      <w:spacing w:before="0" w:after="0" w:line="360" w:lineRule="auto"/>
      <w:ind w:firstLineChars="196" w:firstLine="574"/>
      <w:jc w:val="both"/>
      <w:outlineLvl w:val="9"/>
    </w:pPr>
    <w:rPr>
      <w:rFonts w:ascii="宋体" w:eastAsia="宋体" w:hAnsi="宋体"/>
      <w:spacing w:val="6"/>
      <w:kern w:val="2"/>
      <w:sz w:val="28"/>
      <w:u w:val="single"/>
    </w:rPr>
  </w:style>
  <w:style w:type="paragraph" w:customStyle="1" w:styleId="GB23122">
    <w:name w:val="样式 仿宋_GB2312 首行缩进:  2 字符"/>
    <w:basedOn w:val="a4"/>
    <w:uiPriority w:val="99"/>
    <w:qFormat/>
    <w:pPr>
      <w:spacing w:line="600" w:lineRule="exact"/>
      <w:ind w:firstLineChars="150" w:firstLine="420"/>
      <w:jc w:val="left"/>
    </w:pPr>
    <w:rPr>
      <w:rFonts w:ascii="仿宋_GB2312" w:eastAsia="仿宋_GB2312" w:hAnsi="Arial" w:cs="仿宋_GB2312"/>
      <w:color w:val="000000"/>
      <w:kern w:val="0"/>
      <w:sz w:val="28"/>
      <w:szCs w:val="28"/>
      <w:lang w:val="zh-CN"/>
    </w:rPr>
  </w:style>
  <w:style w:type="paragraph" w:customStyle="1" w:styleId="1a">
    <w:name w:val="小标题 1"/>
    <w:basedOn w:val="a4"/>
    <w:uiPriority w:val="99"/>
    <w:qFormat/>
    <w:pPr>
      <w:autoSpaceDE w:val="0"/>
      <w:autoSpaceDN w:val="0"/>
      <w:adjustRightInd w:val="0"/>
      <w:spacing w:line="360" w:lineRule="atLeast"/>
    </w:pPr>
    <w:rPr>
      <w:rFonts w:ascii="文鼎粗黑" w:eastAsia="文鼎粗黑" w:hAnsi="Calibri" w:cs="Calibri"/>
      <w:kern w:val="0"/>
      <w:sz w:val="22"/>
      <w:szCs w:val="20"/>
    </w:rPr>
  </w:style>
  <w:style w:type="paragraph" w:customStyle="1" w:styleId="TableTextCharCharChar">
    <w:name w:val="Table Text Char Char Char"/>
    <w:pPr>
      <w:snapToGrid w:val="0"/>
      <w:spacing w:before="80" w:after="80"/>
    </w:pPr>
    <w:rPr>
      <w:rFonts w:ascii="Arial" w:hAnsi="Arial" w:cs="Calibri"/>
      <w:kern w:val="2"/>
      <w:sz w:val="18"/>
    </w:rPr>
  </w:style>
  <w:style w:type="paragraph" w:customStyle="1" w:styleId="CharCharChar">
    <w:name w:val="Char Char Char"/>
    <w:basedOn w:val="a4"/>
    <w:qFormat/>
    <w:rPr>
      <w:rFonts w:ascii="Tahoma" w:hAnsi="Tahoma" w:cs="Calibri"/>
      <w:sz w:val="24"/>
      <w:szCs w:val="20"/>
    </w:rPr>
  </w:style>
  <w:style w:type="paragraph" w:customStyle="1" w:styleId="afffa">
    <w:name w:val="编号正文"/>
    <w:basedOn w:val="afff3"/>
    <w:uiPriority w:val="99"/>
    <w:qFormat/>
    <w:pPr>
      <w:snapToGrid/>
      <w:spacing w:line="360" w:lineRule="auto"/>
      <w:ind w:left="1407" w:hanging="1047"/>
      <w:jc w:val="left"/>
    </w:pPr>
    <w:rPr>
      <w:rFonts w:eastAsia="仿宋_GB2312"/>
    </w:rPr>
  </w:style>
  <w:style w:type="paragraph" w:customStyle="1" w:styleId="WPSOffice2">
    <w:name w:val="WPSOffice手动目录 2"/>
    <w:pPr>
      <w:ind w:leftChars="200" w:left="200"/>
    </w:pPr>
    <w:rPr>
      <w:rFonts w:ascii="Calibri" w:hAnsi="Calibri" w:cs="Calibri"/>
    </w:rPr>
  </w:style>
  <w:style w:type="paragraph" w:customStyle="1" w:styleId="0740">
    <w:name w:val="样式 首行缩进:  0.74 厘米"/>
    <w:basedOn w:val="a4"/>
    <w:uiPriority w:val="99"/>
    <w:qFormat/>
    <w:pPr>
      <w:spacing w:line="360" w:lineRule="auto"/>
      <w:ind w:firstLine="420"/>
    </w:pPr>
    <w:rPr>
      <w:rFonts w:ascii="Calibri" w:hAnsi="Calibri" w:cs="Calibri"/>
      <w:sz w:val="24"/>
      <w:szCs w:val="20"/>
    </w:rPr>
  </w:style>
  <w:style w:type="paragraph" w:customStyle="1" w:styleId="ListParagraph1">
    <w:name w:val="List Paragraph1"/>
    <w:basedOn w:val="a4"/>
    <w:uiPriority w:val="99"/>
    <w:pPr>
      <w:ind w:firstLineChars="200" w:firstLine="420"/>
    </w:pPr>
    <w:rPr>
      <w:sz w:val="28"/>
      <w:szCs w:val="28"/>
    </w:rPr>
  </w:style>
  <w:style w:type="paragraph" w:customStyle="1" w:styleId="44">
    <w:name w:val="样式4"/>
    <w:basedOn w:val="40"/>
    <w:uiPriority w:val="99"/>
    <w:qFormat/>
    <w:pPr>
      <w:tabs>
        <w:tab w:val="left" w:pos="720"/>
      </w:tabs>
      <w:adjustRightInd w:val="0"/>
      <w:snapToGrid w:val="0"/>
      <w:spacing w:line="372" w:lineRule="auto"/>
    </w:pPr>
    <w:rPr>
      <w:rFonts w:cs="Calibri"/>
      <w:bCs w:val="0"/>
      <w:szCs w:val="20"/>
    </w:rPr>
  </w:style>
  <w:style w:type="paragraph" w:customStyle="1" w:styleId="CharChar14CharChar">
    <w:name w:val="Char Char14 Char Char"/>
    <w:basedOn w:val="a4"/>
    <w:uiPriority w:val="99"/>
    <w:rPr>
      <w:szCs w:val="21"/>
    </w:rPr>
  </w:style>
  <w:style w:type="paragraph" w:customStyle="1" w:styleId="CharChar1Char1">
    <w:name w:val="Char Char1 Char1"/>
    <w:basedOn w:val="a4"/>
    <w:uiPriority w:val="99"/>
    <w:rPr>
      <w:rFonts w:ascii="Tahoma" w:hAnsi="Tahoma" w:cs="Tahoma"/>
      <w:sz w:val="24"/>
    </w:rPr>
  </w:style>
  <w:style w:type="paragraph" w:customStyle="1" w:styleId="221">
    <w:name w:val="正文文本缩进 22"/>
    <w:basedOn w:val="a4"/>
    <w:pPr>
      <w:adjustRightInd w:val="0"/>
      <w:spacing w:before="120"/>
      <w:ind w:firstLine="420"/>
      <w:textAlignment w:val="baseline"/>
    </w:pPr>
    <w:rPr>
      <w:rFonts w:ascii="Calibri" w:hAnsi="Calibri" w:cs="Calibri"/>
      <w:sz w:val="24"/>
      <w:szCs w:val="20"/>
    </w:rPr>
  </w:style>
  <w:style w:type="paragraph" w:customStyle="1" w:styleId="151">
    <w:name w:val="样式 行距: 1.5 倍行距1"/>
    <w:basedOn w:val="a4"/>
    <w:uiPriority w:val="99"/>
    <w:qFormat/>
    <w:pPr>
      <w:snapToGrid w:val="0"/>
    </w:pPr>
    <w:rPr>
      <w:rFonts w:ascii="Calibri" w:hAnsi="Calibri" w:cs="Calibri"/>
      <w:szCs w:val="20"/>
    </w:rPr>
  </w:style>
  <w:style w:type="paragraph" w:customStyle="1" w:styleId="412">
    <w:name w:val="样式 正文缩进正文（首行缩进两字）表正文正文非缩进特点标题4段1 + 首行缩进:  2 字符"/>
    <w:basedOn w:val="a5"/>
    <w:uiPriority w:val="99"/>
    <w:qFormat/>
    <w:pPr>
      <w:adjustRightInd w:val="0"/>
      <w:snapToGrid w:val="0"/>
      <w:spacing w:line="360" w:lineRule="auto"/>
      <w:ind w:firstLine="480"/>
    </w:pPr>
    <w:rPr>
      <w:rFonts w:ascii="Calibri" w:hAnsi="Calibri" w:cs="Calibri"/>
      <w:sz w:val="24"/>
      <w:szCs w:val="20"/>
    </w:rPr>
  </w:style>
  <w:style w:type="paragraph" w:customStyle="1" w:styleId="Style240">
    <w:name w:val="_Style 240"/>
    <w:basedOn w:val="a4"/>
    <w:next w:val="a4"/>
    <w:uiPriority w:val="99"/>
    <w:pPr>
      <w:pBdr>
        <w:top w:val="single" w:sz="6" w:space="1" w:color="auto"/>
      </w:pBdr>
      <w:jc w:val="center"/>
    </w:pPr>
    <w:rPr>
      <w:rFonts w:ascii="Arial" w:cs="Arial"/>
      <w:vanish/>
      <w:sz w:val="16"/>
      <w:szCs w:val="16"/>
    </w:rPr>
  </w:style>
  <w:style w:type="paragraph" w:customStyle="1" w:styleId="afffb">
    <w:name w:val="正文 + 三号"/>
    <w:basedOn w:val="a4"/>
    <w:uiPriority w:val="99"/>
    <w:qFormat/>
    <w:rPr>
      <w:rFonts w:ascii="Calibri" w:hAnsi="Calibri" w:cs="Calibri"/>
      <w:szCs w:val="20"/>
    </w:rPr>
  </w:style>
  <w:style w:type="paragraph" w:customStyle="1" w:styleId="CharChar1CharCharCharCharCharCharCharChar">
    <w:name w:val="Char Char1 Char Char Char Char Char Char Char Char"/>
    <w:basedOn w:val="a4"/>
    <w:pPr>
      <w:widowControl/>
      <w:spacing w:after="160" w:line="240" w:lineRule="exact"/>
      <w:jc w:val="left"/>
    </w:pPr>
    <w:rPr>
      <w:rFonts w:ascii="Verdana" w:hAnsi="Verdana" w:cs="Calibri"/>
      <w:kern w:val="0"/>
      <w:sz w:val="20"/>
      <w:szCs w:val="20"/>
      <w:lang w:eastAsia="en-US"/>
    </w:rPr>
  </w:style>
  <w:style w:type="paragraph" w:customStyle="1" w:styleId="Char1CharCharChar1">
    <w:name w:val="Char1 Char Char Char1"/>
    <w:basedOn w:val="a4"/>
    <w:uiPriority w:val="99"/>
    <w:rPr>
      <w:rFonts w:ascii="Tahoma" w:hAnsi="Tahoma" w:cs="Tahoma"/>
      <w:sz w:val="24"/>
    </w:rPr>
  </w:style>
  <w:style w:type="paragraph" w:customStyle="1" w:styleId="afffc">
    <w:name w:val="图片文字"/>
    <w:basedOn w:val="a4"/>
    <w:uiPriority w:val="99"/>
    <w:qFormat/>
    <w:pPr>
      <w:spacing w:line="240" w:lineRule="atLeast"/>
      <w:jc w:val="center"/>
    </w:pPr>
    <w:rPr>
      <w:rFonts w:ascii="Calibri" w:hAnsi="Calibri" w:cs="Calibri"/>
      <w:szCs w:val="20"/>
    </w:rPr>
  </w:style>
  <w:style w:type="paragraph" w:customStyle="1" w:styleId="100">
    <w:name w:val="样式 10 磅"/>
    <w:pPr>
      <w:widowControl w:val="0"/>
      <w:tabs>
        <w:tab w:val="left" w:pos="720"/>
      </w:tabs>
      <w:ind w:left="720" w:hanging="720"/>
      <w:jc w:val="both"/>
    </w:pPr>
    <w:rPr>
      <w:rFonts w:ascii="宋体" w:hAnsi="Calibri" w:cs="Calibri"/>
      <w:kern w:val="2"/>
      <w:sz w:val="21"/>
      <w:szCs w:val="21"/>
    </w:rPr>
  </w:style>
  <w:style w:type="paragraph" w:customStyle="1" w:styleId="1b">
    <w:name w:val="列出段落1"/>
    <w:basedOn w:val="a4"/>
    <w:uiPriority w:val="34"/>
    <w:pPr>
      <w:ind w:firstLineChars="200" w:firstLine="420"/>
    </w:pPr>
    <w:rPr>
      <w:rFonts w:ascii="Calibri" w:hAnsi="Calibri"/>
      <w:szCs w:val="22"/>
    </w:rPr>
  </w:style>
  <w:style w:type="paragraph" w:customStyle="1" w:styleId="CharChar12">
    <w:name w:val="Char Char12"/>
    <w:basedOn w:val="a4"/>
    <w:uiPriority w:val="99"/>
    <w:pPr>
      <w:widowControl/>
      <w:spacing w:after="160" w:line="240" w:lineRule="exact"/>
      <w:jc w:val="left"/>
    </w:pPr>
    <w:rPr>
      <w:rFonts w:ascii="Verdana" w:hAnsi="Verdana" w:cs="Verdana"/>
      <w:kern w:val="0"/>
      <w:sz w:val="20"/>
      <w:szCs w:val="20"/>
      <w:lang w:eastAsia="en-US"/>
    </w:rPr>
  </w:style>
  <w:style w:type="paragraph" w:customStyle="1" w:styleId="TableText">
    <w:name w:val="Table Text"/>
    <w:uiPriority w:val="99"/>
    <w:pPr>
      <w:snapToGrid w:val="0"/>
      <w:spacing w:before="80" w:after="80"/>
    </w:pPr>
    <w:rPr>
      <w:rFonts w:ascii="Arial" w:hAnsi="Arial" w:cs="Calibri"/>
      <w:kern w:val="2"/>
      <w:sz w:val="18"/>
    </w:rPr>
  </w:style>
  <w:style w:type="paragraph" w:customStyle="1" w:styleId="afffd">
    <w:name w:val="缺省文本"/>
    <w:basedOn w:val="a4"/>
    <w:uiPriority w:val="99"/>
    <w:qFormat/>
    <w:pPr>
      <w:tabs>
        <w:tab w:val="left" w:pos="1260"/>
      </w:tabs>
      <w:autoSpaceDE w:val="0"/>
      <w:autoSpaceDN w:val="0"/>
      <w:adjustRightInd w:val="0"/>
      <w:spacing w:line="360" w:lineRule="auto"/>
      <w:jc w:val="left"/>
    </w:pPr>
    <w:rPr>
      <w:rFonts w:ascii="Calibri" w:hAnsi="Calibri" w:cs="Calibri"/>
      <w:kern w:val="0"/>
      <w:sz w:val="24"/>
      <w:szCs w:val="20"/>
    </w:rPr>
  </w:style>
  <w:style w:type="paragraph" w:customStyle="1" w:styleId="afffe">
    <w:name w:val="正文格式"/>
    <w:basedOn w:val="a4"/>
    <w:uiPriority w:val="99"/>
    <w:qFormat/>
    <w:pPr>
      <w:widowControl/>
      <w:adjustRightInd w:val="0"/>
      <w:snapToGrid w:val="0"/>
      <w:spacing w:before="60" w:line="360" w:lineRule="auto"/>
      <w:ind w:firstLineChars="200" w:firstLine="480"/>
      <w:jc w:val="left"/>
      <w:textAlignment w:val="baseline"/>
    </w:pPr>
    <w:rPr>
      <w:rFonts w:ascii="宋体" w:hAnsi="宋体" w:cs="宋体"/>
      <w:color w:val="000000"/>
      <w:kern w:val="0"/>
      <w:sz w:val="24"/>
    </w:rPr>
  </w:style>
  <w:style w:type="paragraph" w:customStyle="1" w:styleId="1c">
    <w:name w:val="附录1"/>
    <w:basedOn w:val="a4"/>
    <w:next w:val="a4"/>
    <w:uiPriority w:val="99"/>
    <w:qFormat/>
    <w:pPr>
      <w:tabs>
        <w:tab w:val="left" w:pos="1304"/>
      </w:tabs>
      <w:ind w:left="425" w:hanging="425"/>
      <w:outlineLvl w:val="0"/>
    </w:pPr>
    <w:rPr>
      <w:rFonts w:ascii="黑体" w:eastAsia="黑体" w:hAnsi="黑体" w:cs="Calibri"/>
      <w:b/>
      <w:sz w:val="44"/>
      <w:szCs w:val="20"/>
    </w:rPr>
  </w:style>
  <w:style w:type="paragraph" w:customStyle="1" w:styleId="TableTextCharChar">
    <w:name w:val="Table Text Char Char"/>
    <w:uiPriority w:val="99"/>
    <w:pPr>
      <w:snapToGrid w:val="0"/>
      <w:spacing w:before="80" w:after="80"/>
    </w:pPr>
    <w:rPr>
      <w:rFonts w:ascii="Arial" w:hAnsi="Arial" w:cs="Calibri"/>
      <w:kern w:val="2"/>
      <w:sz w:val="18"/>
    </w:rPr>
  </w:style>
  <w:style w:type="paragraph" w:customStyle="1" w:styleId="CharCharCharCharCharCharCharCharCharCharCharCharCharCharCharChar">
    <w:name w:val="Char Char Char Char Char Char Char Char Char Char Char Char Char Char Char Char"/>
    <w:basedOn w:val="a4"/>
    <w:uiPriority w:val="99"/>
    <w:pPr>
      <w:tabs>
        <w:tab w:val="left" w:pos="360"/>
      </w:tabs>
    </w:pPr>
    <w:rPr>
      <w:sz w:val="24"/>
    </w:rPr>
  </w:style>
  <w:style w:type="paragraph" w:customStyle="1" w:styleId="a2">
    <w:name w:val="列表项目"/>
    <w:basedOn w:val="a4"/>
    <w:uiPriority w:val="99"/>
    <w:qFormat/>
    <w:pPr>
      <w:numPr>
        <w:numId w:val="7"/>
      </w:numPr>
      <w:tabs>
        <w:tab w:val="left" w:pos="420"/>
      </w:tabs>
      <w:spacing w:line="288" w:lineRule="auto"/>
      <w:ind w:leftChars="200" w:left="840" w:hangingChars="200" w:hanging="420"/>
    </w:pPr>
    <w:rPr>
      <w:rFonts w:ascii="Calibri" w:hAnsi="Calibri" w:cs="Calibri"/>
      <w:szCs w:val="20"/>
    </w:rPr>
  </w:style>
  <w:style w:type="paragraph" w:customStyle="1" w:styleId="45">
    <w:name w:val="附录4"/>
    <w:basedOn w:val="a4"/>
    <w:next w:val="a4"/>
    <w:uiPriority w:val="99"/>
    <w:qFormat/>
    <w:pPr>
      <w:widowControl/>
      <w:tabs>
        <w:tab w:val="left" w:pos="1134"/>
      </w:tabs>
      <w:spacing w:line="300" w:lineRule="auto"/>
      <w:ind w:left="1361" w:hanging="1361"/>
      <w:outlineLvl w:val="3"/>
    </w:pPr>
    <w:rPr>
      <w:rFonts w:ascii="Arial" w:eastAsia="黑体" w:hAnsi="Arial" w:cs="Calibri"/>
      <w:kern w:val="0"/>
      <w:sz w:val="28"/>
      <w:szCs w:val="20"/>
    </w:rPr>
  </w:style>
  <w:style w:type="paragraph" w:customStyle="1" w:styleId="a0">
    <w:name w:val="表号"/>
    <w:basedOn w:val="a4"/>
    <w:uiPriority w:val="99"/>
    <w:qFormat/>
    <w:pPr>
      <w:numPr>
        <w:numId w:val="8"/>
      </w:numPr>
      <w:tabs>
        <w:tab w:val="left" w:pos="648"/>
      </w:tabs>
      <w:autoSpaceDE w:val="0"/>
      <w:autoSpaceDN w:val="0"/>
      <w:adjustRightInd w:val="0"/>
      <w:spacing w:before="210" w:after="210"/>
      <w:ind w:left="425" w:hanging="137"/>
      <w:jc w:val="center"/>
    </w:pPr>
    <w:rPr>
      <w:rFonts w:ascii="Calibri" w:hAnsi="Calibri" w:cs="Calibri"/>
      <w:kern w:val="0"/>
      <w:szCs w:val="20"/>
      <w:lang w:eastAsia="en-US"/>
    </w:rPr>
  </w:style>
  <w:style w:type="paragraph" w:customStyle="1" w:styleId="Title-Date">
    <w:name w:val="Title - Date"/>
    <w:basedOn w:val="af8"/>
    <w:next w:val="a4"/>
    <w:uiPriority w:val="99"/>
    <w:pPr>
      <w:spacing w:before="240" w:after="720"/>
    </w:pPr>
    <w:rPr>
      <w:sz w:val="28"/>
    </w:rPr>
  </w:style>
  <w:style w:type="paragraph" w:customStyle="1" w:styleId="affff">
    <w:name w:val="关键词"/>
    <w:basedOn w:val="a4"/>
    <w:next w:val="a4"/>
    <w:uiPriority w:val="99"/>
    <w:qFormat/>
    <w:pPr>
      <w:spacing w:line="360" w:lineRule="auto"/>
    </w:pPr>
    <w:rPr>
      <w:rFonts w:ascii="Calibri" w:eastAsia="黑体" w:hAnsi="Calibri" w:cs="Calibri"/>
      <w:sz w:val="20"/>
      <w:szCs w:val="20"/>
    </w:rPr>
  </w:style>
  <w:style w:type="paragraph" w:customStyle="1" w:styleId="affff0">
    <w:name w:val="表格文本"/>
    <w:uiPriority w:val="99"/>
    <w:qFormat/>
    <w:pPr>
      <w:tabs>
        <w:tab w:val="decimal" w:pos="0"/>
      </w:tabs>
    </w:pPr>
    <w:rPr>
      <w:rFonts w:ascii="Arial" w:hAnsi="Arial" w:cs="Calibri"/>
      <w:sz w:val="21"/>
    </w:rPr>
  </w:style>
  <w:style w:type="paragraph" w:customStyle="1" w:styleId="1Heading0SectionHeadPIM1H1h11stlevell11H1">
    <w:name w:val="样式 标题 1章标题Heading 0Section HeadPIM 1H1h11st levell11H1..."/>
    <w:basedOn w:val="1"/>
    <w:uiPriority w:val="99"/>
    <w:qFormat/>
    <w:pPr>
      <w:keepLines/>
      <w:pageBreakBefore/>
      <w:widowControl w:val="0"/>
      <w:autoSpaceDE w:val="0"/>
      <w:autoSpaceDN w:val="0"/>
      <w:adjustRightInd w:val="0"/>
      <w:snapToGrid w:val="0"/>
      <w:spacing w:before="340" w:after="330" w:line="578" w:lineRule="atLeast"/>
      <w:ind w:left="0" w:firstLine="0"/>
      <w:jc w:val="both"/>
      <w:textAlignment w:val="bottom"/>
    </w:pPr>
    <w:rPr>
      <w:rFonts w:ascii="宋体" w:hAnsi="宋体"/>
      <w:b/>
      <w:kern w:val="44"/>
      <w:sz w:val="36"/>
    </w:rPr>
  </w:style>
  <w:style w:type="paragraph" w:customStyle="1" w:styleId="CharCharCharCharCharChar">
    <w:name w:val="Char Char 字元 字元 字元 Char Char Char Char"/>
    <w:basedOn w:val="a4"/>
    <w:pPr>
      <w:adjustRightInd w:val="0"/>
      <w:spacing w:line="360" w:lineRule="auto"/>
    </w:pPr>
    <w:rPr>
      <w:rFonts w:ascii="Calibri" w:hAnsi="Calibri" w:cs="Calibri"/>
      <w:kern w:val="0"/>
      <w:sz w:val="24"/>
      <w:szCs w:val="20"/>
    </w:rPr>
  </w:style>
  <w:style w:type="paragraph" w:customStyle="1" w:styleId="xl23">
    <w:name w:val="xl23"/>
    <w:basedOn w:val="a4"/>
    <w:uiPriority w:val="99"/>
    <w:qFormat/>
    <w:pPr>
      <w:widowControl/>
      <w:spacing w:before="100" w:beforeAutospacing="1" w:after="100" w:afterAutospacing="1" w:line="360" w:lineRule="auto"/>
      <w:textAlignment w:val="top"/>
    </w:pPr>
    <w:rPr>
      <w:rFonts w:ascii="Calibri" w:hAnsi="Calibri" w:cs="Calibri"/>
      <w:kern w:val="0"/>
      <w:sz w:val="24"/>
      <w:szCs w:val="20"/>
    </w:rPr>
  </w:style>
  <w:style w:type="paragraph" w:customStyle="1" w:styleId="tabletext0">
    <w:name w:val="tabletext"/>
    <w:basedOn w:val="a4"/>
    <w:uiPriority w:val="99"/>
    <w:pPr>
      <w:widowControl/>
      <w:spacing w:before="100" w:beforeAutospacing="1" w:after="100" w:afterAutospacing="1"/>
      <w:jc w:val="left"/>
    </w:pPr>
    <w:rPr>
      <w:rFonts w:ascii="宋体" w:hAnsi="宋体" w:cs="宋体"/>
      <w:kern w:val="0"/>
      <w:sz w:val="24"/>
    </w:rPr>
  </w:style>
  <w:style w:type="paragraph" w:customStyle="1" w:styleId="AANumbering">
    <w:name w:val="AA Numbering"/>
    <w:basedOn w:val="a4"/>
    <w:uiPriority w:val="99"/>
    <w:qFormat/>
    <w:pPr>
      <w:widowControl/>
      <w:tabs>
        <w:tab w:val="left" w:pos="1134"/>
        <w:tab w:val="left" w:pos="1280"/>
      </w:tabs>
      <w:adjustRightInd w:val="0"/>
      <w:snapToGrid w:val="0"/>
      <w:spacing w:line="280" w:lineRule="atLeast"/>
      <w:jc w:val="left"/>
    </w:pPr>
    <w:rPr>
      <w:rFonts w:ascii="Calibri" w:eastAsia="PMingLiU" w:hAnsi="Calibri" w:cs="Calibri"/>
      <w:kern w:val="0"/>
      <w:sz w:val="24"/>
      <w:szCs w:val="20"/>
      <w:lang w:eastAsia="zh-TW"/>
    </w:rPr>
  </w:style>
  <w:style w:type="paragraph" w:customStyle="1" w:styleId="00">
    <w:name w:val="00"/>
    <w:basedOn w:val="a4"/>
    <w:uiPriority w:val="99"/>
    <w:qFormat/>
    <w:pPr>
      <w:autoSpaceDE w:val="0"/>
      <w:autoSpaceDN w:val="0"/>
      <w:adjustRightInd w:val="0"/>
      <w:jc w:val="left"/>
    </w:pPr>
    <w:rPr>
      <w:rFonts w:ascii="黑体" w:eastAsia="黑体" w:hAnsi="Calibri" w:cs="Calibri"/>
      <w:b/>
      <w:kern w:val="0"/>
      <w:sz w:val="20"/>
      <w:szCs w:val="20"/>
    </w:rPr>
  </w:style>
  <w:style w:type="paragraph" w:customStyle="1" w:styleId="affff1">
    <w:name w:val="_"/>
    <w:basedOn w:val="a4"/>
    <w:uiPriority w:val="99"/>
    <w:qFormat/>
    <w:pPr>
      <w:adjustRightInd w:val="0"/>
      <w:spacing w:line="360" w:lineRule="auto"/>
      <w:ind w:left="480" w:firstLineChars="200" w:firstLine="200"/>
      <w:textAlignment w:val="baseline"/>
    </w:pPr>
    <w:rPr>
      <w:rFonts w:ascii="Calibri" w:hAnsi="Calibri" w:cs="Calibri"/>
      <w:kern w:val="0"/>
      <w:sz w:val="24"/>
      <w:szCs w:val="20"/>
    </w:rPr>
  </w:style>
  <w:style w:type="paragraph" w:customStyle="1" w:styleId="affff2">
    <w:name w:val="È±Ê¡ÎÄ±¾"/>
    <w:basedOn w:val="a4"/>
    <w:pPr>
      <w:widowControl/>
      <w:overflowPunct w:val="0"/>
      <w:autoSpaceDE w:val="0"/>
      <w:autoSpaceDN w:val="0"/>
      <w:adjustRightInd w:val="0"/>
      <w:jc w:val="left"/>
      <w:textAlignment w:val="baseline"/>
    </w:pPr>
    <w:rPr>
      <w:rFonts w:ascii="Calibri" w:hAnsi="Calibri" w:cs="Calibri"/>
      <w:kern w:val="0"/>
      <w:sz w:val="24"/>
      <w:szCs w:val="20"/>
    </w:rPr>
  </w:style>
  <w:style w:type="paragraph" w:customStyle="1" w:styleId="affff3">
    <w:name w:val="正文表格"/>
    <w:basedOn w:val="a4"/>
    <w:uiPriority w:val="99"/>
    <w:qFormat/>
    <w:pPr>
      <w:adjustRightInd w:val="0"/>
      <w:spacing w:before="40" w:after="40"/>
    </w:pPr>
    <w:rPr>
      <w:rFonts w:ascii="Calibri" w:hAnsi="Calibri" w:cs="Calibri"/>
      <w:sz w:val="24"/>
      <w:szCs w:val="20"/>
    </w:rPr>
  </w:style>
  <w:style w:type="paragraph" w:customStyle="1" w:styleId="Char1CharCharChar">
    <w:name w:val="Char1 Char Char Char"/>
    <w:basedOn w:val="a4"/>
    <w:rPr>
      <w:rFonts w:ascii="Tahoma" w:hAnsi="Tahoma" w:cs="Calibri"/>
      <w:sz w:val="24"/>
      <w:szCs w:val="20"/>
    </w:rPr>
  </w:style>
  <w:style w:type="paragraph" w:customStyle="1" w:styleId="xl53">
    <w:name w:val="xl53"/>
    <w:basedOn w:val="a4"/>
    <w:uiPriority w:val="99"/>
    <w:qFormat/>
    <w:pPr>
      <w:widowControl/>
      <w:pBdr>
        <w:left w:val="single" w:sz="4" w:space="0" w:color="auto"/>
        <w:bottom w:val="single" w:sz="4" w:space="0" w:color="auto"/>
      </w:pBdr>
      <w:spacing w:before="100" w:beforeAutospacing="1" w:after="100" w:afterAutospacing="1"/>
      <w:jc w:val="center"/>
      <w:textAlignment w:val="center"/>
    </w:pPr>
    <w:rPr>
      <w:rFonts w:ascii="宋体" w:hAnsi="宋体" w:cs="Calibri"/>
      <w:kern w:val="0"/>
      <w:sz w:val="24"/>
      <w:szCs w:val="20"/>
    </w:rPr>
  </w:style>
  <w:style w:type="paragraph" w:customStyle="1" w:styleId="Char20">
    <w:name w:val="Char2"/>
    <w:basedOn w:val="a4"/>
    <w:uiPriority w:val="99"/>
    <w:pPr>
      <w:spacing w:line="240" w:lineRule="atLeast"/>
      <w:ind w:left="420" w:firstLine="420"/>
    </w:pPr>
    <w:rPr>
      <w:kern w:val="0"/>
      <w:szCs w:val="21"/>
    </w:rPr>
  </w:style>
  <w:style w:type="paragraph" w:customStyle="1" w:styleId="CharCharCharCharCharCharCharCharCharCharCharCharChar">
    <w:name w:val="Char Char Char Char Char Char Char Char Char Char Char Char Char"/>
    <w:basedOn w:val="a4"/>
    <w:qFormat/>
    <w:pPr>
      <w:widowControl/>
      <w:spacing w:after="160" w:line="240" w:lineRule="exact"/>
      <w:jc w:val="left"/>
    </w:pPr>
    <w:rPr>
      <w:rFonts w:ascii="Verdana" w:eastAsia="仿宋_GB2312" w:hAnsi="Verdana" w:cs="Calibri"/>
      <w:kern w:val="0"/>
      <w:sz w:val="24"/>
      <w:szCs w:val="20"/>
      <w:lang w:eastAsia="en-US"/>
    </w:rPr>
  </w:style>
  <w:style w:type="paragraph" w:customStyle="1" w:styleId="1d">
    <w:name w:val="文本1"/>
    <w:basedOn w:val="a4"/>
    <w:uiPriority w:val="99"/>
    <w:qFormat/>
    <w:pPr>
      <w:adjustRightInd w:val="0"/>
      <w:spacing w:line="312" w:lineRule="atLeast"/>
      <w:jc w:val="center"/>
      <w:textAlignment w:val="baseline"/>
    </w:pPr>
    <w:rPr>
      <w:rFonts w:ascii="Calibri" w:hAnsi="Calibri" w:cs="Calibri"/>
      <w:kern w:val="0"/>
      <w:sz w:val="18"/>
      <w:szCs w:val="20"/>
    </w:rPr>
  </w:style>
  <w:style w:type="paragraph" w:customStyle="1" w:styleId="FigureDescription">
    <w:name w:val="Figure Description"/>
    <w:next w:val="a4"/>
    <w:uiPriority w:val="99"/>
    <w:pPr>
      <w:snapToGrid w:val="0"/>
      <w:spacing w:before="80" w:after="320"/>
      <w:ind w:left="1134"/>
      <w:jc w:val="center"/>
    </w:pPr>
    <w:rPr>
      <w:rFonts w:ascii="Arial" w:eastAsia="黑体" w:hAnsi="Arial" w:cs="Calibri"/>
      <w:sz w:val="18"/>
    </w:rPr>
  </w:style>
  <w:style w:type="paragraph" w:customStyle="1" w:styleId="bt">
    <w:name w:val="bt"/>
    <w:basedOn w:val="a4"/>
    <w:next w:val="ac"/>
    <w:uiPriority w:val="99"/>
    <w:pPr>
      <w:overflowPunct w:val="0"/>
      <w:autoSpaceDE w:val="0"/>
      <w:autoSpaceDN w:val="0"/>
      <w:adjustRightInd w:val="0"/>
      <w:snapToGrid w:val="0"/>
      <w:spacing w:before="100" w:after="100" w:line="240" w:lineRule="atLeast"/>
      <w:ind w:left="2880" w:hanging="360"/>
      <w:textAlignment w:val="baseline"/>
    </w:pPr>
    <w:rPr>
      <w:rFonts w:ascii="宋体" w:hAnsi="Calibri" w:cs="Calibri"/>
      <w:kern w:val="0"/>
      <w:sz w:val="20"/>
      <w:szCs w:val="20"/>
    </w:rPr>
  </w:style>
  <w:style w:type="paragraph" w:customStyle="1" w:styleId="affff4">
    <w:name w:val="二级条标题"/>
    <w:basedOn w:val="afff6"/>
    <w:next w:val="afff7"/>
    <w:uiPriority w:val="99"/>
    <w:qFormat/>
    <w:pPr>
      <w:ind w:left="840"/>
      <w:outlineLvl w:val="3"/>
    </w:pPr>
  </w:style>
  <w:style w:type="paragraph" w:customStyle="1" w:styleId="2f0">
    <w:name w:val="正文字缩2字"/>
    <w:basedOn w:val="a4"/>
    <w:uiPriority w:val="99"/>
    <w:qFormat/>
    <w:pPr>
      <w:spacing w:before="60" w:after="60" w:line="360" w:lineRule="auto"/>
      <w:ind w:leftChars="200" w:left="200" w:firstLineChars="200" w:firstLine="200"/>
    </w:pPr>
    <w:rPr>
      <w:rFonts w:ascii="Calibri" w:hAnsi="Calibri" w:cs="Calibri"/>
      <w:sz w:val="24"/>
      <w:szCs w:val="20"/>
    </w:rPr>
  </w:style>
  <w:style w:type="paragraph" w:customStyle="1" w:styleId="CharCharCharCharCharChar1">
    <w:name w:val="Char Char 字元 字元 字元 Char Char Char Char1"/>
    <w:basedOn w:val="a4"/>
    <w:uiPriority w:val="99"/>
    <w:pPr>
      <w:adjustRightInd w:val="0"/>
      <w:spacing w:line="360" w:lineRule="auto"/>
    </w:pPr>
    <w:rPr>
      <w:kern w:val="0"/>
      <w:sz w:val="24"/>
    </w:rPr>
  </w:style>
  <w:style w:type="paragraph" w:customStyle="1" w:styleId="Char2CharCharCharCharCharChar">
    <w:name w:val="Char2 Char Char Char Char Char Char"/>
    <w:basedOn w:val="a4"/>
    <w:uiPriority w:val="99"/>
    <w:rPr>
      <w:rFonts w:ascii="仿宋_GB2312" w:cs="仿宋_GB2312"/>
      <w:b/>
      <w:bCs/>
      <w:sz w:val="30"/>
      <w:szCs w:val="30"/>
    </w:rPr>
  </w:style>
  <w:style w:type="paragraph" w:customStyle="1" w:styleId="CharCharCharCharChar0">
    <w:name w:val="文档正文 Char Char Char Char Char"/>
    <w:basedOn w:val="a4"/>
    <w:uiPriority w:val="99"/>
    <w:qFormat/>
    <w:pPr>
      <w:adjustRightInd w:val="0"/>
      <w:spacing w:line="440" w:lineRule="exact"/>
      <w:ind w:firstLine="420"/>
      <w:textAlignment w:val="baseline"/>
    </w:pPr>
    <w:rPr>
      <w:rFonts w:ascii="Arial Narrow" w:hAnsi="Arial Narrow" w:cs="Calibri"/>
      <w:kern w:val="0"/>
      <w:sz w:val="24"/>
      <w:szCs w:val="20"/>
    </w:rPr>
  </w:style>
  <w:style w:type="paragraph" w:customStyle="1" w:styleId="CharCharCharCharCharCharCharCharCharCharCharCharChar1">
    <w:name w:val="Char Char Char Char Char Char Char Char Char Char Char Char Char1"/>
    <w:basedOn w:val="a4"/>
    <w:uiPriority w:val="99"/>
    <w:pPr>
      <w:widowControl/>
      <w:spacing w:after="160" w:line="240" w:lineRule="exact"/>
      <w:jc w:val="left"/>
    </w:pPr>
    <w:rPr>
      <w:rFonts w:ascii="Verdana" w:eastAsia="仿宋_GB2312" w:hAnsi="Verdana" w:cs="Verdana"/>
      <w:kern w:val="0"/>
      <w:sz w:val="24"/>
      <w:lang w:eastAsia="en-US"/>
    </w:rPr>
  </w:style>
  <w:style w:type="paragraph" w:customStyle="1" w:styleId="affff5">
    <w:name w:val="表格内文字"/>
    <w:basedOn w:val="af"/>
    <w:uiPriority w:val="99"/>
    <w:qFormat/>
    <w:pPr>
      <w:adjustRightInd w:val="0"/>
      <w:spacing w:line="240" w:lineRule="auto"/>
    </w:pPr>
    <w:rPr>
      <w:rFonts w:hAnsi="Courier New"/>
      <w:color w:val="000000"/>
      <w:szCs w:val="20"/>
      <w:lang w:val="en-GB"/>
    </w:rPr>
  </w:style>
  <w:style w:type="paragraph" w:customStyle="1" w:styleId="affff6">
    <w:name w:val="文章正文"/>
    <w:basedOn w:val="a4"/>
    <w:uiPriority w:val="99"/>
    <w:qFormat/>
    <w:pPr>
      <w:ind w:firstLineChars="200" w:firstLine="560"/>
    </w:pPr>
    <w:rPr>
      <w:rFonts w:ascii="仿宋_GB2312" w:eastAsia="仿宋_GB2312" w:hAnsi="宋体" w:cs="Calibri"/>
      <w:color w:val="000000"/>
      <w:sz w:val="28"/>
      <w:szCs w:val="20"/>
    </w:rPr>
  </w:style>
  <w:style w:type="paragraph" w:customStyle="1" w:styleId="CharChar1CharCharCharCharCharCharCharCharCharCharCharCharCharChar">
    <w:name w:val="Char Char1 Char Char Char Char Char Char Char Char Char Char Char Char Char Char"/>
    <w:basedOn w:val="a4"/>
    <w:uiPriority w:val="99"/>
    <w:pPr>
      <w:widowControl/>
      <w:spacing w:after="160" w:line="240" w:lineRule="exact"/>
      <w:jc w:val="left"/>
    </w:pPr>
    <w:rPr>
      <w:rFonts w:ascii="Verdana" w:hAnsi="Verdana" w:cs="Verdana"/>
      <w:kern w:val="0"/>
      <w:sz w:val="20"/>
      <w:szCs w:val="20"/>
      <w:lang w:eastAsia="en-US"/>
    </w:rPr>
  </w:style>
  <w:style w:type="paragraph" w:customStyle="1" w:styleId="style1">
    <w:name w:val="style1"/>
    <w:basedOn w:val="a4"/>
    <w:uiPriority w:val="99"/>
    <w:pPr>
      <w:widowControl/>
      <w:spacing w:before="100" w:beforeAutospacing="1" w:after="100" w:afterAutospacing="1"/>
      <w:jc w:val="left"/>
    </w:pPr>
    <w:rPr>
      <w:rFonts w:ascii="宋体" w:hAnsi="宋体" w:cs="Calibri"/>
      <w:kern w:val="0"/>
      <w:szCs w:val="20"/>
    </w:rPr>
  </w:style>
  <w:style w:type="paragraph" w:customStyle="1" w:styleId="CharCharChar1">
    <w:name w:val="Char Char Char1"/>
    <w:basedOn w:val="a4"/>
    <w:uiPriority w:val="99"/>
    <w:rPr>
      <w:rFonts w:ascii="Tahoma" w:hAnsi="Tahoma" w:cs="Tahoma"/>
      <w:sz w:val="24"/>
    </w:rPr>
  </w:style>
  <w:style w:type="paragraph" w:customStyle="1" w:styleId="ParaCharCharCharCharCharCharCharCharChar1CharCharCharChar">
    <w:name w:val="默认段落字体 Para Char Char Char Char Char Char Char Char Char1 Char Char Char Char"/>
    <w:basedOn w:val="a4"/>
    <w:uiPriority w:val="99"/>
    <w:qFormat/>
    <w:rPr>
      <w:rFonts w:ascii="Tahoma" w:hAnsi="Tahoma" w:cs="Calibri"/>
      <w:sz w:val="24"/>
      <w:szCs w:val="20"/>
    </w:rPr>
  </w:style>
  <w:style w:type="paragraph" w:customStyle="1" w:styleId="affff7">
    <w:name w:val="没有缩进（为图形使用）"/>
    <w:basedOn w:val="a4"/>
    <w:uiPriority w:val="99"/>
    <w:qFormat/>
    <w:pPr>
      <w:spacing w:before="120" w:after="120" w:line="360" w:lineRule="auto"/>
    </w:pPr>
    <w:rPr>
      <w:rFonts w:ascii="Calibri" w:hAnsi="Calibri" w:cs="Calibri"/>
      <w:sz w:val="24"/>
      <w:szCs w:val="20"/>
    </w:rPr>
  </w:style>
  <w:style w:type="paragraph" w:customStyle="1" w:styleId="ItemStep">
    <w:name w:val="Item Step"/>
    <w:uiPriority w:val="99"/>
    <w:pPr>
      <w:tabs>
        <w:tab w:val="left" w:pos="1644"/>
      </w:tabs>
      <w:ind w:left="1644" w:hanging="510"/>
      <w:outlineLvl w:val="4"/>
    </w:pPr>
    <w:rPr>
      <w:rFonts w:ascii="Arial" w:hAnsi="Arial" w:cs="Calibri"/>
      <w:sz w:val="21"/>
    </w:rPr>
  </w:style>
  <w:style w:type="paragraph" w:customStyle="1" w:styleId="affff8">
    <w:name w:val="项目"/>
    <w:basedOn w:val="a4"/>
    <w:uiPriority w:val="99"/>
    <w:qFormat/>
    <w:pPr>
      <w:tabs>
        <w:tab w:val="left" w:pos="1280"/>
      </w:tabs>
      <w:spacing w:before="120" w:after="120" w:line="360" w:lineRule="auto"/>
      <w:ind w:left="-7" w:firstLine="567"/>
      <w:jc w:val="left"/>
      <w:textAlignment w:val="baseline"/>
    </w:pPr>
    <w:rPr>
      <w:rFonts w:ascii="宋体" w:hAnsi="Calibri" w:cs="Calibri"/>
      <w:kern w:val="0"/>
      <w:sz w:val="24"/>
      <w:szCs w:val="20"/>
    </w:rPr>
  </w:style>
  <w:style w:type="paragraph" w:customStyle="1" w:styleId="39">
    <w:name w:val="样式3"/>
    <w:basedOn w:val="1"/>
    <w:next w:val="1"/>
    <w:uiPriority w:val="99"/>
    <w:qFormat/>
    <w:pPr>
      <w:keepLines/>
      <w:widowControl w:val="0"/>
      <w:tabs>
        <w:tab w:val="clear" w:pos="432"/>
      </w:tabs>
      <w:adjustRightInd w:val="0"/>
      <w:snapToGrid w:val="0"/>
      <w:spacing w:before="340" w:after="330" w:line="576" w:lineRule="auto"/>
      <w:ind w:left="0" w:firstLine="0"/>
      <w:jc w:val="both"/>
    </w:pPr>
    <w:rPr>
      <w:rFonts w:ascii="Calibri" w:hAnsi="Calibri"/>
      <w:b/>
      <w:kern w:val="44"/>
      <w:sz w:val="44"/>
    </w:rPr>
  </w:style>
  <w:style w:type="paragraph" w:customStyle="1" w:styleId="ParaCharCharCharCharCharCharChar">
    <w:name w:val="默认段落字体 Para Char Char Char Char Char Char Char"/>
    <w:basedOn w:val="a4"/>
    <w:uiPriority w:val="99"/>
    <w:qFormat/>
    <w:rPr>
      <w:rFonts w:ascii="Tahoma" w:hAnsi="Tahoma" w:cs="Calibri"/>
      <w:sz w:val="24"/>
      <w:szCs w:val="20"/>
    </w:rPr>
  </w:style>
  <w:style w:type="paragraph" w:customStyle="1" w:styleId="22">
    <w:name w:val="样式 正文首行缩进 2 + 首行缩进:  2 字符"/>
    <w:basedOn w:val="a4"/>
    <w:uiPriority w:val="99"/>
    <w:qFormat/>
    <w:pPr>
      <w:numPr>
        <w:numId w:val="9"/>
      </w:numPr>
      <w:tabs>
        <w:tab w:val="left" w:pos="987"/>
      </w:tabs>
      <w:adjustRightInd w:val="0"/>
      <w:snapToGrid w:val="0"/>
      <w:spacing w:line="360" w:lineRule="auto"/>
    </w:pPr>
    <w:rPr>
      <w:rFonts w:ascii="Arial" w:hAnsi="Arial" w:cs="Calibri"/>
      <w:b/>
      <w:sz w:val="24"/>
      <w:szCs w:val="20"/>
    </w:rPr>
  </w:style>
  <w:style w:type="paragraph" w:customStyle="1" w:styleId="CharCharCharCharChar1">
    <w:name w:val="Char Char Char Char Char1"/>
    <w:basedOn w:val="a4"/>
    <w:qFormat/>
    <w:pPr>
      <w:tabs>
        <w:tab w:val="left" w:pos="425"/>
      </w:tabs>
    </w:pPr>
    <w:rPr>
      <w:rFonts w:ascii="Tahoma" w:hAnsi="Tahoma" w:cs="Calibri"/>
      <w:sz w:val="24"/>
      <w:szCs w:val="20"/>
    </w:rPr>
  </w:style>
  <w:style w:type="paragraph" w:customStyle="1" w:styleId="affff9">
    <w:name w:val="摘要"/>
    <w:basedOn w:val="a4"/>
    <w:next w:val="20"/>
    <w:uiPriority w:val="99"/>
    <w:qFormat/>
    <w:pPr>
      <w:spacing w:line="360" w:lineRule="auto"/>
    </w:pPr>
    <w:rPr>
      <w:rFonts w:ascii="Calibri" w:eastAsia="黑体" w:hAnsi="Calibri" w:cs="Calibri"/>
      <w:sz w:val="20"/>
      <w:szCs w:val="20"/>
    </w:rPr>
  </w:style>
  <w:style w:type="paragraph" w:customStyle="1" w:styleId="1e">
    <w:name w:val="首行缩进 1"/>
    <w:basedOn w:val="a4"/>
    <w:uiPriority w:val="99"/>
    <w:qFormat/>
    <w:pPr>
      <w:spacing w:after="120" w:line="360" w:lineRule="auto"/>
      <w:ind w:firstLineChars="200" w:firstLine="200"/>
    </w:pPr>
    <w:rPr>
      <w:rFonts w:ascii="Calibri" w:hAnsi="Calibri" w:cs="Calibri"/>
      <w:sz w:val="24"/>
      <w:szCs w:val="20"/>
    </w:rPr>
  </w:style>
  <w:style w:type="paragraph" w:customStyle="1" w:styleId="TableHeading">
    <w:name w:val="Table Heading"/>
    <w:uiPriority w:val="99"/>
    <w:qFormat/>
    <w:pPr>
      <w:keepNext/>
      <w:snapToGrid w:val="0"/>
      <w:spacing w:before="80" w:after="80"/>
      <w:jc w:val="center"/>
    </w:pPr>
    <w:rPr>
      <w:rFonts w:ascii="Arial" w:eastAsia="黑体" w:hAnsi="Arial" w:cs="Calibri"/>
      <w:sz w:val="18"/>
    </w:rPr>
  </w:style>
  <w:style w:type="paragraph" w:customStyle="1" w:styleId="Char110">
    <w:name w:val="Char11"/>
    <w:basedOn w:val="a4"/>
    <w:uiPriority w:val="99"/>
    <w:qFormat/>
    <w:rPr>
      <w:szCs w:val="21"/>
    </w:rPr>
  </w:style>
  <w:style w:type="paragraph" w:customStyle="1" w:styleId="46">
    <w:name w:val="正文4"/>
    <w:basedOn w:val="a4"/>
    <w:uiPriority w:val="99"/>
    <w:qFormat/>
    <w:pPr>
      <w:tabs>
        <w:tab w:val="left" w:pos="1275"/>
      </w:tabs>
      <w:spacing w:before="60" w:after="60" w:line="360" w:lineRule="auto"/>
      <w:ind w:leftChars="400" w:left="820" w:hanging="705"/>
    </w:pPr>
    <w:rPr>
      <w:rFonts w:ascii="Calibri" w:hAnsi="Calibri" w:cs="Calibri"/>
      <w:sz w:val="24"/>
      <w:szCs w:val="20"/>
    </w:rPr>
  </w:style>
  <w:style w:type="paragraph" w:customStyle="1" w:styleId="Style239">
    <w:name w:val="_Style 239"/>
    <w:basedOn w:val="a4"/>
    <w:next w:val="a4"/>
    <w:uiPriority w:val="99"/>
    <w:pPr>
      <w:pBdr>
        <w:bottom w:val="single" w:sz="6" w:space="1" w:color="auto"/>
      </w:pBdr>
      <w:jc w:val="center"/>
    </w:pPr>
    <w:rPr>
      <w:rFonts w:ascii="Arial" w:cs="Arial"/>
      <w:vanish/>
      <w:sz w:val="16"/>
      <w:szCs w:val="16"/>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rFonts w:ascii="Calibri" w:hAnsi="Calibri" w:cs="Calibri"/>
      <w:kern w:val="2"/>
      <w:sz w:val="21"/>
      <w:szCs w:val="24"/>
    </w:rPr>
  </w:style>
  <w:style w:type="paragraph" w:customStyle="1" w:styleId="ItemStepinTable">
    <w:name w:val="Item Step in Table"/>
    <w:uiPriority w:val="99"/>
    <w:pPr>
      <w:numPr>
        <w:numId w:val="10"/>
      </w:numPr>
      <w:tabs>
        <w:tab w:val="left" w:pos="397"/>
      </w:tabs>
      <w:spacing w:before="40" w:after="40"/>
      <w:jc w:val="both"/>
    </w:pPr>
    <w:rPr>
      <w:rFonts w:ascii="Arial" w:hAnsi="Arial" w:cs="Calibri"/>
      <w:sz w:val="18"/>
    </w:rPr>
  </w:style>
  <w:style w:type="paragraph" w:customStyle="1" w:styleId="affffa">
    <w:name w:val="简单回函地址"/>
    <w:basedOn w:val="a4"/>
    <w:uiPriority w:val="99"/>
    <w:qFormat/>
    <w:pPr>
      <w:adjustRightInd w:val="0"/>
      <w:snapToGrid w:val="0"/>
      <w:spacing w:line="360" w:lineRule="auto"/>
    </w:pPr>
    <w:rPr>
      <w:rFonts w:ascii="Calibri" w:hAnsi="Calibri" w:cs="Calibri"/>
      <w:sz w:val="24"/>
      <w:szCs w:val="20"/>
    </w:rPr>
  </w:style>
  <w:style w:type="paragraph" w:customStyle="1" w:styleId="Note">
    <w:name w:val="Note"/>
    <w:basedOn w:val="a4"/>
    <w:uiPriority w:val="99"/>
    <w:pPr>
      <w:pBdr>
        <w:top w:val="single" w:sz="12" w:space="3" w:color="auto"/>
        <w:bottom w:val="single" w:sz="12" w:space="3" w:color="auto"/>
      </w:pBdr>
      <w:spacing w:line="360" w:lineRule="auto"/>
    </w:pPr>
    <w:rPr>
      <w:rFonts w:ascii="Calibri" w:hAnsi="Calibri" w:cs="Calibri"/>
      <w:sz w:val="24"/>
      <w:szCs w:val="20"/>
    </w:rPr>
  </w:style>
  <w:style w:type="paragraph" w:customStyle="1" w:styleId="2110">
    <w:name w:val="正文文本 211"/>
    <w:basedOn w:val="a4"/>
    <w:uiPriority w:val="99"/>
    <w:qFormat/>
    <w:pPr>
      <w:adjustRightInd w:val="0"/>
      <w:spacing w:before="120" w:line="360" w:lineRule="auto"/>
      <w:ind w:firstLine="480"/>
      <w:textAlignment w:val="baseline"/>
    </w:pPr>
    <w:rPr>
      <w:sz w:val="24"/>
    </w:rPr>
  </w:style>
  <w:style w:type="paragraph" w:customStyle="1" w:styleId="Title-Revision">
    <w:name w:val="Title - Revision"/>
    <w:basedOn w:val="af8"/>
    <w:uiPriority w:val="99"/>
    <w:pPr>
      <w:spacing w:before="720"/>
    </w:pPr>
  </w:style>
  <w:style w:type="paragraph" w:customStyle="1" w:styleId="Charf1">
    <w:name w:val="段 Char"/>
    <w:uiPriority w:val="99"/>
    <w:qFormat/>
    <w:pPr>
      <w:autoSpaceDE w:val="0"/>
      <w:autoSpaceDN w:val="0"/>
      <w:ind w:firstLineChars="200" w:firstLine="200"/>
      <w:jc w:val="both"/>
    </w:pPr>
    <w:rPr>
      <w:rFonts w:ascii="宋体" w:cs="宋体"/>
      <w:sz w:val="21"/>
      <w:szCs w:val="21"/>
    </w:rPr>
  </w:style>
  <w:style w:type="paragraph" w:customStyle="1" w:styleId="1f">
    <w:name w:val="表格1"/>
    <w:basedOn w:val="a4"/>
    <w:next w:val="a4"/>
    <w:uiPriority w:val="99"/>
    <w:qFormat/>
    <w:pPr>
      <w:kinsoku w:val="0"/>
      <w:wordWrap w:val="0"/>
      <w:overflowPunct w:val="0"/>
      <w:autoSpaceDE w:val="0"/>
      <w:autoSpaceDN w:val="0"/>
      <w:adjustRightInd w:val="0"/>
      <w:spacing w:line="288" w:lineRule="auto"/>
      <w:jc w:val="center"/>
      <w:textAlignment w:val="baseline"/>
    </w:pPr>
    <w:rPr>
      <w:rFonts w:ascii="宋体" w:hAnsi="Calibri" w:cs="Calibri"/>
      <w:kern w:val="0"/>
      <w:sz w:val="18"/>
      <w:szCs w:val="20"/>
    </w:rPr>
  </w:style>
  <w:style w:type="paragraph" w:customStyle="1" w:styleId="StyleHeading3h3Heading3-oldLevel3HeadH3level3PIM3se">
    <w:name w:val="Style Heading 3h3Heading 3 - oldLevel 3 HeadH3level_3PIM 3se..."/>
    <w:basedOn w:val="3"/>
    <w:uiPriority w:val="99"/>
    <w:pPr>
      <w:tabs>
        <w:tab w:val="left" w:pos="709"/>
      </w:tabs>
      <w:spacing w:line="413" w:lineRule="auto"/>
    </w:pPr>
    <w:rPr>
      <w:rFonts w:ascii="Calibri" w:hAnsi="Calibri" w:cs="Calibri"/>
      <w:bCs w:val="0"/>
      <w:szCs w:val="20"/>
    </w:rPr>
  </w:style>
  <w:style w:type="paragraph" w:customStyle="1" w:styleId="Style184">
    <w:name w:val="_Style 184"/>
    <w:basedOn w:val="a4"/>
    <w:next w:val="a4"/>
    <w:uiPriority w:val="39"/>
    <w:pPr>
      <w:tabs>
        <w:tab w:val="left" w:pos="1260"/>
        <w:tab w:val="left" w:pos="1685"/>
        <w:tab w:val="right" w:leader="dot" w:pos="8400"/>
      </w:tabs>
      <w:spacing w:line="320" w:lineRule="exact"/>
      <w:ind w:firstLineChars="100" w:firstLine="280"/>
    </w:pPr>
    <w:rPr>
      <w:rFonts w:ascii="Calibri" w:hAnsi="Calibri" w:cs="Calibri"/>
      <w:sz w:val="28"/>
      <w:szCs w:val="20"/>
    </w:rPr>
  </w:style>
  <w:style w:type="paragraph" w:customStyle="1" w:styleId="1xz">
    <w:name w:val="样式1xz"/>
    <w:basedOn w:val="a4"/>
    <w:uiPriority w:val="99"/>
    <w:qFormat/>
    <w:pPr>
      <w:tabs>
        <w:tab w:val="left" w:pos="1050"/>
        <w:tab w:val="right" w:leader="dot" w:pos="8296"/>
      </w:tabs>
    </w:pPr>
    <w:rPr>
      <w:rFonts w:ascii="Calibri" w:hAnsi="Calibri" w:cs="Calibri"/>
      <w:caps/>
      <w:spacing w:val="20"/>
      <w:sz w:val="24"/>
      <w:szCs w:val="20"/>
    </w:rPr>
  </w:style>
  <w:style w:type="paragraph" w:customStyle="1" w:styleId="affffb">
    <w:name w:val="样式 宋体 五号 两端对齐 行距: 单倍行距"/>
    <w:basedOn w:val="a4"/>
    <w:uiPriority w:val="99"/>
    <w:qFormat/>
    <w:pPr>
      <w:adjustRightInd w:val="0"/>
      <w:textAlignment w:val="baseline"/>
    </w:pPr>
    <w:rPr>
      <w:rFonts w:ascii="宋体" w:hAnsi="宋体" w:cs="Calibri"/>
      <w:kern w:val="0"/>
      <w:szCs w:val="20"/>
    </w:rPr>
  </w:style>
  <w:style w:type="paragraph" w:customStyle="1" w:styleId="111">
    <w:name w:val="修订11"/>
    <w:uiPriority w:val="99"/>
    <w:qFormat/>
    <w:rPr>
      <w:kern w:val="2"/>
      <w:sz w:val="21"/>
      <w:szCs w:val="21"/>
    </w:rPr>
  </w:style>
  <w:style w:type="paragraph" w:customStyle="1" w:styleId="affffc">
    <w:name w:val="表文字"/>
    <w:uiPriority w:val="99"/>
    <w:qFormat/>
    <w:rPr>
      <w:rFonts w:ascii="宋体" w:hAnsi="Calibri" w:cs="Calibri"/>
      <w:kern w:val="2"/>
    </w:rPr>
  </w:style>
  <w:style w:type="paragraph" w:customStyle="1" w:styleId="a">
    <w:name w:val="操作步骤"/>
    <w:basedOn w:val="a4"/>
    <w:uiPriority w:val="99"/>
    <w:qFormat/>
    <w:pPr>
      <w:numPr>
        <w:numId w:val="11"/>
      </w:numPr>
      <w:tabs>
        <w:tab w:val="left" w:pos="425"/>
      </w:tabs>
      <w:autoSpaceDE w:val="0"/>
      <w:autoSpaceDN w:val="0"/>
      <w:adjustRightInd w:val="0"/>
      <w:snapToGrid w:val="0"/>
      <w:spacing w:line="40" w:lineRule="atLeast"/>
      <w:textAlignment w:val="bottom"/>
    </w:pPr>
    <w:rPr>
      <w:rFonts w:ascii="昆仑楷体" w:eastAsia="楷体_GB2312" w:hAnsi="Calibri" w:cs="Calibri"/>
      <w:kern w:val="0"/>
      <w:szCs w:val="20"/>
    </w:rPr>
  </w:style>
  <w:style w:type="paragraph" w:customStyle="1" w:styleId="CharChar1CharCharCharCharCharCharCharCharCharCharCharCharCharChar1">
    <w:name w:val="Char Char1 Char Char Char Char Char Char Char Char Char Char Char Char Char Char1"/>
    <w:basedOn w:val="a4"/>
    <w:pPr>
      <w:widowControl/>
      <w:spacing w:after="160" w:line="240" w:lineRule="exact"/>
      <w:jc w:val="left"/>
    </w:pPr>
    <w:rPr>
      <w:rFonts w:ascii="Verdana" w:hAnsi="Verdana" w:cs="Calibri"/>
      <w:kern w:val="0"/>
      <w:sz w:val="20"/>
      <w:szCs w:val="20"/>
      <w:lang w:eastAsia="en-US"/>
    </w:rPr>
  </w:style>
  <w:style w:type="paragraph" w:customStyle="1" w:styleId="CharCharCharChar0">
    <w:name w:val="Char Char Char Char"/>
    <w:basedOn w:val="a4"/>
    <w:uiPriority w:val="99"/>
    <w:pPr>
      <w:pageBreakBefore/>
      <w:widowControl/>
      <w:spacing w:after="160" w:line="240" w:lineRule="exact"/>
      <w:jc w:val="left"/>
    </w:pPr>
    <w:rPr>
      <w:rFonts w:ascii="Verdana" w:hAnsi="Verdana" w:cs="Calibri"/>
      <w:kern w:val="0"/>
      <w:sz w:val="20"/>
      <w:szCs w:val="20"/>
      <w:lang w:eastAsia="en-US"/>
    </w:rPr>
  </w:style>
  <w:style w:type="paragraph" w:customStyle="1" w:styleId="TableTextChar1">
    <w:name w:val="Table Text Char1"/>
    <w:uiPriority w:val="99"/>
    <w:pPr>
      <w:snapToGrid w:val="0"/>
      <w:spacing w:before="80" w:after="80"/>
    </w:pPr>
    <w:rPr>
      <w:rFonts w:ascii="Arial" w:hAnsi="Arial" w:cs="Calibri"/>
      <w:kern w:val="2"/>
      <w:sz w:val="18"/>
    </w:rPr>
  </w:style>
  <w:style w:type="paragraph" w:customStyle="1" w:styleId="Charf2">
    <w:name w:val="正文格式 Char"/>
    <w:basedOn w:val="a4"/>
    <w:pPr>
      <w:widowControl/>
      <w:adjustRightInd w:val="0"/>
      <w:spacing w:line="440" w:lineRule="atLeast"/>
      <w:ind w:firstLine="510"/>
      <w:textAlignment w:val="baseline"/>
    </w:pPr>
    <w:rPr>
      <w:rFonts w:ascii="Calibri" w:hAnsi="Calibri" w:cs="Calibri"/>
      <w:kern w:val="0"/>
      <w:sz w:val="24"/>
      <w:szCs w:val="20"/>
    </w:rPr>
  </w:style>
  <w:style w:type="paragraph" w:customStyle="1" w:styleId="TableContents">
    <w:name w:val="Table Contents"/>
    <w:basedOn w:val="ac"/>
    <w:uiPriority w:val="99"/>
    <w:pPr>
      <w:suppressAutoHyphens/>
      <w:jc w:val="left"/>
    </w:pPr>
    <w:rPr>
      <w:rFonts w:ascii="Times New Roman" w:eastAsia="Times New Roman" w:hAnsi="Calibri" w:cs="Calibri"/>
      <w:kern w:val="0"/>
      <w:sz w:val="24"/>
      <w:szCs w:val="20"/>
    </w:rPr>
  </w:style>
  <w:style w:type="paragraph" w:customStyle="1" w:styleId="Char1CharCharChar2">
    <w:name w:val="Char1 Char Char Char2"/>
    <w:basedOn w:val="a4"/>
    <w:uiPriority w:val="99"/>
    <w:rPr>
      <w:rFonts w:ascii="Tahoma" w:hAnsi="Tahoma" w:cs="Calibri"/>
      <w:szCs w:val="20"/>
    </w:rPr>
  </w:style>
  <w:style w:type="paragraph" w:customStyle="1" w:styleId="affffd">
    <w:name w:val="二级列表"/>
    <w:basedOn w:val="affffe"/>
    <w:next w:val="affffe"/>
    <w:uiPriority w:val="99"/>
    <w:qFormat/>
    <w:pPr>
      <w:tabs>
        <w:tab w:val="left" w:pos="2120"/>
      </w:tabs>
      <w:ind w:firstLineChars="0" w:firstLine="0"/>
    </w:pPr>
    <w:rPr>
      <w:b/>
    </w:rPr>
  </w:style>
  <w:style w:type="paragraph" w:customStyle="1" w:styleId="affffe">
    <w:name w:val="段落正文"/>
    <w:basedOn w:val="a4"/>
    <w:uiPriority w:val="99"/>
    <w:qFormat/>
    <w:pPr>
      <w:spacing w:beforeLines="50" w:line="360" w:lineRule="auto"/>
      <w:ind w:firstLineChars="200" w:firstLine="200"/>
    </w:pPr>
    <w:rPr>
      <w:rFonts w:ascii="Calibri" w:hAnsi="Calibri" w:cs="Calibri"/>
      <w:spacing w:val="2"/>
      <w:sz w:val="24"/>
      <w:szCs w:val="20"/>
    </w:rPr>
  </w:style>
  <w:style w:type="paragraph" w:customStyle="1" w:styleId="CharCharCharCharCharCharChar2">
    <w:name w:val="Char Char Char Char Char Char Char2"/>
    <w:basedOn w:val="a9"/>
    <w:uiPriority w:val="99"/>
    <w:rPr>
      <w:rFonts w:ascii="宋体" w:hAnsi="Tahoma"/>
    </w:rPr>
  </w:style>
  <w:style w:type="paragraph" w:customStyle="1" w:styleId="afffff">
    <w:name w:val="图标"/>
    <w:basedOn w:val="a4"/>
    <w:next w:val="a4"/>
    <w:uiPriority w:val="99"/>
    <w:qFormat/>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ascii="Calibri" w:eastAsia="仿宋_GB2312" w:hAnsi="Calibri" w:cs="Calibri"/>
      <w:kern w:val="0"/>
      <w:sz w:val="24"/>
      <w:szCs w:val="20"/>
    </w:rPr>
  </w:style>
  <w:style w:type="paragraph" w:customStyle="1" w:styleId="320">
    <w:name w:val="标题3——2"/>
    <w:basedOn w:val="3"/>
    <w:next w:val="afa"/>
    <w:uiPriority w:val="99"/>
    <w:qFormat/>
    <w:pPr>
      <w:tabs>
        <w:tab w:val="left" w:pos="1280"/>
        <w:tab w:val="right" w:leader="dot" w:pos="8777"/>
      </w:tabs>
      <w:spacing w:beforeLines="100" w:after="0" w:line="240" w:lineRule="auto"/>
      <w:ind w:left="851" w:hanging="851"/>
      <w:outlineLvl w:val="9"/>
    </w:pPr>
    <w:rPr>
      <w:rFonts w:ascii="黑体" w:eastAsia="黑体" w:hAnsi="宋体" w:cs="Calibri"/>
      <w:bCs w:val="0"/>
      <w:sz w:val="30"/>
      <w:szCs w:val="20"/>
    </w:rPr>
  </w:style>
  <w:style w:type="paragraph" w:customStyle="1" w:styleId="afffff0">
    <w:name w:val="司法正文"/>
    <w:uiPriority w:val="99"/>
    <w:qFormat/>
    <w:pPr>
      <w:widowControl w:val="0"/>
      <w:ind w:firstLineChars="200" w:firstLine="200"/>
      <w:jc w:val="both"/>
    </w:pPr>
    <w:rPr>
      <w:rFonts w:eastAsia="仿宋_GB2312"/>
      <w:sz w:val="32"/>
      <w:szCs w:val="32"/>
    </w:rPr>
  </w:style>
  <w:style w:type="paragraph" w:customStyle="1" w:styleId="CharCharChar1CharCharCharCharCharCharCharCharCharCharCharCharChar">
    <w:name w:val="Char Char Char1 Char Char Char Char Char Char Char Char Char Char Char Char Char"/>
    <w:basedOn w:val="a4"/>
    <w:uiPriority w:val="99"/>
    <w:pPr>
      <w:widowControl/>
      <w:spacing w:after="160" w:line="240" w:lineRule="exact"/>
      <w:jc w:val="left"/>
    </w:pPr>
    <w:rPr>
      <w:rFonts w:ascii="Verdana" w:hAnsi="Verdana" w:cs="Verdana"/>
      <w:kern w:val="0"/>
      <w:sz w:val="18"/>
      <w:szCs w:val="18"/>
      <w:lang w:eastAsia="en-US"/>
    </w:rPr>
  </w:style>
  <w:style w:type="paragraph" w:customStyle="1" w:styleId="xl27">
    <w:name w:val="xl27"/>
    <w:basedOn w:val="a4"/>
    <w:uiPriority w:val="99"/>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Calibri"/>
      <w:kern w:val="0"/>
      <w:szCs w:val="20"/>
    </w:rPr>
  </w:style>
  <w:style w:type="paragraph" w:customStyle="1" w:styleId="afffff1">
    <w:name w:val="表头文本"/>
    <w:uiPriority w:val="99"/>
    <w:qFormat/>
    <w:pPr>
      <w:jc w:val="center"/>
    </w:pPr>
    <w:rPr>
      <w:rFonts w:ascii="Arial" w:hAnsi="Arial" w:cs="Calibri"/>
      <w:b/>
      <w:sz w:val="21"/>
    </w:rPr>
  </w:style>
  <w:style w:type="paragraph" w:customStyle="1" w:styleId="PullQuote">
    <w:name w:val="Pull Quote"/>
    <w:basedOn w:val="a4"/>
    <w:uiPriority w:val="99"/>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rFonts w:ascii="Calibri" w:hAnsi="Calibri" w:cs="Calibri"/>
      <w:b/>
      <w:i/>
      <w:sz w:val="24"/>
      <w:szCs w:val="20"/>
    </w:rPr>
  </w:style>
  <w:style w:type="paragraph" w:customStyle="1" w:styleId="afffff2">
    <w:name w:val="普通正文"/>
    <w:basedOn w:val="a4"/>
    <w:uiPriority w:val="99"/>
    <w:qFormat/>
    <w:pPr>
      <w:adjustRightInd w:val="0"/>
      <w:spacing w:before="120" w:after="120" w:line="360" w:lineRule="auto"/>
      <w:ind w:firstLine="480"/>
      <w:jc w:val="left"/>
      <w:textAlignment w:val="baseline"/>
    </w:pPr>
    <w:rPr>
      <w:rFonts w:ascii="Arial" w:hAnsi="Arial" w:cs="Calibri"/>
      <w:kern w:val="0"/>
      <w:sz w:val="24"/>
      <w:szCs w:val="20"/>
    </w:rPr>
  </w:style>
  <w:style w:type="paragraph" w:customStyle="1" w:styleId="CharCharCharCharCharChar1Char1">
    <w:name w:val="Char Char Char Char Char Char1 Char1"/>
    <w:basedOn w:val="a4"/>
    <w:uiPriority w:val="99"/>
    <w:pPr>
      <w:widowControl/>
      <w:spacing w:after="160" w:line="240" w:lineRule="exact"/>
      <w:jc w:val="left"/>
    </w:pPr>
    <w:rPr>
      <w:rFonts w:ascii="Verdana" w:hAnsi="Verdana" w:cs="Verdana"/>
      <w:kern w:val="0"/>
      <w:szCs w:val="21"/>
      <w:lang w:eastAsia="en-US"/>
    </w:rPr>
  </w:style>
  <w:style w:type="paragraph" w:customStyle="1" w:styleId="1f0">
    <w:name w:val="列表段落1"/>
    <w:basedOn w:val="a4"/>
    <w:pPr>
      <w:adjustRightInd w:val="0"/>
      <w:spacing w:line="312" w:lineRule="atLeast"/>
      <w:ind w:firstLineChars="200" w:firstLine="420"/>
      <w:textAlignment w:val="baseline"/>
    </w:pPr>
    <w:rPr>
      <w:kern w:val="0"/>
      <w:szCs w:val="21"/>
    </w:rPr>
  </w:style>
  <w:style w:type="paragraph" w:customStyle="1" w:styleId="500">
    <w:name w:val="正文50"/>
    <w:pPr>
      <w:widowControl w:val="0"/>
      <w:jc w:val="both"/>
    </w:pPr>
    <w:rPr>
      <w:kern w:val="2"/>
      <w:sz w:val="21"/>
      <w:szCs w:val="24"/>
    </w:rPr>
  </w:style>
  <w:style w:type="paragraph" w:customStyle="1" w:styleId="1f1">
    <w:name w:val="日期1"/>
    <w:basedOn w:val="a4"/>
    <w:next w:val="a4"/>
    <w:rPr>
      <w:sz w:val="28"/>
      <w:szCs w:val="22"/>
    </w:rPr>
  </w:style>
  <w:style w:type="character" w:customStyle="1" w:styleId="Charf3">
    <w:name w:val="纯文本 Char"/>
    <w:rPr>
      <w:rFonts w:ascii="宋体" w:hAnsi="Courier New"/>
      <w:kern w:val="2"/>
      <w:sz w:val="21"/>
      <w:szCs w:val="21"/>
    </w:rPr>
  </w:style>
  <w:style w:type="paragraph" w:customStyle="1" w:styleId="222">
    <w:name w:val="标题 22"/>
    <w:next w:val="a4"/>
    <w:pPr>
      <w:keepNext/>
      <w:keepLines/>
      <w:widowControl w:val="0"/>
      <w:adjustRightInd w:val="0"/>
      <w:spacing w:before="260" w:after="260" w:line="416" w:lineRule="atLeast"/>
      <w:jc w:val="both"/>
      <w:textAlignment w:val="baseline"/>
      <w:outlineLvl w:val="1"/>
    </w:pPr>
    <w:rPr>
      <w:b/>
      <w:sz w:val="30"/>
    </w:rPr>
  </w:style>
  <w:style w:type="character" w:customStyle="1" w:styleId="NormalCharacter">
    <w:name w:val="NormalCharacter"/>
    <w:qFormat/>
  </w:style>
  <w:style w:type="paragraph" w:customStyle="1" w:styleId="PlainText">
    <w:name w:val="PlainText"/>
    <w:basedOn w:val="a4"/>
    <w:link w:val="UserStyle0"/>
    <w:qFormat/>
    <w:rPr>
      <w:rFonts w:ascii="宋体" w:hAnsi="Courier New"/>
      <w:szCs w:val="21"/>
    </w:rPr>
  </w:style>
  <w:style w:type="character" w:customStyle="1" w:styleId="2Char2">
    <w:name w:val="正文首行缩进 2 Char"/>
    <w:link w:val="28"/>
    <w:qFormat/>
    <w:rPr>
      <w:rFonts w:ascii="Times New Roman" w:eastAsia="宋体" w:hAnsi="Times New Roman" w:cs="Times New Roman" w:hint="default"/>
      <w:kern w:val="2"/>
      <w:sz w:val="21"/>
      <w:szCs w:val="24"/>
    </w:rPr>
  </w:style>
  <w:style w:type="paragraph" w:customStyle="1" w:styleId="2f1">
    <w:name w:val="修订2"/>
    <w:hidden/>
    <w:uiPriority w:val="99"/>
    <w:semiHidden/>
    <w:qFormat/>
    <w:rPr>
      <w:kern w:val="2"/>
      <w:sz w:val="21"/>
      <w:szCs w:val="24"/>
    </w:rPr>
  </w:style>
  <w:style w:type="paragraph" w:customStyle="1" w:styleId="3a">
    <w:name w:val="修订3"/>
    <w:hidden/>
    <w:uiPriority w:val="99"/>
    <w:semiHidden/>
    <w:qFormat/>
    <w:rPr>
      <w:kern w:val="2"/>
      <w:sz w:val="21"/>
      <w:szCs w:val="24"/>
    </w:rPr>
  </w:style>
  <w:style w:type="character" w:customStyle="1" w:styleId="UserStyle0">
    <w:name w:val="UserStyle_0"/>
    <w:link w:val="PlainText"/>
    <w:qFormat/>
    <w:rPr>
      <w:rFonts w:ascii="宋体" w:hAnsi="Courier New" w:cs="Times New Roman"/>
      <w:kern w:val="2"/>
      <w:sz w:val="21"/>
      <w:szCs w:val="21"/>
    </w:rPr>
  </w:style>
  <w:style w:type="paragraph" w:customStyle="1" w:styleId="47">
    <w:name w:val="修订4"/>
    <w:hidden/>
    <w:uiPriority w:val="99"/>
    <w:unhideWhenUsed/>
    <w:qFormat/>
    <w:rPr>
      <w:kern w:val="2"/>
      <w:sz w:val="21"/>
      <w:szCs w:val="24"/>
    </w:rPr>
  </w:style>
  <w:style w:type="paragraph" w:customStyle="1" w:styleId="53">
    <w:name w:val="修订5"/>
    <w:hidden/>
    <w:uiPriority w:val="99"/>
    <w:unhideWhenUsed/>
    <w:qFormat/>
    <w:rPr>
      <w:kern w:val="2"/>
      <w:sz w:val="21"/>
      <w:szCs w:val="24"/>
    </w:rPr>
  </w:style>
  <w:style w:type="paragraph" w:customStyle="1" w:styleId="61">
    <w:name w:val="修订6"/>
    <w:hidden/>
    <w:uiPriority w:val="99"/>
    <w:unhideWhenUsed/>
    <w:rPr>
      <w:kern w:val="2"/>
      <w:sz w:val="21"/>
      <w:szCs w:val="24"/>
    </w:rPr>
  </w:style>
  <w:style w:type="paragraph" w:customStyle="1" w:styleId="71">
    <w:name w:val="修订7"/>
    <w:hidden/>
    <w:uiPriority w:val="99"/>
    <w:unhideWhenUsed/>
    <w:rPr>
      <w:kern w:val="2"/>
      <w:sz w:val="21"/>
      <w:szCs w:val="24"/>
    </w:rPr>
  </w:style>
  <w:style w:type="character" w:customStyle="1" w:styleId="150">
    <w:name w:val="15"/>
    <w:basedOn w:val="a6"/>
    <w:rPr>
      <w:rFonts w:ascii="Times New Roman" w:hAnsi="Times New Roman" w:cs="Times New Roman" w:hint="default"/>
    </w:rPr>
  </w:style>
  <w:style w:type="paragraph" w:customStyle="1" w:styleId="81">
    <w:name w:val="修订8"/>
    <w:hidden/>
    <w:uiPriority w:val="99"/>
    <w:unhideWhenUsed/>
    <w:rPr>
      <w:kern w:val="2"/>
      <w:sz w:val="21"/>
      <w:szCs w:val="24"/>
    </w:rPr>
  </w:style>
  <w:style w:type="paragraph" w:customStyle="1" w:styleId="91">
    <w:name w:val="修订9"/>
    <w:hidden/>
    <w:uiPriority w:val="99"/>
    <w:unhideWhenUsed/>
    <w:rPr>
      <w:kern w:val="2"/>
      <w:sz w:val="21"/>
      <w:szCs w:val="24"/>
    </w:rPr>
  </w:style>
  <w:style w:type="paragraph" w:customStyle="1" w:styleId="TOC2">
    <w:name w:val="TOC 标题2"/>
    <w:basedOn w:val="1"/>
    <w:next w:val="a4"/>
    <w:uiPriority w:val="39"/>
    <w:unhideWhenUsed/>
    <w:pPr>
      <w:keepLines/>
      <w:tabs>
        <w:tab w:val="clear" w:pos="432"/>
      </w:tabs>
      <w:spacing w:before="240" w:line="259" w:lineRule="auto"/>
      <w:ind w:left="0" w:firstLine="0"/>
      <w:jc w:val="left"/>
      <w:outlineLvl w:val="9"/>
    </w:pPr>
    <w:rPr>
      <w:rFonts w:asciiTheme="majorHAnsi" w:eastAsiaTheme="majorEastAsia" w:hAnsiTheme="majorHAnsi" w:cstheme="majorBidi"/>
      <w:color w:val="365F91" w:themeColor="accent1" w:themeShade="BF"/>
      <w:sz w:val="32"/>
      <w:szCs w:val="32"/>
    </w:rPr>
  </w:style>
  <w:style w:type="character" w:customStyle="1" w:styleId="PageNumber">
    <w:name w:val="PageNumber"/>
    <w:qFormat/>
  </w:style>
  <w:style w:type="paragraph" w:styleId="afffff3">
    <w:name w:val="Revision"/>
    <w:hidden/>
    <w:uiPriority w:val="99"/>
    <w:unhideWhenUsed/>
    <w:rsid w:val="00611D3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2524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oter" Target="footer4.xml"/><Relationship Id="rId10" Type="http://schemas.openxmlformats.org/officeDocument/2006/relationships/footer" Target="footer1.xml"/><Relationship Id="rId19"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http://schemas.openxmlformats.org/officeDocument/2006/bibliography" xmlns:b="http://schemas.openxmlformats.org/officeDocument/2006/bibliography" StyleName="APA"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D73E7C-AB68-4412-95FD-F5A82B259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75</Pages>
  <Words>4778</Words>
  <Characters>27238</Characters>
  <Application>Microsoft Office Word</Application>
  <DocSecurity>0</DocSecurity>
  <Lines>226</Lines>
  <Paragraphs>63</Paragraphs>
  <ScaleCrop>false</ScaleCrop>
  <Company>微软中国</Company>
  <LinksUpToDate>false</LinksUpToDate>
  <CharactersWithSpaces>31953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dc:title>
  <dc:creator>邓东成</dc:creator>
  <cp:lastModifiedBy>冉宏梅</cp:lastModifiedBy>
  <cp:revision>15</cp:revision>
  <cp:lastPrinted>2025-09-30T02:06:00Z</cp:lastPrinted>
  <dcterms:created xsi:type="dcterms:W3CDTF">2025-09-30T07:23:00Z</dcterms:created>
  <dcterms:modified xsi:type="dcterms:W3CDTF">2025-10-09T06:04:00Z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8D704A4B01BC455CA35EBFBBF1745208_13</vt:lpwstr>
  </property>
</Properties>
</file>